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43A4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Ken Hurt – Vice-Chair; Dr. Connie Lamb; Mary</w:t>
      </w:r>
    </w:p>
    <w:p w14:paraId="5A05C8E9" w14:textId="77777777" w:rsidR="007A3261" w:rsidRDefault="007A3261" w:rsidP="007A326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2AF986C9" w14:textId="77777777" w:rsidR="007A3261" w:rsidRDefault="007A3261" w:rsidP="007A326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1B49553" w14:textId="77777777" w:rsidR="007A3261" w:rsidRDefault="007A3261" w:rsidP="007A32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47D175DB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33131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14A30E74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4E6E2FF6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7432D691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5D5E6F96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0AEBB186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4BD94FDD" w14:textId="451C3897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Schools/Danville Office Equipment Staff of the Month</w:t>
      </w:r>
    </w:p>
    <w:p w14:paraId="1BE8E55D" w14:textId="64BB9604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Schools/Whitaker Bank Teacher of the Month</w:t>
      </w:r>
    </w:p>
    <w:p w14:paraId="6F4CD950" w14:textId="274F2E27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Schools/Farmers National Bank Students of the Month</w:t>
      </w:r>
    </w:p>
    <w:p w14:paraId="0F0627F7" w14:textId="7D053EE6" w:rsidR="007A3261" w:rsidRP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A3261">
        <w:rPr>
          <w:rFonts w:ascii="Times New Roman" w:eastAsia="Times New Roman" w:hAnsi="Times New Roman" w:cs="Times New Roman"/>
          <w:sz w:val="24"/>
          <w:szCs w:val="24"/>
          <w:lang w:val="fr-FR"/>
        </w:rPr>
        <w:t>Principal Report – GMS Principal – Dr. Au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drey Nichols</w:t>
      </w:r>
    </w:p>
    <w:p w14:paraId="7A37F0BD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4F1B83D6" w14:textId="3E5B1BEE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CDR – 7/6/23</w:t>
      </w:r>
    </w:p>
    <w:p w14:paraId="6D9D8846" w14:textId="26BB0342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– 7/13/23</w:t>
      </w:r>
    </w:p>
    <w:p w14:paraId="4F81D5F9" w14:textId="69E9F140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PLES – 7/20/23</w:t>
      </w:r>
    </w:p>
    <w:p w14:paraId="42FA84B4" w14:textId="364F1D39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– 7/13/23</w:t>
      </w:r>
    </w:p>
    <w:p w14:paraId="1FC1BFAA" w14:textId="3688D776" w:rsidR="007A3261" w:rsidRPr="00B940D6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– 7/17/23</w:t>
      </w:r>
    </w:p>
    <w:p w14:paraId="66E2A12A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1F4DC23E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05219347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741BBA98" w14:textId="77777777" w:rsidR="007A3261" w:rsidRPr="00287F97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66D25513" w14:textId="77777777" w:rsidR="007A3261" w:rsidRPr="00B05DAE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2E169D7C" w14:textId="3F1A502A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Changes Since August Board Meeting</w:t>
      </w:r>
    </w:p>
    <w:p w14:paraId="34A460E2" w14:textId="77777777" w:rsidR="007A3261" w:rsidRPr="00737E26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212598D8" w14:textId="77777777" w:rsidR="007A3261" w:rsidRPr="005E008F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3A6548AC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SRO Update</w:t>
      </w:r>
    </w:p>
    <w:p w14:paraId="5AA1BCC8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09D43DBE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2E5169E2" w14:textId="77777777" w:rsidR="007A3261" w:rsidRPr="00BE5063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0457BE00" w14:textId="5B3A989B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7, 2023 – Special Called Meeting</w:t>
      </w:r>
    </w:p>
    <w:p w14:paraId="3520B0A3" w14:textId="222A6F0D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17, 2023 – Regular Meeting</w:t>
      </w:r>
    </w:p>
    <w:p w14:paraId="18317E75" w14:textId="25FE0A97" w:rsidR="007A3261" w:rsidRPr="00493F9C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22, 2023 – Special Called Meeting</w:t>
      </w:r>
    </w:p>
    <w:p w14:paraId="42251E41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25067091" w14:textId="0B3B918B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City of Lancaster Use of GMS Parking Lot October 31, 2023</w:t>
      </w:r>
    </w:p>
    <w:p w14:paraId="2F4AEE80" w14:textId="12064901" w:rsidR="00C859B0" w:rsidRDefault="00C859B0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Use of GEC for CASA of Lexington Training</w:t>
      </w:r>
    </w:p>
    <w:p w14:paraId="03193310" w14:textId="720DBC02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Extended Days for GCHS Interventionist &amp; Adjust Salary Schedule</w:t>
      </w:r>
    </w:p>
    <w:p w14:paraId="78C88BC1" w14:textId="0C3E6A62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Donation from Media Vision Productions to GCHS</w:t>
      </w:r>
    </w:p>
    <w:p w14:paraId="40A66BFE" w14:textId="7C1C8BB2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Senate Bill 1 Plan Update</w:t>
      </w:r>
    </w:p>
    <w:p w14:paraId="14F7117E" w14:textId="3D504C6C" w:rsidR="007A3261" w:rsidRPr="00493F9C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Van Purchase for Transportation Fleet</w:t>
      </w:r>
    </w:p>
    <w:p w14:paraId="4B89CA03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64BA9454" w14:textId="744B4BA6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Girls Basketball Christmas Tournament – Gatlinburg, TN</w:t>
      </w:r>
    </w:p>
    <w:p w14:paraId="6E01F99D" w14:textId="0501A312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FBLA State Leadership Conference – Louisville, KY</w:t>
      </w:r>
    </w:p>
    <w:p w14:paraId="791BD79D" w14:textId="6C7FB99D" w:rsid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261">
        <w:rPr>
          <w:rFonts w:ascii="Times New Roman" w:eastAsia="Times New Roman" w:hAnsi="Times New Roman" w:cs="Times New Roman"/>
          <w:sz w:val="24"/>
          <w:szCs w:val="24"/>
          <w:lang w:val="en-US"/>
        </w:rPr>
        <w:t>GCHS FBLA Tennessee Titans Learn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ing Lab – Nashville, TN</w:t>
      </w:r>
    </w:p>
    <w:p w14:paraId="1CB9438D" w14:textId="0290BAEF" w:rsidR="00C859B0" w:rsidRDefault="00C859B0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GCHS State Marching Band Championship – Bowling Green, KY</w:t>
      </w:r>
    </w:p>
    <w:p w14:paraId="627C6D5C" w14:textId="64717FCE" w:rsidR="007A3261" w:rsidRPr="007A3261" w:rsidRDefault="007A3261" w:rsidP="007A3261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ARP Homeless Children &amp; Youth Grant Conference</w:t>
      </w:r>
    </w:p>
    <w:p w14:paraId="276DD455" w14:textId="1D5B2332" w:rsidR="007A3261" w:rsidRP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3B77939A" w14:textId="77777777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Pay Applications for GCHS Student Athletic Fields and Facilities</w:t>
      </w:r>
    </w:p>
    <w:p w14:paraId="67D55752" w14:textId="12338BFF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Trace Creek Contract</w:t>
      </w:r>
    </w:p>
    <w:p w14:paraId="1BE426DC" w14:textId="68EB5933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ARC Chairs for 2023-24 School Year</w:t>
      </w:r>
    </w:p>
    <w:p w14:paraId="2A643896" w14:textId="00EAE2E7" w:rsidR="001D7C8C" w:rsidRDefault="001D7C8C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 Special Education Para-educator for GCHS</w:t>
      </w:r>
    </w:p>
    <w:p w14:paraId="07C3CC09" w14:textId="2E17B329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the Working Budget for the 2023-24 School Year</w:t>
      </w:r>
    </w:p>
    <w:p w14:paraId="7EFBD52C" w14:textId="3909F0B0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Emergency Certification for GMS Science Position</w:t>
      </w:r>
    </w:p>
    <w:p w14:paraId="79371076" w14:textId="60A1E149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Agreement with Access Language Solutions, Inc.</w:t>
      </w:r>
    </w:p>
    <w:p w14:paraId="3F869CD7" w14:textId="050F7251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Revised ECE GCSD Procedures for Hearing &amp; Visually Impaired</w:t>
      </w:r>
    </w:p>
    <w:p w14:paraId="0ECE2BEA" w14:textId="18808391" w:rsidR="007A3261" w:rsidRDefault="007A3261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</w:t>
      </w:r>
      <w:r w:rsidR="00CB6F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Revised Medical Screening Procedure – 09.21.AP2</w:t>
      </w:r>
    </w:p>
    <w:p w14:paraId="1888ECA9" w14:textId="3DCCB64C" w:rsidR="00CB6F24" w:rsidRDefault="00CB6F24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Color/Logo Choice for GCHS Project</w:t>
      </w:r>
    </w:p>
    <w:p w14:paraId="0452F028" w14:textId="6B2BA209" w:rsidR="00EC7404" w:rsidRDefault="00EC7404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2</w:t>
      </w:r>
      <w:r w:rsidRPr="00EC74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Reading of Certified and Classified Travel Reimbursement Policies – 03.125 &amp; 03.225</w:t>
      </w:r>
    </w:p>
    <w:p w14:paraId="719CCBC3" w14:textId="478D3C45" w:rsidR="00CB6F24" w:rsidRDefault="00CB6F24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 Shortened School Day and Week for a GCHS IEP Student</w:t>
      </w:r>
    </w:p>
    <w:p w14:paraId="19C6EF26" w14:textId="7F76FB5F" w:rsidR="00CB6F24" w:rsidRDefault="00CB6F24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 Shortened School Day for a GCHS IEP Student</w:t>
      </w:r>
    </w:p>
    <w:p w14:paraId="3069F4BF" w14:textId="544CDA15" w:rsidR="00CB6F24" w:rsidRDefault="00CB6F24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 Shortened School Day and Week for an LES IEP Student</w:t>
      </w:r>
    </w:p>
    <w:p w14:paraId="2EE7C798" w14:textId="42535509" w:rsidR="00CB6F24" w:rsidRDefault="00CB6F24" w:rsidP="007A326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 Shortened School Day for a PLE IEP Student</w:t>
      </w:r>
    </w:p>
    <w:p w14:paraId="1C7D3637" w14:textId="77777777" w:rsidR="007A3261" w:rsidRDefault="007A3261" w:rsidP="007A326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A95ABB5" w14:textId="77777777" w:rsidR="007A3261" w:rsidRDefault="007A3261" w:rsidP="007A3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E8FC6C" w14:textId="6A4F1D90" w:rsidR="007A3261" w:rsidRPr="00D70B0E" w:rsidRDefault="007A3261" w:rsidP="007A3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Meeting: </w:t>
      </w:r>
      <w:r w:rsidR="00CB6F24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19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2023 – </w:t>
      </w:r>
      <w:r w:rsidR="00CB6F24">
        <w:rPr>
          <w:rFonts w:ascii="Times New Roman" w:eastAsia="Times New Roman" w:hAnsi="Times New Roman" w:cs="Times New Roman"/>
          <w:b/>
          <w:bCs/>
          <w:sz w:val="24"/>
          <w:szCs w:val="24"/>
        </w:rPr>
        <w:t>Paint Lick Elementary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>School – 6:00 p.m.</w:t>
      </w:r>
    </w:p>
    <w:p w14:paraId="47288184" w14:textId="77777777" w:rsidR="007A3261" w:rsidRDefault="007A3261" w:rsidP="007A3261"/>
    <w:p w14:paraId="77FD8D53" w14:textId="77777777" w:rsidR="007A3261" w:rsidRDefault="007A3261" w:rsidP="007A3261"/>
    <w:p w14:paraId="5523AA54" w14:textId="77777777" w:rsidR="007A3261" w:rsidRDefault="007A3261" w:rsidP="007A3261"/>
    <w:p w14:paraId="544A380C" w14:textId="77777777" w:rsidR="007A3261" w:rsidRDefault="007A3261" w:rsidP="007A3261"/>
    <w:p w14:paraId="3E5514E7" w14:textId="77777777" w:rsidR="007A3261" w:rsidRDefault="007A3261" w:rsidP="007A3261"/>
    <w:p w14:paraId="42706B93" w14:textId="77777777" w:rsidR="00DF04FE" w:rsidRDefault="00DF04FE"/>
    <w:sectPr w:rsidR="00DF04FE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0813" w14:textId="77777777" w:rsidR="00FC2BA5" w:rsidRDefault="00FC2BA5" w:rsidP="007A3261">
      <w:pPr>
        <w:spacing w:line="240" w:lineRule="auto"/>
      </w:pPr>
      <w:r>
        <w:separator/>
      </w:r>
    </w:p>
  </w:endnote>
  <w:endnote w:type="continuationSeparator" w:id="0">
    <w:p w14:paraId="28C2D6F7" w14:textId="77777777" w:rsidR="00FC2BA5" w:rsidRDefault="00FC2BA5" w:rsidP="007A3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0887" w14:textId="77777777" w:rsidR="00FC2BA5" w:rsidRDefault="00FC2BA5" w:rsidP="007A3261">
      <w:pPr>
        <w:spacing w:line="240" w:lineRule="auto"/>
      </w:pPr>
      <w:r>
        <w:separator/>
      </w:r>
    </w:p>
  </w:footnote>
  <w:footnote w:type="continuationSeparator" w:id="0">
    <w:p w14:paraId="13E73151" w14:textId="77777777" w:rsidR="00FC2BA5" w:rsidRDefault="00FC2BA5" w:rsidP="007A3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B503" w14:textId="760DD7BE" w:rsidR="00DF04FE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7A3261">
      <w:rPr>
        <w:rFonts w:ascii="Times New Roman" w:eastAsia="Times New Roman" w:hAnsi="Times New Roman" w:cs="Times New Roman"/>
        <w:sz w:val="24"/>
        <w:szCs w:val="24"/>
      </w:rPr>
      <w:t>September 21</w:t>
    </w:r>
    <w:r>
      <w:rPr>
        <w:rFonts w:ascii="Times New Roman" w:eastAsia="Times New Roman" w:hAnsi="Times New Roman" w:cs="Times New Roman"/>
        <w:sz w:val="24"/>
        <w:szCs w:val="24"/>
      </w:rPr>
      <w:t>, 2023</w:t>
    </w:r>
  </w:p>
  <w:p w14:paraId="32A01ECA" w14:textId="0C6FDEA5" w:rsidR="00DF04FE" w:rsidRDefault="00000000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Garrard </w:t>
    </w:r>
    <w:r w:rsidR="007A3261">
      <w:rPr>
        <w:rFonts w:ascii="Times New Roman" w:eastAsia="Times New Roman" w:hAnsi="Times New Roman" w:cs="Times New Roman"/>
      </w:rPr>
      <w:t>Middle</w:t>
    </w:r>
    <w:r>
      <w:rPr>
        <w:rFonts w:ascii="Times New Roman" w:eastAsia="Times New Roman" w:hAnsi="Times New Roman" w:cs="Times New Roman"/>
      </w:rPr>
      <w:t xml:space="preserve"> School</w:t>
    </w:r>
  </w:p>
  <w:p w14:paraId="43C9F809" w14:textId="023678A3" w:rsidR="00DF04FE" w:rsidRDefault="007A3261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304 West Maple Avenue</w:t>
    </w:r>
  </w:p>
  <w:p w14:paraId="363D4424" w14:textId="77777777" w:rsidR="00DF04FE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676BEEDE" w14:textId="77777777" w:rsidR="00DF04FE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32B7BA07" w14:textId="77777777" w:rsidR="00DF04FE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61"/>
    <w:rsid w:val="0007119B"/>
    <w:rsid w:val="001D7C8C"/>
    <w:rsid w:val="00342BF0"/>
    <w:rsid w:val="0038323A"/>
    <w:rsid w:val="00650773"/>
    <w:rsid w:val="007A3261"/>
    <w:rsid w:val="00843C9C"/>
    <w:rsid w:val="00963760"/>
    <w:rsid w:val="00AC6552"/>
    <w:rsid w:val="00C859B0"/>
    <w:rsid w:val="00CB6F24"/>
    <w:rsid w:val="00DF04FE"/>
    <w:rsid w:val="00EC7404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397B"/>
  <w15:chartTrackingRefBased/>
  <w15:docId w15:val="{B031ED8A-ABD7-45DE-B034-9BCCA1B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3261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61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32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61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4</cp:revision>
  <dcterms:created xsi:type="dcterms:W3CDTF">2023-09-14T09:39:00Z</dcterms:created>
  <dcterms:modified xsi:type="dcterms:W3CDTF">2023-09-19T09:53:00Z</dcterms:modified>
</cp:coreProperties>
</file>