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6B4E3A" w14:paraId="24E51D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98A23" w14:textId="7E1A01B9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Special Called Meeting to Set Tax Rates</w:t>
            </w:r>
            <w:r w:rsidR="006B4E3A" w:rsidRPr="006B4E3A">
              <w:rPr>
                <w:rFonts w:eastAsia="Times New Roman"/>
                <w:sz w:val="22"/>
                <w:szCs w:val="22"/>
              </w:rPr>
              <w:t xml:space="preserve">                                        </w:t>
            </w:r>
            <w:r w:rsidR="006B4E3A">
              <w:rPr>
                <w:rFonts w:eastAsia="Times New Roman"/>
                <w:sz w:val="22"/>
                <w:szCs w:val="22"/>
              </w:rPr>
              <w:t xml:space="preserve">           </w:t>
            </w:r>
            <w:r w:rsidR="006B4E3A" w:rsidRPr="006B4E3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Eric Harris, Chairman, District 2</w:t>
            </w:r>
            <w:r w:rsidRPr="006B4E3A">
              <w:rPr>
                <w:rFonts w:eastAsia="Times New Roman"/>
                <w:sz w:val="22"/>
                <w:szCs w:val="22"/>
              </w:rPr>
              <w:br/>
              <w:t xml:space="preserve">September 07, </w:t>
            </w:r>
            <w:proofErr w:type="gramStart"/>
            <w:r w:rsidRPr="006B4E3A">
              <w:rPr>
                <w:rFonts w:eastAsia="Times New Roman"/>
                <w:sz w:val="22"/>
                <w:szCs w:val="22"/>
              </w:rPr>
              <w:t>2023</w:t>
            </w:r>
            <w:proofErr w:type="gramEnd"/>
            <w:r w:rsidRPr="006B4E3A">
              <w:rPr>
                <w:rFonts w:eastAsia="Times New Roman"/>
                <w:sz w:val="22"/>
                <w:szCs w:val="22"/>
              </w:rPr>
              <w:t xml:space="preserve"> 5:15 PM</w:t>
            </w:r>
            <w:r w:rsidR="006B4E3A" w:rsidRPr="006B4E3A">
              <w:rPr>
                <w:rFonts w:eastAsia="Times New Roman"/>
                <w:sz w:val="22"/>
                <w:szCs w:val="22"/>
              </w:rPr>
              <w:t xml:space="preserve">                                                   </w:t>
            </w:r>
            <w:r w:rsidR="006B4E3A">
              <w:rPr>
                <w:rFonts w:eastAsia="Times New Roman"/>
                <w:sz w:val="22"/>
                <w:szCs w:val="22"/>
              </w:rPr>
              <w:t xml:space="preserve">           </w:t>
            </w:r>
            <w:r w:rsidR="006B4E3A" w:rsidRPr="006B4E3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Joshua Mosby, Vice-Chair, District 4</w:t>
            </w:r>
            <w:r w:rsidRPr="006B4E3A">
              <w:rPr>
                <w:rFonts w:eastAsia="Times New Roman"/>
                <w:sz w:val="22"/>
                <w:szCs w:val="22"/>
              </w:rPr>
              <w:br/>
              <w:t xml:space="preserve">District Office Building </w:t>
            </w:r>
            <w:r w:rsidR="006B4E3A" w:rsidRPr="006B4E3A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</w:t>
            </w:r>
            <w:r w:rsidR="006B4E3A">
              <w:rPr>
                <w:rFonts w:eastAsia="Times New Roman"/>
                <w:sz w:val="22"/>
                <w:szCs w:val="22"/>
              </w:rPr>
              <w:t xml:space="preserve">           </w:t>
            </w:r>
            <w:r w:rsidR="006B4E3A" w:rsidRPr="006B4E3A">
              <w:rPr>
                <w:rFonts w:eastAsia="Times New Roman"/>
                <w:sz w:val="22"/>
                <w:szCs w:val="22"/>
              </w:rPr>
              <w:t xml:space="preserve">  </w:t>
            </w:r>
            <w:r w:rsidR="006B4E3A" w:rsidRPr="006B4E3A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Andrea Jones, District 1</w:t>
            </w:r>
          </w:p>
        </w:tc>
      </w:tr>
    </w:tbl>
    <w:p w14:paraId="04ABBD50" w14:textId="4925B6BC" w:rsidR="00000000" w:rsidRPr="006B4E3A" w:rsidRDefault="006B4E3A" w:rsidP="006B4E3A">
      <w:pPr>
        <w:spacing w:after="240"/>
        <w:ind w:left="7200"/>
        <w:rPr>
          <w:rFonts w:eastAsia="Times New Roman"/>
          <w:color w:val="FF0000"/>
          <w:sz w:val="22"/>
          <w:szCs w:val="22"/>
        </w:rPr>
      </w:pPr>
      <w:r w:rsidRPr="006B4E3A">
        <w:rPr>
          <w:rFonts w:eastAsia="Times New Roman"/>
          <w:b/>
          <w:bCs/>
          <w:color w:val="FF0000"/>
          <w:sz w:val="22"/>
          <w:szCs w:val="22"/>
        </w:rPr>
        <w:t>Kelley Groves, District 3</w:t>
      </w:r>
      <w:r w:rsidRPr="006B4E3A">
        <w:rPr>
          <w:rFonts w:eastAsia="Times New Roman"/>
          <w:color w:val="FF0000"/>
          <w:sz w:val="22"/>
          <w:szCs w:val="22"/>
        </w:rPr>
        <w:t xml:space="preserve">                                                         </w:t>
      </w:r>
      <w:r w:rsidRPr="006B4E3A">
        <w:rPr>
          <w:rFonts w:eastAsia="Times New Roman"/>
          <w:b/>
          <w:bCs/>
          <w:color w:val="FF0000"/>
          <w:sz w:val="22"/>
          <w:szCs w:val="22"/>
        </w:rPr>
        <w:t>Todd Thomas, District 5</w:t>
      </w:r>
    </w:p>
    <w:p w14:paraId="62C44FE8" w14:textId="35119D1C" w:rsidR="006B4E3A" w:rsidRPr="006B4E3A" w:rsidRDefault="006B4E3A">
      <w:pPr>
        <w:spacing w:after="240"/>
        <w:rPr>
          <w:rFonts w:eastAsia="Times New Roman"/>
          <w:i/>
          <w:iCs/>
          <w:color w:val="FF0000"/>
          <w:sz w:val="22"/>
          <w:szCs w:val="22"/>
        </w:rPr>
      </w:pPr>
      <w:r w:rsidRPr="006B4E3A">
        <w:rPr>
          <w:rFonts w:eastAsia="Times New Roman"/>
          <w:i/>
          <w:iCs/>
          <w:color w:val="FF0000"/>
          <w:sz w:val="22"/>
          <w:szCs w:val="22"/>
        </w:rPr>
        <w:t xml:space="preserve">Mr. 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</w:tblGrid>
      <w:tr w:rsidR="00000000" w:rsidRPr="006B4E3A" w14:paraId="131311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A48AE" w14:textId="477EBD5B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 xml:space="preserve">Attendance Taken </w:t>
            </w:r>
            <w:r w:rsidR="006B4E3A" w:rsidRPr="006B4E3A">
              <w:rPr>
                <w:rFonts w:eastAsia="Times New Roman"/>
                <w:b/>
                <w:bCs/>
                <w:sz w:val="22"/>
                <w:szCs w:val="22"/>
              </w:rPr>
              <w:t>at:</w:t>
            </w: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 xml:space="preserve"> 5:16 PM</w:t>
            </w:r>
          </w:p>
        </w:tc>
      </w:tr>
      <w:tr w:rsidR="00000000" w:rsidRPr="006B4E3A" w14:paraId="44804D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2AAD3" w14:textId="3112F232" w:rsidR="00000000" w:rsidRPr="006B4E3A" w:rsidRDefault="0000000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0000" w:rsidRPr="006B4E3A" w14:paraId="2A1D63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0A457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Dr. Kelley Groves</w:t>
            </w:r>
          </w:p>
        </w:tc>
      </w:tr>
      <w:tr w:rsidR="00000000" w:rsidRPr="006B4E3A" w14:paraId="242420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B03F8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Mr. Eric Harris</w:t>
            </w:r>
          </w:p>
        </w:tc>
      </w:tr>
      <w:tr w:rsidR="00000000" w:rsidRPr="006B4E3A" w14:paraId="6C1546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D8BB4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Mrs. Andrea Jones</w:t>
            </w:r>
          </w:p>
        </w:tc>
      </w:tr>
      <w:tr w:rsidR="00000000" w:rsidRPr="006B4E3A" w14:paraId="28BDA9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EC80F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Mr. Joshua Mosby</w:t>
            </w:r>
          </w:p>
        </w:tc>
      </w:tr>
      <w:tr w:rsidR="00000000" w:rsidRPr="006B4E3A" w14:paraId="2CE9E4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C2DE8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sz w:val="22"/>
                <w:szCs w:val="22"/>
              </w:rPr>
              <w:t>Mr. Todd Thomas</w:t>
            </w:r>
          </w:p>
        </w:tc>
      </w:tr>
    </w:tbl>
    <w:p w14:paraId="23E012C9" w14:textId="528BE9E7" w:rsidR="00000000" w:rsidRPr="006B4E3A" w:rsidRDefault="00000000">
      <w:pPr>
        <w:spacing w:after="240"/>
        <w:rPr>
          <w:rFonts w:eastAsia="Times New Roman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6B4E3A" w14:paraId="5CA4B3B4" w14:textId="77777777">
        <w:trPr>
          <w:tblCellSpacing w:w="0" w:type="dxa"/>
        </w:trPr>
        <w:tc>
          <w:tcPr>
            <w:tcW w:w="0" w:type="auto"/>
            <w:hideMark/>
          </w:tcPr>
          <w:p w14:paraId="663D66FC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I.</w:t>
            </w:r>
            <w:r w:rsidRPr="006B4E3A">
              <w:rPr>
                <w:rFonts w:eastAsia="Times New Roman"/>
                <w:sz w:val="22"/>
                <w:szCs w:val="22"/>
              </w:rPr>
              <w:t> Call to Business</w:t>
            </w:r>
          </w:p>
        </w:tc>
      </w:tr>
      <w:tr w:rsidR="00000000" w:rsidRPr="006B4E3A" w14:paraId="440C1E78" w14:textId="77777777">
        <w:trPr>
          <w:tblCellSpacing w:w="0" w:type="dxa"/>
        </w:trPr>
        <w:tc>
          <w:tcPr>
            <w:tcW w:w="0" w:type="auto"/>
            <w:hideMark/>
          </w:tcPr>
          <w:p w14:paraId="358ED848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II.</w:t>
            </w:r>
            <w:r w:rsidRPr="006B4E3A">
              <w:rPr>
                <w:rFonts w:eastAsia="Times New Roman"/>
                <w:sz w:val="22"/>
                <w:szCs w:val="22"/>
              </w:rPr>
              <w:t> Invocation/Pledge to Flag</w:t>
            </w:r>
          </w:p>
        </w:tc>
      </w:tr>
      <w:tr w:rsidR="00000000" w:rsidRPr="006B4E3A" w14:paraId="4956717B" w14:textId="77777777">
        <w:trPr>
          <w:tblCellSpacing w:w="0" w:type="dxa"/>
        </w:trPr>
        <w:tc>
          <w:tcPr>
            <w:tcW w:w="0" w:type="auto"/>
            <w:hideMark/>
          </w:tcPr>
          <w:p w14:paraId="1FF9B30B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III.</w:t>
            </w:r>
            <w:r w:rsidRPr="006B4E3A">
              <w:rPr>
                <w:rFonts w:eastAsia="Times New Roman"/>
                <w:sz w:val="22"/>
                <w:szCs w:val="22"/>
              </w:rPr>
              <w:t> Approve Property Tax Rate for the 2023-2024 School Year</w:t>
            </w:r>
          </w:p>
        </w:tc>
      </w:tr>
      <w:tr w:rsidR="00000000" w:rsidRPr="006B4E3A" w14:paraId="4F9686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C5646" w14:textId="64332632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Order #3311 - Motion Passed:</w:t>
            </w:r>
            <w:r w:rsidRPr="006B4E3A">
              <w:rPr>
                <w:rFonts w:eastAsia="Times New Roman"/>
                <w:sz w:val="22"/>
                <w:szCs w:val="22"/>
              </w:rPr>
              <w:t xml:space="preserve"> Approval of Setting the Property Tax Rate at 46.6 cents for the 2023-2024 School Year passed with a motion by Mr. Joshua Mosby and a second by Mrs. Andrea Jones. </w:t>
            </w:r>
          </w:p>
        </w:tc>
      </w:tr>
    </w:tbl>
    <w:p w14:paraId="5CA1C3FD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6B4E3A" w14:paraId="6594F7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6B4E3A" w14:paraId="31E8272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E8B93F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774CA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036C97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31C3E1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44CA1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4F576E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03A3DB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20ADC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6FF7C96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48D9C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7EEFA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3C8D9C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F76E4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E9A9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FB10837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1EDC5BD6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6B4E3A" w14:paraId="70C04362" w14:textId="77777777">
        <w:trPr>
          <w:tblCellSpacing w:w="15" w:type="dxa"/>
        </w:trPr>
        <w:tc>
          <w:tcPr>
            <w:tcW w:w="0" w:type="auto"/>
            <w:hideMark/>
          </w:tcPr>
          <w:p w14:paraId="06BBE156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IV.</w:t>
            </w:r>
            <w:r w:rsidRPr="006B4E3A">
              <w:rPr>
                <w:rFonts w:eastAsia="Times New Roman"/>
                <w:sz w:val="22"/>
                <w:szCs w:val="22"/>
              </w:rPr>
              <w:t> Approve Setting the Utility Tax Rate at 3% for the 2023-2024 School Year</w:t>
            </w:r>
          </w:p>
        </w:tc>
      </w:tr>
      <w:tr w:rsidR="00000000" w:rsidRPr="006B4E3A" w14:paraId="00F6F4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5E7B6" w14:textId="194D39B6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Order #3312 - Motion Passed:</w:t>
            </w:r>
            <w:r w:rsidRPr="006B4E3A">
              <w:rPr>
                <w:rFonts w:eastAsia="Times New Roman"/>
                <w:sz w:val="22"/>
                <w:szCs w:val="22"/>
              </w:rPr>
              <w:t xml:space="preserve"> Approval of Setting the Utility Tax Rate at 3% for the 2023-2024 School Year passed with a motion by Dr. Kelley Groves and a second by Mr. Todd Thomas. </w:t>
            </w:r>
          </w:p>
        </w:tc>
      </w:tr>
    </w:tbl>
    <w:p w14:paraId="1D0251FE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6B4E3A" w14:paraId="2CE15B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6B4E3A" w14:paraId="43464FB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D10497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FA83E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68D60B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6D807D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72728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274B19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7717BB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65A18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438BECC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22A682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A701D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505333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07DC91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5A90D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22F1AF5E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5C8E7917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6B4E3A" w14:paraId="7DD5E8B2" w14:textId="77777777">
        <w:trPr>
          <w:tblCellSpacing w:w="15" w:type="dxa"/>
        </w:trPr>
        <w:tc>
          <w:tcPr>
            <w:tcW w:w="0" w:type="auto"/>
            <w:hideMark/>
          </w:tcPr>
          <w:p w14:paraId="60C84397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V.</w:t>
            </w:r>
            <w:r w:rsidRPr="006B4E3A">
              <w:rPr>
                <w:rFonts w:eastAsia="Times New Roman"/>
                <w:sz w:val="22"/>
                <w:szCs w:val="22"/>
              </w:rPr>
              <w:t> Approve Setting the Motor Vehicle Tax Rate at 52.4 cents for the 2023-2024 School Year</w:t>
            </w:r>
          </w:p>
        </w:tc>
      </w:tr>
      <w:tr w:rsidR="00000000" w:rsidRPr="006B4E3A" w14:paraId="2AC598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CE3A3" w14:textId="42ABC406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Order #3313 - Motion Passed:</w:t>
            </w:r>
            <w:r w:rsidRPr="006B4E3A">
              <w:rPr>
                <w:rFonts w:eastAsia="Times New Roman"/>
                <w:sz w:val="22"/>
                <w:szCs w:val="22"/>
              </w:rPr>
              <w:t xml:space="preserve"> Approval of Setting the Motor Vehicle Tax Rate at 52.4 cents for the 2023-2024 School Year passed with a motion by Mrs. Andrea Jones and a second by Mr. Joshua Mosby. </w:t>
            </w:r>
          </w:p>
        </w:tc>
      </w:tr>
    </w:tbl>
    <w:p w14:paraId="796A7232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6B4E3A" w14:paraId="35F6A3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6B4E3A" w14:paraId="1A1549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ABCF32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85B5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2D00F69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A95B5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23967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55D3CE3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01C8D8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2B7D8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6213C0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9AA118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2E763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4467221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D52125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55B29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39493CB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51F4976C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6B4E3A" w14:paraId="5D48D29A" w14:textId="77777777">
        <w:trPr>
          <w:tblCellSpacing w:w="15" w:type="dxa"/>
        </w:trPr>
        <w:tc>
          <w:tcPr>
            <w:tcW w:w="0" w:type="auto"/>
            <w:hideMark/>
          </w:tcPr>
          <w:p w14:paraId="2F61FD8D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VI.</w:t>
            </w:r>
            <w:r w:rsidRPr="006B4E3A">
              <w:rPr>
                <w:rFonts w:eastAsia="Times New Roman"/>
                <w:sz w:val="22"/>
                <w:szCs w:val="22"/>
              </w:rPr>
              <w:t> Adjourn</w:t>
            </w:r>
          </w:p>
        </w:tc>
      </w:tr>
      <w:tr w:rsidR="00000000" w:rsidRPr="006B4E3A" w14:paraId="7E490C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4499E" w14:textId="5C9926F2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  <w:r w:rsidRPr="006B4E3A">
              <w:rPr>
                <w:rFonts w:eastAsia="Times New Roman"/>
                <w:b/>
                <w:bCs/>
                <w:sz w:val="22"/>
                <w:szCs w:val="22"/>
              </w:rPr>
              <w:t>Order #3314 - Motion Passed:</w:t>
            </w:r>
            <w:r w:rsidRPr="006B4E3A">
              <w:rPr>
                <w:rFonts w:eastAsia="Times New Roman"/>
                <w:sz w:val="22"/>
                <w:szCs w:val="22"/>
              </w:rPr>
              <w:t xml:space="preserve"> Motion to adjourn passed with a motion by Mr. Todd Thomas and a second by Mrs. Andrea Jones. </w:t>
            </w:r>
          </w:p>
        </w:tc>
      </w:tr>
    </w:tbl>
    <w:p w14:paraId="538130AB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6B4E3A" w14:paraId="09606A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6B4E3A" w14:paraId="25F1D3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34EADD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2D27C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7E6EC28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53BFEA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642D5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200640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291352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73B2F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30383A7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E2AB4E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2A607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6B4E3A" w14:paraId="001E32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273ACB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788F7" w14:textId="77777777" w:rsidR="00000000" w:rsidRPr="006B4E3A" w:rsidRDefault="0000000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6B4E3A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21746556" w14:textId="77777777" w:rsidR="00000000" w:rsidRPr="006B4E3A" w:rsidRDefault="0000000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52F3411E" w14:textId="77777777" w:rsidR="00000000" w:rsidRPr="006B4E3A" w:rsidRDefault="00000000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3CA90C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6041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517247" w14:textId="77777777" w:rsidR="00F5016E" w:rsidRDefault="00F5016E" w:rsidP="006B4E3A">
      <w:pPr>
        <w:spacing w:after="240"/>
        <w:rPr>
          <w:rFonts w:eastAsia="Times New Roman"/>
        </w:rPr>
      </w:pPr>
    </w:p>
    <w:sectPr w:rsidR="00F50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A"/>
    <w:rsid w:val="006B4E3A"/>
    <w:rsid w:val="00F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F6F04"/>
  <w15:chartTrackingRefBased/>
  <w15:docId w15:val="{C606C2EB-B78F-4938-B1F4-C36DA33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dcterms:created xsi:type="dcterms:W3CDTF">2023-09-08T13:50:00Z</dcterms:created>
  <dcterms:modified xsi:type="dcterms:W3CDTF">2023-09-08T13:50:00Z</dcterms:modified>
</cp:coreProperties>
</file>