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532" w:rsidRPr="00366532" w:rsidRDefault="00366532" w:rsidP="00366532">
      <w:pPr>
        <w:jc w:val="center"/>
        <w:rPr>
          <w:rFonts w:ascii="Times New Roman" w:hAnsi="Times New Roman"/>
          <w:b/>
          <w:sz w:val="24"/>
        </w:rPr>
      </w:pPr>
      <w:r w:rsidRPr="00366532">
        <w:rPr>
          <w:rFonts w:ascii="Times New Roman" w:hAnsi="Times New Roman"/>
          <w:b/>
          <w:sz w:val="24"/>
        </w:rPr>
        <w:t>Remarks Prior To Public Hearing</w:t>
      </w:r>
    </w:p>
    <w:p w:rsidR="00366532" w:rsidRPr="00366532" w:rsidRDefault="00366532" w:rsidP="00366532">
      <w:pPr>
        <w:rPr>
          <w:rFonts w:ascii="Times New Roman" w:hAnsi="Times New Roman"/>
          <w:b/>
          <w:sz w:val="24"/>
          <w:u w:val="single"/>
        </w:rPr>
      </w:pPr>
      <w:r w:rsidRPr="00366532">
        <w:rPr>
          <w:rFonts w:ascii="Times New Roman" w:hAnsi="Times New Roman"/>
          <w:b/>
          <w:sz w:val="24"/>
          <w:u w:val="single"/>
        </w:rPr>
        <w:t>Superintendent Comments</w:t>
      </w:r>
    </w:p>
    <w:p w:rsidR="00366532" w:rsidRPr="00366532" w:rsidRDefault="00366532" w:rsidP="00366532">
      <w:pPr>
        <w:rPr>
          <w:rFonts w:ascii="Times New Roman" w:hAnsi="Times New Roman"/>
          <w:b/>
          <w:sz w:val="24"/>
          <w:u w:val="single"/>
        </w:rPr>
      </w:pPr>
    </w:p>
    <w:p w:rsidR="00366532" w:rsidRPr="00366532" w:rsidRDefault="00366532" w:rsidP="00366532">
      <w:pPr>
        <w:rPr>
          <w:rFonts w:ascii="Times New Roman" w:hAnsi="Times New Roman"/>
          <w:sz w:val="24"/>
        </w:rPr>
      </w:pPr>
      <w:r w:rsidRPr="00366532">
        <w:rPr>
          <w:rFonts w:ascii="Times New Roman" w:hAnsi="Times New Roman"/>
          <w:sz w:val="24"/>
        </w:rPr>
        <w:t xml:space="preserve">The purpose of this hearing is to receive any comments from the public in regard to the proposed </w:t>
      </w:r>
      <w:r w:rsidR="00A549C1">
        <w:rPr>
          <w:rFonts w:ascii="Times New Roman" w:hAnsi="Times New Roman"/>
          <w:sz w:val="24"/>
        </w:rPr>
        <w:t>2023-24</w:t>
      </w:r>
      <w:r w:rsidRPr="00366532">
        <w:rPr>
          <w:rFonts w:ascii="Times New Roman" w:hAnsi="Times New Roman"/>
          <w:sz w:val="24"/>
        </w:rPr>
        <w:t xml:space="preserve"> tax levy for Elizabethtown Schools.  The proposed tax levy is:</w:t>
      </w:r>
    </w:p>
    <w:p w:rsidR="00366532" w:rsidRPr="00366532" w:rsidRDefault="00366532" w:rsidP="00366532">
      <w:pPr>
        <w:rPr>
          <w:rFonts w:ascii="Times New Roman" w:hAnsi="Times New Roman"/>
          <w:sz w:val="24"/>
        </w:rPr>
      </w:pPr>
    </w:p>
    <w:p w:rsidR="00366532" w:rsidRPr="00366532" w:rsidRDefault="00366532" w:rsidP="00366532">
      <w:pPr>
        <w:rPr>
          <w:rFonts w:ascii="Times New Roman" w:hAnsi="Times New Roman"/>
          <w:b/>
          <w:sz w:val="24"/>
          <w:u w:val="single"/>
        </w:rPr>
      </w:pPr>
      <w:r w:rsidRPr="00366532">
        <w:rPr>
          <w:rFonts w:ascii="Times New Roman" w:hAnsi="Times New Roman"/>
          <w:b/>
          <w:sz w:val="24"/>
          <w:u w:val="single"/>
        </w:rPr>
        <w:t>Real Estate</w:t>
      </w:r>
    </w:p>
    <w:p w:rsidR="00366532" w:rsidRPr="00366532" w:rsidRDefault="00366532" w:rsidP="00366532">
      <w:pPr>
        <w:rPr>
          <w:rFonts w:ascii="Times New Roman" w:hAnsi="Times New Roman"/>
          <w:sz w:val="24"/>
        </w:rPr>
      </w:pPr>
      <w:r w:rsidRPr="00366532">
        <w:rPr>
          <w:rFonts w:ascii="Times New Roman" w:hAnsi="Times New Roman"/>
          <w:sz w:val="24"/>
        </w:rPr>
        <w:t xml:space="preserve">General Purposes </w:t>
      </w:r>
      <w:r w:rsidRPr="00366532">
        <w:rPr>
          <w:rFonts w:ascii="Times New Roman" w:hAnsi="Times New Roman"/>
          <w:i/>
          <w:sz w:val="16"/>
          <w:szCs w:val="16"/>
        </w:rPr>
        <w:t>(including exonerations allowance)</w:t>
      </w:r>
      <w:r w:rsidRPr="00366532">
        <w:rPr>
          <w:rFonts w:ascii="Times New Roman" w:hAnsi="Times New Roman"/>
          <w:sz w:val="24"/>
        </w:rPr>
        <w:tab/>
        <w:t>$0.7</w:t>
      </w:r>
      <w:r w:rsidR="00A549C1">
        <w:rPr>
          <w:rFonts w:ascii="Times New Roman" w:hAnsi="Times New Roman"/>
          <w:sz w:val="24"/>
        </w:rPr>
        <w:t>17</w:t>
      </w:r>
      <w:r w:rsidRPr="00366532">
        <w:rPr>
          <w:rFonts w:ascii="Times New Roman" w:hAnsi="Times New Roman"/>
          <w:sz w:val="24"/>
        </w:rPr>
        <w:t>(cents)</w:t>
      </w:r>
    </w:p>
    <w:p w:rsidR="00366532" w:rsidRPr="00366532" w:rsidRDefault="00366532" w:rsidP="00366532">
      <w:pPr>
        <w:rPr>
          <w:rFonts w:ascii="Times New Roman" w:hAnsi="Times New Roman"/>
          <w:sz w:val="24"/>
        </w:rPr>
      </w:pPr>
      <w:r w:rsidRPr="00366532">
        <w:rPr>
          <w:rFonts w:ascii="Times New Roman" w:hAnsi="Times New Roman"/>
          <w:sz w:val="24"/>
          <w:u w:val="single"/>
        </w:rPr>
        <w:t>Buildi</w:t>
      </w:r>
      <w:bookmarkStart w:id="0" w:name="_GoBack"/>
      <w:bookmarkEnd w:id="0"/>
      <w:r w:rsidRPr="00366532">
        <w:rPr>
          <w:rFonts w:ascii="Times New Roman" w:hAnsi="Times New Roman"/>
          <w:sz w:val="24"/>
          <w:u w:val="single"/>
        </w:rPr>
        <w:t>ng Fund</w:t>
      </w:r>
      <w:r w:rsidRPr="00366532">
        <w:rPr>
          <w:rFonts w:ascii="Times New Roman" w:hAnsi="Times New Roman"/>
          <w:sz w:val="24"/>
          <w:u w:val="single"/>
        </w:rPr>
        <w:tab/>
      </w:r>
      <w:r w:rsidRPr="00366532">
        <w:rPr>
          <w:rFonts w:ascii="Times New Roman" w:hAnsi="Times New Roman"/>
          <w:sz w:val="24"/>
          <w:u w:val="single"/>
        </w:rPr>
        <w:tab/>
        <w:t xml:space="preserve"> </w:t>
      </w:r>
      <w:r w:rsidRPr="00366532">
        <w:rPr>
          <w:rFonts w:ascii="Times New Roman" w:hAnsi="Times New Roman"/>
          <w:sz w:val="24"/>
          <w:u w:val="single"/>
        </w:rPr>
        <w:tab/>
      </w:r>
      <w:r w:rsidRPr="00366532">
        <w:rPr>
          <w:rFonts w:ascii="Times New Roman" w:hAnsi="Times New Roman"/>
          <w:sz w:val="24"/>
          <w:u w:val="single"/>
        </w:rPr>
        <w:tab/>
      </w:r>
      <w:r w:rsidRPr="00366532">
        <w:rPr>
          <w:rFonts w:ascii="Times New Roman" w:hAnsi="Times New Roman"/>
          <w:sz w:val="24"/>
          <w:u w:val="single"/>
        </w:rPr>
        <w:tab/>
        <w:t>$0.11</w:t>
      </w:r>
      <w:r w:rsidR="00A549C1">
        <w:rPr>
          <w:rFonts w:ascii="Times New Roman" w:hAnsi="Times New Roman"/>
          <w:sz w:val="24"/>
          <w:u w:val="single"/>
        </w:rPr>
        <w:t>4</w:t>
      </w:r>
      <w:r w:rsidRPr="00366532">
        <w:rPr>
          <w:rFonts w:ascii="Times New Roman" w:hAnsi="Times New Roman"/>
          <w:sz w:val="24"/>
          <w:u w:val="single"/>
        </w:rPr>
        <w:t>(cents)</w:t>
      </w:r>
      <w:r w:rsidRPr="00366532">
        <w:rPr>
          <w:rFonts w:ascii="Times New Roman" w:hAnsi="Times New Roman"/>
          <w:sz w:val="24"/>
          <w:u w:val="single"/>
        </w:rPr>
        <w:tab/>
      </w:r>
    </w:p>
    <w:p w:rsidR="00366532" w:rsidRPr="00366532" w:rsidRDefault="00366532" w:rsidP="00366532">
      <w:pPr>
        <w:rPr>
          <w:rFonts w:ascii="Times New Roman" w:hAnsi="Times New Roman"/>
          <w:sz w:val="24"/>
        </w:rPr>
      </w:pPr>
      <w:r w:rsidRPr="00366532">
        <w:rPr>
          <w:rFonts w:ascii="Times New Roman" w:hAnsi="Times New Roman"/>
          <w:sz w:val="24"/>
        </w:rPr>
        <w:t>Total Property Tax Levy</w:t>
      </w:r>
      <w:r w:rsidRPr="00366532">
        <w:rPr>
          <w:rFonts w:ascii="Times New Roman" w:hAnsi="Times New Roman"/>
          <w:sz w:val="24"/>
        </w:rPr>
        <w:tab/>
      </w:r>
      <w:r w:rsidRPr="00366532">
        <w:rPr>
          <w:rFonts w:ascii="Times New Roman" w:hAnsi="Times New Roman"/>
          <w:sz w:val="24"/>
        </w:rPr>
        <w:tab/>
      </w:r>
      <w:r w:rsidRPr="00366532">
        <w:rPr>
          <w:rFonts w:ascii="Times New Roman" w:hAnsi="Times New Roman"/>
          <w:sz w:val="24"/>
        </w:rPr>
        <w:tab/>
        <w:t>$0.8</w:t>
      </w:r>
      <w:r w:rsidR="00A549C1">
        <w:rPr>
          <w:rFonts w:ascii="Times New Roman" w:hAnsi="Times New Roman"/>
          <w:sz w:val="24"/>
        </w:rPr>
        <w:t>31</w:t>
      </w:r>
      <w:r w:rsidRPr="00366532">
        <w:rPr>
          <w:rFonts w:ascii="Times New Roman" w:hAnsi="Times New Roman"/>
          <w:sz w:val="24"/>
        </w:rPr>
        <w:t>(cents)</w:t>
      </w:r>
      <w:r w:rsidRPr="00366532">
        <w:rPr>
          <w:rFonts w:ascii="Times New Roman" w:hAnsi="Times New Roman"/>
          <w:sz w:val="24"/>
        </w:rPr>
        <w:tab/>
      </w:r>
    </w:p>
    <w:p w:rsidR="00366532" w:rsidRPr="00366532" w:rsidRDefault="00366532" w:rsidP="00366532">
      <w:pPr>
        <w:rPr>
          <w:rFonts w:ascii="Times New Roman" w:hAnsi="Times New Roman"/>
          <w:sz w:val="24"/>
        </w:rPr>
      </w:pPr>
    </w:p>
    <w:p w:rsidR="00366532" w:rsidRPr="00366532" w:rsidRDefault="00366532" w:rsidP="00366532">
      <w:pPr>
        <w:rPr>
          <w:rFonts w:ascii="Times New Roman" w:hAnsi="Times New Roman"/>
          <w:sz w:val="24"/>
        </w:rPr>
      </w:pPr>
    </w:p>
    <w:p w:rsidR="00366532" w:rsidRPr="00366532" w:rsidRDefault="00366532" w:rsidP="00366532">
      <w:pPr>
        <w:rPr>
          <w:rFonts w:ascii="Times New Roman" w:hAnsi="Times New Roman"/>
          <w:b/>
          <w:sz w:val="24"/>
          <w:u w:val="single"/>
        </w:rPr>
      </w:pPr>
      <w:r w:rsidRPr="00366532">
        <w:rPr>
          <w:rFonts w:ascii="Times New Roman" w:hAnsi="Times New Roman"/>
          <w:b/>
          <w:sz w:val="24"/>
          <w:u w:val="single"/>
        </w:rPr>
        <w:t>Personal Property</w:t>
      </w:r>
    </w:p>
    <w:p w:rsidR="00366532" w:rsidRPr="00366532" w:rsidRDefault="00366532" w:rsidP="00366532">
      <w:pPr>
        <w:rPr>
          <w:rFonts w:ascii="Times New Roman" w:hAnsi="Times New Roman"/>
          <w:sz w:val="24"/>
        </w:rPr>
      </w:pPr>
      <w:r w:rsidRPr="00366532">
        <w:rPr>
          <w:rFonts w:ascii="Times New Roman" w:hAnsi="Times New Roman"/>
          <w:sz w:val="24"/>
        </w:rPr>
        <w:t xml:space="preserve">General Purposes </w:t>
      </w:r>
      <w:r w:rsidRPr="00366532">
        <w:rPr>
          <w:rFonts w:ascii="Times New Roman" w:hAnsi="Times New Roman"/>
          <w:i/>
          <w:sz w:val="16"/>
          <w:szCs w:val="16"/>
        </w:rPr>
        <w:t>(including exonerations allowance)</w:t>
      </w:r>
      <w:r w:rsidRPr="00366532">
        <w:rPr>
          <w:rFonts w:ascii="Times New Roman" w:hAnsi="Times New Roman"/>
          <w:sz w:val="24"/>
        </w:rPr>
        <w:tab/>
        <w:t>$0.</w:t>
      </w:r>
      <w:r w:rsidR="00A549C1">
        <w:rPr>
          <w:rFonts w:ascii="Times New Roman" w:hAnsi="Times New Roman"/>
          <w:sz w:val="24"/>
        </w:rPr>
        <w:t>773</w:t>
      </w:r>
      <w:r w:rsidRPr="00366532">
        <w:rPr>
          <w:rFonts w:ascii="Times New Roman" w:hAnsi="Times New Roman"/>
          <w:sz w:val="24"/>
        </w:rPr>
        <w:t>(cents)</w:t>
      </w:r>
    </w:p>
    <w:p w:rsidR="00366532" w:rsidRPr="00366532" w:rsidRDefault="00366532" w:rsidP="00366532">
      <w:pPr>
        <w:rPr>
          <w:rFonts w:ascii="Times New Roman" w:hAnsi="Times New Roman"/>
          <w:sz w:val="24"/>
        </w:rPr>
      </w:pPr>
      <w:r w:rsidRPr="00366532">
        <w:rPr>
          <w:rFonts w:ascii="Times New Roman" w:hAnsi="Times New Roman"/>
          <w:sz w:val="24"/>
          <w:u w:val="single"/>
        </w:rPr>
        <w:t>Building Fund</w:t>
      </w:r>
      <w:r w:rsidRPr="00366532">
        <w:rPr>
          <w:rFonts w:ascii="Times New Roman" w:hAnsi="Times New Roman"/>
          <w:sz w:val="24"/>
          <w:u w:val="single"/>
        </w:rPr>
        <w:tab/>
      </w:r>
      <w:r w:rsidRPr="00366532">
        <w:rPr>
          <w:rFonts w:ascii="Times New Roman" w:hAnsi="Times New Roman"/>
          <w:sz w:val="24"/>
          <w:u w:val="single"/>
        </w:rPr>
        <w:tab/>
        <w:t xml:space="preserve"> </w:t>
      </w:r>
      <w:r w:rsidRPr="00366532">
        <w:rPr>
          <w:rFonts w:ascii="Times New Roman" w:hAnsi="Times New Roman"/>
          <w:sz w:val="24"/>
          <w:u w:val="single"/>
        </w:rPr>
        <w:tab/>
      </w:r>
      <w:r w:rsidRPr="00366532">
        <w:rPr>
          <w:rFonts w:ascii="Times New Roman" w:hAnsi="Times New Roman"/>
          <w:sz w:val="24"/>
          <w:u w:val="single"/>
        </w:rPr>
        <w:tab/>
      </w:r>
      <w:r w:rsidRPr="00366532">
        <w:rPr>
          <w:rFonts w:ascii="Times New Roman" w:hAnsi="Times New Roman"/>
          <w:sz w:val="24"/>
          <w:u w:val="single"/>
        </w:rPr>
        <w:tab/>
        <w:t>$0.11</w:t>
      </w:r>
      <w:r w:rsidR="00A549C1">
        <w:rPr>
          <w:rFonts w:ascii="Times New Roman" w:hAnsi="Times New Roman"/>
          <w:sz w:val="24"/>
          <w:u w:val="single"/>
        </w:rPr>
        <w:t>4</w:t>
      </w:r>
      <w:r w:rsidRPr="00366532">
        <w:rPr>
          <w:rFonts w:ascii="Times New Roman" w:hAnsi="Times New Roman"/>
          <w:sz w:val="24"/>
          <w:u w:val="single"/>
        </w:rPr>
        <w:t xml:space="preserve"> (cents)</w:t>
      </w:r>
      <w:r w:rsidRPr="00366532">
        <w:rPr>
          <w:rFonts w:ascii="Times New Roman" w:hAnsi="Times New Roman"/>
          <w:sz w:val="24"/>
          <w:u w:val="single"/>
        </w:rPr>
        <w:tab/>
      </w:r>
    </w:p>
    <w:p w:rsidR="00366532" w:rsidRPr="00366532" w:rsidRDefault="00366532" w:rsidP="00366532">
      <w:pPr>
        <w:rPr>
          <w:rFonts w:ascii="Times New Roman" w:hAnsi="Times New Roman"/>
          <w:sz w:val="24"/>
        </w:rPr>
      </w:pPr>
      <w:r w:rsidRPr="00366532">
        <w:rPr>
          <w:rFonts w:ascii="Times New Roman" w:hAnsi="Times New Roman"/>
          <w:sz w:val="24"/>
        </w:rPr>
        <w:t>Total Property Tax Levy</w:t>
      </w:r>
      <w:r w:rsidRPr="00366532">
        <w:rPr>
          <w:rFonts w:ascii="Times New Roman" w:hAnsi="Times New Roman"/>
          <w:sz w:val="24"/>
        </w:rPr>
        <w:tab/>
      </w:r>
      <w:r w:rsidRPr="00366532">
        <w:rPr>
          <w:rFonts w:ascii="Times New Roman" w:hAnsi="Times New Roman"/>
          <w:sz w:val="24"/>
        </w:rPr>
        <w:tab/>
      </w:r>
      <w:r w:rsidRPr="00366532">
        <w:rPr>
          <w:rFonts w:ascii="Times New Roman" w:hAnsi="Times New Roman"/>
          <w:sz w:val="24"/>
        </w:rPr>
        <w:tab/>
        <w:t>$0.</w:t>
      </w:r>
      <w:r w:rsidR="00A549C1">
        <w:rPr>
          <w:rFonts w:ascii="Times New Roman" w:hAnsi="Times New Roman"/>
          <w:sz w:val="24"/>
        </w:rPr>
        <w:t>887</w:t>
      </w:r>
      <w:r w:rsidRPr="00366532">
        <w:rPr>
          <w:rFonts w:ascii="Times New Roman" w:hAnsi="Times New Roman"/>
          <w:sz w:val="24"/>
        </w:rPr>
        <w:t xml:space="preserve"> (cents)</w:t>
      </w:r>
      <w:r w:rsidRPr="00366532">
        <w:rPr>
          <w:rFonts w:ascii="Times New Roman" w:hAnsi="Times New Roman"/>
          <w:sz w:val="24"/>
        </w:rPr>
        <w:tab/>
      </w:r>
    </w:p>
    <w:p w:rsidR="00366532" w:rsidRPr="00366532" w:rsidRDefault="00366532" w:rsidP="00366532">
      <w:pPr>
        <w:rPr>
          <w:rFonts w:ascii="Times New Roman" w:hAnsi="Times New Roman"/>
          <w:sz w:val="24"/>
        </w:rPr>
      </w:pPr>
    </w:p>
    <w:p w:rsidR="00366532" w:rsidRPr="00366532" w:rsidRDefault="00366532" w:rsidP="00366532">
      <w:pPr>
        <w:rPr>
          <w:rFonts w:ascii="Times New Roman" w:hAnsi="Times New Roman"/>
          <w:sz w:val="24"/>
        </w:rPr>
      </w:pPr>
      <w:r w:rsidRPr="00366532">
        <w:rPr>
          <w:rFonts w:ascii="Times New Roman" w:hAnsi="Times New Roman"/>
          <w:sz w:val="24"/>
        </w:rPr>
        <w:t xml:space="preserve">The </w:t>
      </w:r>
      <w:r w:rsidR="00A549C1">
        <w:rPr>
          <w:rFonts w:ascii="Times New Roman" w:hAnsi="Times New Roman"/>
          <w:sz w:val="24"/>
        </w:rPr>
        <w:t>2022-23</w:t>
      </w:r>
      <w:r w:rsidRPr="00366532">
        <w:rPr>
          <w:rFonts w:ascii="Times New Roman" w:hAnsi="Times New Roman"/>
          <w:sz w:val="24"/>
        </w:rPr>
        <w:t xml:space="preserve"> property tax levy was $0.8</w:t>
      </w:r>
      <w:r w:rsidR="00A549C1">
        <w:rPr>
          <w:rFonts w:ascii="Times New Roman" w:hAnsi="Times New Roman"/>
          <w:sz w:val="24"/>
        </w:rPr>
        <w:t>86</w:t>
      </w:r>
      <w:r w:rsidRPr="00366532">
        <w:rPr>
          <w:rFonts w:ascii="Times New Roman" w:hAnsi="Times New Roman"/>
          <w:sz w:val="24"/>
        </w:rPr>
        <w:t xml:space="preserve"> cents on real estate and $0.8</w:t>
      </w:r>
      <w:r w:rsidR="00A549C1">
        <w:rPr>
          <w:rFonts w:ascii="Times New Roman" w:hAnsi="Times New Roman"/>
          <w:sz w:val="24"/>
        </w:rPr>
        <w:t>86</w:t>
      </w:r>
      <w:r w:rsidRPr="00366532">
        <w:rPr>
          <w:rFonts w:ascii="Times New Roman" w:hAnsi="Times New Roman"/>
          <w:sz w:val="24"/>
        </w:rPr>
        <w:t xml:space="preserve"> cents on personal property.</w:t>
      </w:r>
    </w:p>
    <w:p w:rsidR="00366532" w:rsidRPr="00366532" w:rsidRDefault="00366532" w:rsidP="00366532">
      <w:pPr>
        <w:rPr>
          <w:rFonts w:ascii="Times New Roman" w:hAnsi="Times New Roman"/>
          <w:sz w:val="24"/>
        </w:rPr>
      </w:pPr>
    </w:p>
    <w:p w:rsidR="00366532" w:rsidRPr="00366532" w:rsidRDefault="00366532" w:rsidP="00366532">
      <w:pPr>
        <w:rPr>
          <w:rFonts w:ascii="Times New Roman" w:hAnsi="Times New Roman"/>
          <w:sz w:val="24"/>
        </w:rPr>
      </w:pPr>
      <w:r w:rsidRPr="00366532">
        <w:rPr>
          <w:rFonts w:ascii="Times New Roman" w:hAnsi="Times New Roman"/>
          <w:sz w:val="24"/>
        </w:rPr>
        <w:t>A Motor Vehicle Tax of $0.538 (cents) and the three percent (3%) Utility Tax are also proposed.</w:t>
      </w:r>
    </w:p>
    <w:p w:rsidR="00366532" w:rsidRPr="00366532" w:rsidRDefault="00366532" w:rsidP="00366532">
      <w:pPr>
        <w:rPr>
          <w:rFonts w:ascii="Times New Roman" w:hAnsi="Times New Roman"/>
          <w:sz w:val="24"/>
        </w:rPr>
      </w:pPr>
    </w:p>
    <w:p w:rsidR="00366532" w:rsidRPr="00366532" w:rsidRDefault="00366532" w:rsidP="00366532">
      <w:pPr>
        <w:rPr>
          <w:rFonts w:ascii="Times New Roman" w:hAnsi="Times New Roman"/>
          <w:sz w:val="24"/>
        </w:rPr>
      </w:pPr>
      <w:r w:rsidRPr="00366532">
        <w:rPr>
          <w:rFonts w:ascii="Times New Roman" w:hAnsi="Times New Roman"/>
          <w:sz w:val="24"/>
        </w:rPr>
        <w:t>The total certified value of property subject to school tax increased from $</w:t>
      </w:r>
      <w:r w:rsidR="00B93C5A">
        <w:rPr>
          <w:rFonts w:ascii="Times New Roman" w:hAnsi="Times New Roman"/>
          <w:sz w:val="24"/>
        </w:rPr>
        <w:t>871,543,073</w:t>
      </w:r>
      <w:r w:rsidRPr="00366532">
        <w:rPr>
          <w:rFonts w:ascii="Times New Roman" w:hAnsi="Times New Roman"/>
          <w:sz w:val="24"/>
        </w:rPr>
        <w:t xml:space="preserve"> in</w:t>
      </w:r>
    </w:p>
    <w:p w:rsidR="00366532" w:rsidRPr="00366532" w:rsidRDefault="00B93C5A" w:rsidP="0036653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2022-23</w:t>
      </w:r>
      <w:r w:rsidR="00366532" w:rsidRPr="00366532">
        <w:rPr>
          <w:rFonts w:ascii="Times New Roman" w:hAnsi="Times New Roman"/>
          <w:sz w:val="24"/>
        </w:rPr>
        <w:t xml:space="preserve"> to $</w:t>
      </w:r>
      <w:r>
        <w:rPr>
          <w:rFonts w:ascii="Times New Roman" w:hAnsi="Times New Roman"/>
          <w:sz w:val="24"/>
        </w:rPr>
        <w:t>1,002,351,743</w:t>
      </w:r>
      <w:r w:rsidR="00366532" w:rsidRPr="00366532">
        <w:rPr>
          <w:rFonts w:ascii="Times New Roman" w:hAnsi="Times New Roman"/>
          <w:sz w:val="24"/>
        </w:rPr>
        <w:t xml:space="preserve"> in </w:t>
      </w:r>
      <w:r>
        <w:rPr>
          <w:rFonts w:ascii="Times New Roman" w:hAnsi="Times New Roman"/>
          <w:sz w:val="24"/>
        </w:rPr>
        <w:t>2023-24</w:t>
      </w:r>
      <w:r w:rsidR="00366532" w:rsidRPr="00366532">
        <w:rPr>
          <w:rFonts w:ascii="Times New Roman" w:hAnsi="Times New Roman"/>
          <w:sz w:val="24"/>
        </w:rPr>
        <w:t xml:space="preserve"> an increase of </w:t>
      </w:r>
      <w:r w:rsidR="00E0604F">
        <w:rPr>
          <w:rFonts w:ascii="Times New Roman" w:hAnsi="Times New Roman"/>
          <w:sz w:val="24"/>
        </w:rPr>
        <w:t>15</w:t>
      </w:r>
      <w:r w:rsidR="00366532" w:rsidRPr="00366532">
        <w:rPr>
          <w:rFonts w:ascii="Times New Roman" w:hAnsi="Times New Roman"/>
          <w:sz w:val="24"/>
        </w:rPr>
        <w:t xml:space="preserve"> %.  This includes $</w:t>
      </w:r>
      <w:r>
        <w:rPr>
          <w:rFonts w:ascii="Times New Roman" w:hAnsi="Times New Roman"/>
          <w:sz w:val="24"/>
        </w:rPr>
        <w:t>7,465,271</w:t>
      </w:r>
      <w:r w:rsidR="00366532" w:rsidRPr="00366532">
        <w:rPr>
          <w:rFonts w:ascii="Times New Roman" w:hAnsi="Times New Roman"/>
          <w:sz w:val="24"/>
        </w:rPr>
        <w:t xml:space="preserve"> in new property.</w:t>
      </w:r>
    </w:p>
    <w:p w:rsidR="00366532" w:rsidRPr="00366532" w:rsidRDefault="00366532" w:rsidP="00366532">
      <w:pPr>
        <w:rPr>
          <w:rFonts w:ascii="Times New Roman" w:hAnsi="Times New Roman"/>
          <w:sz w:val="24"/>
        </w:rPr>
      </w:pPr>
    </w:p>
    <w:p w:rsidR="00366532" w:rsidRPr="00366532" w:rsidRDefault="00366532" w:rsidP="00366532">
      <w:pPr>
        <w:rPr>
          <w:rFonts w:ascii="Times New Roman" w:hAnsi="Times New Roman"/>
          <w:sz w:val="24"/>
        </w:rPr>
      </w:pPr>
      <w:r w:rsidRPr="00366532">
        <w:rPr>
          <w:rFonts w:ascii="Times New Roman" w:hAnsi="Times New Roman"/>
          <w:sz w:val="24"/>
        </w:rPr>
        <w:t>Any person wishing to make an expression should sign the sign in sheet (point to where it is located) now, if you have not already done so.</w:t>
      </w:r>
    </w:p>
    <w:p w:rsidR="00366532" w:rsidRPr="00366532" w:rsidRDefault="00366532" w:rsidP="00366532">
      <w:pPr>
        <w:rPr>
          <w:rFonts w:ascii="Times New Roman" w:hAnsi="Times New Roman"/>
          <w:sz w:val="24"/>
        </w:rPr>
      </w:pPr>
    </w:p>
    <w:p w:rsidR="00366532" w:rsidRPr="00366532" w:rsidRDefault="00366532" w:rsidP="00366532">
      <w:pPr>
        <w:rPr>
          <w:rFonts w:ascii="Times New Roman" w:hAnsi="Times New Roman"/>
          <w:sz w:val="24"/>
        </w:rPr>
      </w:pPr>
      <w:r w:rsidRPr="00366532">
        <w:rPr>
          <w:rFonts w:ascii="Times New Roman" w:hAnsi="Times New Roman"/>
          <w:sz w:val="24"/>
        </w:rPr>
        <w:t>[Turn the hearing back to the Board Chair.]</w:t>
      </w:r>
    </w:p>
    <w:p w:rsidR="00366532" w:rsidRPr="00366532" w:rsidRDefault="00366532" w:rsidP="00366532">
      <w:pPr>
        <w:rPr>
          <w:rFonts w:ascii="Times New Roman" w:hAnsi="Times New Roman"/>
          <w:sz w:val="24"/>
        </w:rPr>
      </w:pPr>
    </w:p>
    <w:p w:rsidR="00366532" w:rsidRPr="00366532" w:rsidRDefault="00366532" w:rsidP="00366532">
      <w:pPr>
        <w:rPr>
          <w:rFonts w:ascii="Times New Roman" w:hAnsi="Times New Roman"/>
          <w:b/>
          <w:sz w:val="24"/>
          <w:u w:val="single"/>
        </w:rPr>
      </w:pPr>
      <w:r w:rsidRPr="00366532">
        <w:rPr>
          <w:rFonts w:ascii="Times New Roman" w:hAnsi="Times New Roman"/>
          <w:b/>
          <w:sz w:val="24"/>
          <w:u w:val="single"/>
        </w:rPr>
        <w:t>Board Chair Comments</w:t>
      </w:r>
    </w:p>
    <w:p w:rsidR="00366532" w:rsidRPr="00366532" w:rsidRDefault="00366532" w:rsidP="00366532">
      <w:pPr>
        <w:rPr>
          <w:rFonts w:ascii="Times New Roman" w:hAnsi="Times New Roman"/>
          <w:sz w:val="24"/>
        </w:rPr>
      </w:pPr>
    </w:p>
    <w:p w:rsidR="00366532" w:rsidRPr="00366532" w:rsidRDefault="00366532" w:rsidP="00366532">
      <w:pPr>
        <w:rPr>
          <w:rFonts w:ascii="Times New Roman" w:hAnsi="Times New Roman"/>
          <w:sz w:val="24"/>
        </w:rPr>
      </w:pPr>
      <w:r w:rsidRPr="00366532">
        <w:rPr>
          <w:rFonts w:ascii="Times New Roman" w:hAnsi="Times New Roman"/>
          <w:sz w:val="24"/>
        </w:rPr>
        <w:t xml:space="preserve">The Board will now hear comments from the individuals who have signed up to comment on the </w:t>
      </w:r>
      <w:r w:rsidR="00B93C5A">
        <w:rPr>
          <w:rFonts w:ascii="Times New Roman" w:hAnsi="Times New Roman"/>
          <w:sz w:val="24"/>
        </w:rPr>
        <w:t>2023-24</w:t>
      </w:r>
      <w:r w:rsidRPr="00366532">
        <w:rPr>
          <w:rFonts w:ascii="Times New Roman" w:hAnsi="Times New Roman"/>
          <w:sz w:val="24"/>
        </w:rPr>
        <w:t xml:space="preserve"> proposed tax levy.</w:t>
      </w:r>
    </w:p>
    <w:p w:rsidR="00366532" w:rsidRPr="00366532" w:rsidRDefault="00366532" w:rsidP="00366532">
      <w:pPr>
        <w:rPr>
          <w:rFonts w:ascii="Times New Roman" w:hAnsi="Times New Roman"/>
          <w:sz w:val="24"/>
        </w:rPr>
      </w:pPr>
    </w:p>
    <w:p w:rsidR="00366532" w:rsidRDefault="00366532" w:rsidP="00366532">
      <w:pPr>
        <w:rPr>
          <w:rFonts w:ascii="Times New Roman" w:hAnsi="Times New Roman"/>
          <w:sz w:val="24"/>
        </w:rPr>
      </w:pPr>
      <w:r w:rsidRPr="00366532">
        <w:rPr>
          <w:rFonts w:ascii="Times New Roman" w:hAnsi="Times New Roman"/>
          <w:sz w:val="24"/>
        </w:rPr>
        <w:t>[Comments from the public]</w:t>
      </w:r>
    </w:p>
    <w:p w:rsidR="00CE7E24" w:rsidRPr="00366532" w:rsidRDefault="00CE7E24" w:rsidP="00366532">
      <w:pPr>
        <w:rPr>
          <w:rFonts w:ascii="Times New Roman" w:hAnsi="Times New Roman"/>
          <w:sz w:val="24"/>
        </w:rPr>
      </w:pPr>
    </w:p>
    <w:p w:rsidR="003E5DF0" w:rsidRDefault="00366532">
      <w:r w:rsidRPr="00366532">
        <w:rPr>
          <w:rFonts w:ascii="Times New Roman" w:hAnsi="Times New Roman"/>
          <w:b/>
          <w:sz w:val="24"/>
          <w:u w:val="single"/>
        </w:rPr>
        <w:t>Board Chair:</w:t>
      </w:r>
      <w:r w:rsidRPr="00366532">
        <w:rPr>
          <w:rFonts w:ascii="Times New Roman" w:hAnsi="Times New Roman"/>
          <w:sz w:val="24"/>
        </w:rPr>
        <w:t xml:space="preserve">  Thank you for your comments.  The hearing is now adjourned.</w:t>
      </w:r>
    </w:p>
    <w:sectPr w:rsidR="003E5DF0" w:rsidSect="00D17331">
      <w:headerReference w:type="default" r:id="rId6"/>
      <w:footerReference w:type="default" r:id="rId7"/>
      <w:type w:val="continuous"/>
      <w:pgSz w:w="12240" w:h="15840"/>
      <w:pgMar w:top="720" w:right="432" w:bottom="720" w:left="43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247" w:rsidRDefault="00FD2270">
      <w:r>
        <w:separator/>
      </w:r>
    </w:p>
  </w:endnote>
  <w:endnote w:type="continuationSeparator" w:id="0">
    <w:p w:rsidR="00306247" w:rsidRDefault="00FD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12E" w:rsidRPr="00366532" w:rsidRDefault="004C3283">
    <w:pPr>
      <w:pStyle w:val="Footer"/>
    </w:pP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</w:p>
  <w:p w:rsidR="009A512E" w:rsidRPr="00366532" w:rsidRDefault="004C3283">
    <w:pPr>
      <w:pStyle w:val="Footer"/>
      <w:tabs>
        <w:tab w:val="left" w:pos="7110"/>
      </w:tabs>
      <w:rPr>
        <w:sz w:val="24"/>
      </w:rPr>
    </w:pPr>
    <w:r w:rsidRPr="00366532">
      <w:tab/>
    </w:r>
    <w:r w:rsidRPr="00366532">
      <w:tab/>
      <w:t xml:space="preserve">                    Final - Page </w:t>
    </w:r>
    <w:r w:rsidRPr="00366532">
      <w:rPr>
        <w:rStyle w:val="PageNumber"/>
      </w:rPr>
      <w:fldChar w:fldCharType="begin"/>
    </w:r>
    <w:r w:rsidRPr="00366532">
      <w:rPr>
        <w:rStyle w:val="PageNumber"/>
      </w:rPr>
      <w:instrText xml:space="preserve"> PAGE </w:instrText>
    </w:r>
    <w:r w:rsidRPr="00366532">
      <w:rPr>
        <w:rStyle w:val="PageNumber"/>
      </w:rPr>
      <w:fldChar w:fldCharType="separate"/>
    </w:r>
    <w:r w:rsidR="00366532">
      <w:rPr>
        <w:rStyle w:val="PageNumber"/>
        <w:noProof/>
      </w:rPr>
      <w:t>2</w:t>
    </w:r>
    <w:r w:rsidRPr="00366532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247" w:rsidRDefault="00FD2270">
      <w:r>
        <w:separator/>
      </w:r>
    </w:p>
  </w:footnote>
  <w:footnote w:type="continuationSeparator" w:id="0">
    <w:p w:rsidR="00306247" w:rsidRDefault="00FD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12E" w:rsidRPr="00366532" w:rsidRDefault="004C3283">
    <w:pPr>
      <w:pStyle w:val="Header"/>
      <w:tabs>
        <w:tab w:val="left" w:pos="6480"/>
      </w:tabs>
    </w:pPr>
    <w:r w:rsidRPr="00366532">
      <w:t>Elizabethtown County Board of Education</w:t>
    </w:r>
    <w:r w:rsidRPr="00366532">
      <w:tab/>
    </w:r>
    <w:r w:rsidRPr="00366532">
      <w:tab/>
      <w:t xml:space="preserve">                                         Enclosure</w:t>
    </w:r>
  </w:p>
  <w:p w:rsidR="009A512E" w:rsidRDefault="004C3283">
    <w:pPr>
      <w:pStyle w:val="Header"/>
      <w:tabs>
        <w:tab w:val="left" w:pos="6480"/>
      </w:tabs>
    </w:pPr>
    <w:r w:rsidRPr="00366532">
      <w:tab/>
    </w:r>
    <w:r w:rsidRPr="00366532">
      <w:tab/>
      <w:t xml:space="preserve">                         </w:t>
    </w:r>
    <w:r w:rsidR="00CE7E24">
      <w:t>September 11, 2023</w:t>
    </w:r>
  </w:p>
  <w:p w:rsidR="00CE7E24" w:rsidRPr="00366532" w:rsidRDefault="00CE7E24">
    <w:pPr>
      <w:pStyle w:val="Header"/>
      <w:tabs>
        <w:tab w:val="left" w:pos="6480"/>
      </w:tabs>
    </w:pPr>
  </w:p>
  <w:p w:rsidR="009A512E" w:rsidRDefault="004C3283">
    <w:pPr>
      <w:pStyle w:val="Header"/>
      <w:tabs>
        <w:tab w:val="left" w:pos="6480"/>
      </w:tabs>
    </w:pPr>
    <w:r w:rsidRPr="00366532">
      <w:rPr>
        <w:u w:val="single"/>
      </w:rPr>
      <w:tab/>
    </w:r>
    <w:r w:rsidRPr="00366532">
      <w:rPr>
        <w:u w:val="single"/>
      </w:rPr>
      <w:tab/>
    </w:r>
    <w:r w:rsidRPr="00366532">
      <w:rPr>
        <w:u w:val="single"/>
      </w:rPr>
      <w:tab/>
    </w:r>
    <w:r>
      <w:rPr>
        <w:u w:val="single"/>
      </w:rPr>
      <w:tab/>
    </w:r>
  </w:p>
  <w:p w:rsidR="009A512E" w:rsidRDefault="00305FD5">
    <w:pPr>
      <w:pStyle w:val="Header"/>
      <w:tabs>
        <w:tab w:val="left" w:pos="64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32"/>
    <w:rsid w:val="00305FD5"/>
    <w:rsid w:val="00306247"/>
    <w:rsid w:val="00366532"/>
    <w:rsid w:val="003E5DF0"/>
    <w:rsid w:val="004C3283"/>
    <w:rsid w:val="00A549C1"/>
    <w:rsid w:val="00B93C5A"/>
    <w:rsid w:val="00CE7E24"/>
    <w:rsid w:val="00E0604F"/>
    <w:rsid w:val="00FD2270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83094"/>
  <w15:docId w15:val="{C90B0460-1887-4FF9-8C93-FFE98EBD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532"/>
    <w:pPr>
      <w:spacing w:after="0" w:line="240" w:lineRule="auto"/>
    </w:pPr>
    <w:rPr>
      <w:rFonts w:ascii="Tms Rmn" w:eastAsia="Times New Roman" w:hAnsi="Tms Rmn" w:cs="Times New Roman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3665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66532"/>
    <w:rPr>
      <w:rFonts w:ascii="Tms Rmn" w:eastAsia="Times New Roman" w:hAnsi="Tms Rmn" w:cs="Times New Roman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semiHidden/>
    <w:rsid w:val="003665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66532"/>
    <w:rPr>
      <w:rFonts w:ascii="Tms Rmn" w:eastAsia="Times New Roman" w:hAnsi="Tms Rmn" w:cs="Times New Roman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PageNumber">
    <w:name w:val="page number"/>
    <w:basedOn w:val="DefaultParagraphFont"/>
    <w:semiHidden/>
    <w:rsid w:val="00366532"/>
  </w:style>
  <w:style w:type="paragraph" w:styleId="Title">
    <w:name w:val="Title"/>
    <w:basedOn w:val="Normal"/>
    <w:link w:val="TitleChar"/>
    <w:qFormat/>
    <w:rsid w:val="00366532"/>
    <w:pPr>
      <w:tabs>
        <w:tab w:val="right" w:pos="1116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1140"/>
      </w:tabs>
      <w:suppressAutoHyphens/>
      <w:jc w:val="center"/>
    </w:pPr>
    <w:rPr>
      <w:rFonts w:ascii="Times New Roman" w:hAnsi="Times New Roman"/>
      <w:b/>
      <w:sz w:val="28"/>
      <w14:shadow w14:blurRad="0" w14:dist="0" w14:dir="0" w14:sx="0" w14:sy="0" w14:kx="0" w14:ky="0" w14:algn="none">
        <w14:srgbClr w14:val="000000"/>
      </w14:shadow>
    </w:rPr>
  </w:style>
  <w:style w:type="character" w:customStyle="1" w:styleId="TitleChar">
    <w:name w:val="Title Char"/>
    <w:basedOn w:val="DefaultParagraphFont"/>
    <w:link w:val="Title"/>
    <w:rsid w:val="00366532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Morgan, Denise</dc:creator>
  <cp:lastModifiedBy>Morgan, Denise</cp:lastModifiedBy>
  <cp:revision>9</cp:revision>
  <dcterms:created xsi:type="dcterms:W3CDTF">2023-09-06T11:38:00Z</dcterms:created>
  <dcterms:modified xsi:type="dcterms:W3CDTF">2023-09-06T13:48:00Z</dcterms:modified>
</cp:coreProperties>
</file>