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1633" w14:textId="77777777" w:rsidR="004A243C" w:rsidRDefault="004A243C" w:rsidP="004D32E5">
      <w:pPr>
        <w:spacing w:after="240"/>
        <w:ind w:left="720" w:hanging="360"/>
      </w:pPr>
    </w:p>
    <w:p w14:paraId="057FD585" w14:textId="3F15BD91" w:rsidR="00AD2D80" w:rsidRPr="007526F3" w:rsidRDefault="00633360" w:rsidP="004D32E5">
      <w:pPr>
        <w:pStyle w:val="ListParagraph"/>
        <w:numPr>
          <w:ilvl w:val="0"/>
          <w:numId w:val="24"/>
        </w:numPr>
        <w:spacing w:after="240"/>
        <w:rPr>
          <w:b/>
        </w:rPr>
      </w:pPr>
      <w:r w:rsidRPr="007526F3">
        <w:rPr>
          <w:b/>
        </w:rPr>
        <w:t>CALL MEETING TO ORDER</w:t>
      </w:r>
      <w:r w:rsidR="00852BA3">
        <w:rPr>
          <w:b/>
        </w:rPr>
        <w:t xml:space="preserve"> – </w:t>
      </w:r>
      <w:r w:rsidR="00153086">
        <w:rPr>
          <w:b/>
        </w:rPr>
        <w:t>4</w:t>
      </w:r>
      <w:r w:rsidR="00852BA3">
        <w:rPr>
          <w:b/>
        </w:rPr>
        <w:t>:</w:t>
      </w:r>
      <w:r w:rsidR="002D1AF4">
        <w:rPr>
          <w:b/>
        </w:rPr>
        <w:t>0</w:t>
      </w:r>
      <w:r w:rsidR="00852BA3">
        <w:rPr>
          <w:b/>
        </w:rPr>
        <w:t>0 p.m.</w:t>
      </w:r>
    </w:p>
    <w:p w14:paraId="142F01AC" w14:textId="77777777" w:rsidR="00633360" w:rsidRPr="007526F3" w:rsidRDefault="00633360" w:rsidP="004D32E5">
      <w:pPr>
        <w:pStyle w:val="ListParagraph"/>
        <w:numPr>
          <w:ilvl w:val="0"/>
          <w:numId w:val="24"/>
        </w:numPr>
        <w:spacing w:after="240"/>
        <w:rPr>
          <w:b/>
        </w:rPr>
      </w:pPr>
      <w:r w:rsidRPr="007526F3">
        <w:rPr>
          <w:b/>
        </w:rPr>
        <w:t>APPROVE AGENDA</w:t>
      </w:r>
    </w:p>
    <w:p w14:paraId="1BD35915" w14:textId="14DF0361" w:rsidR="00633360" w:rsidRPr="007526F3" w:rsidRDefault="00633360" w:rsidP="004D32E5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7526F3">
        <w:rPr>
          <w:b/>
          <w:color w:val="000000"/>
        </w:rPr>
        <w:t>SUPERINTENDENT REPORT</w:t>
      </w:r>
    </w:p>
    <w:p w14:paraId="56175C6F" w14:textId="18AD21FA" w:rsidR="00633360" w:rsidRPr="00852BA3" w:rsidRDefault="00852BA3" w:rsidP="0045719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080"/>
        <w:jc w:val="both"/>
        <w:rPr>
          <w:rFonts w:eastAsiaTheme="minorHAnsi" w:cstheme="minorBidi"/>
          <w:color w:val="000000"/>
        </w:rPr>
      </w:pPr>
      <w:r w:rsidRPr="00852BA3">
        <w:rPr>
          <w:rFonts w:eastAsiaTheme="minorHAnsi" w:cstheme="minorBidi"/>
          <w:color w:val="000000"/>
        </w:rPr>
        <w:t>Consider Report of Available Property Tax Rates for FY</w:t>
      </w:r>
      <w:r w:rsidR="001772E0">
        <w:rPr>
          <w:rFonts w:eastAsiaTheme="minorHAnsi" w:cstheme="minorBidi"/>
          <w:color w:val="000000"/>
        </w:rPr>
        <w:t>2</w:t>
      </w:r>
      <w:r w:rsidR="00153086">
        <w:rPr>
          <w:rFonts w:eastAsiaTheme="minorHAnsi" w:cstheme="minorBidi"/>
          <w:color w:val="000000"/>
        </w:rPr>
        <w:t>4</w:t>
      </w:r>
    </w:p>
    <w:p w14:paraId="7C00C515" w14:textId="677AF29A" w:rsidR="00633360" w:rsidRDefault="00633360" w:rsidP="004D32E5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7526F3">
        <w:rPr>
          <w:b/>
          <w:color w:val="000000"/>
        </w:rPr>
        <w:t>PUBLIC EXPRESSION</w:t>
      </w:r>
    </w:p>
    <w:p w14:paraId="72B9EF62" w14:textId="22B2A913" w:rsidR="001772E0" w:rsidRPr="001772E0" w:rsidRDefault="001772E0" w:rsidP="004D32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eastAsiaTheme="minorHAnsi" w:cstheme="minorBidi"/>
          <w:i/>
          <w:color w:val="000000"/>
        </w:rPr>
      </w:pPr>
      <w:r w:rsidRPr="001772E0">
        <w:rPr>
          <w:rFonts w:eastAsiaTheme="minorHAnsi" w:cstheme="minorBidi"/>
          <w:i/>
          <w:color w:val="000000"/>
        </w:rPr>
        <w:t>Related to FY</w:t>
      </w:r>
      <w:r>
        <w:rPr>
          <w:rFonts w:eastAsiaTheme="minorHAnsi" w:cstheme="minorBidi"/>
          <w:i/>
          <w:color w:val="000000"/>
        </w:rPr>
        <w:t>2</w:t>
      </w:r>
      <w:r w:rsidR="00153086">
        <w:rPr>
          <w:rFonts w:eastAsiaTheme="minorHAnsi" w:cstheme="minorBidi"/>
          <w:i/>
          <w:color w:val="000000"/>
        </w:rPr>
        <w:t>4</w:t>
      </w:r>
      <w:r w:rsidRPr="001772E0">
        <w:rPr>
          <w:rFonts w:eastAsiaTheme="minorHAnsi" w:cstheme="minorBidi"/>
          <w:i/>
          <w:color w:val="000000"/>
        </w:rPr>
        <w:t xml:space="preserve"> Proposed Tax Rates Pursuant KRS 160.470</w:t>
      </w:r>
    </w:p>
    <w:p w14:paraId="7D242AA6" w14:textId="184F3FB4" w:rsidR="00633360" w:rsidRPr="00D35E98" w:rsidRDefault="00633360" w:rsidP="004D32E5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526F3">
        <w:rPr>
          <w:b/>
          <w:color w:val="000000"/>
        </w:rPr>
        <w:t>ADJOURN</w:t>
      </w:r>
    </w:p>
    <w:sectPr w:rsidR="00633360" w:rsidRPr="00D35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E1F8" w14:textId="77777777" w:rsidR="00633360" w:rsidRDefault="00633360" w:rsidP="00633360">
      <w:pPr>
        <w:spacing w:after="0"/>
      </w:pPr>
      <w:r>
        <w:separator/>
      </w:r>
    </w:p>
  </w:endnote>
  <w:endnote w:type="continuationSeparator" w:id="0">
    <w:p w14:paraId="0461E70B" w14:textId="77777777" w:rsidR="00633360" w:rsidRDefault="00633360" w:rsidP="00633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D4C0" w14:textId="77777777" w:rsidR="002B4CEE" w:rsidRDefault="002B4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3149" w14:textId="77777777" w:rsidR="002B4CEE" w:rsidRDefault="002B4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DD1" w14:textId="77777777" w:rsidR="002B4CEE" w:rsidRDefault="002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48FF" w14:textId="77777777" w:rsidR="00633360" w:rsidRDefault="00633360" w:rsidP="00633360">
      <w:pPr>
        <w:spacing w:after="0"/>
      </w:pPr>
      <w:r>
        <w:separator/>
      </w:r>
    </w:p>
  </w:footnote>
  <w:footnote w:type="continuationSeparator" w:id="0">
    <w:p w14:paraId="089C2026" w14:textId="77777777" w:rsidR="00633360" w:rsidRDefault="00633360" w:rsidP="00633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7C1" w14:textId="77777777" w:rsidR="002B4CEE" w:rsidRDefault="002B4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C52F" w14:textId="7045A57D" w:rsidR="006D3917" w:rsidRDefault="006D3917" w:rsidP="00633360">
    <w:pPr>
      <w:pStyle w:val="Header"/>
      <w:spacing w:after="0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3AEAB30F" wp14:editId="1E9163DF">
          <wp:simplePos x="0" y="0"/>
          <wp:positionH relativeFrom="margin">
            <wp:align>center</wp:align>
          </wp:positionH>
          <wp:positionV relativeFrom="paragraph">
            <wp:posOffset>-223596</wp:posOffset>
          </wp:positionV>
          <wp:extent cx="1989734" cy="688333"/>
          <wp:effectExtent l="0" t="0" r="0" b="0"/>
          <wp:wrapNone/>
          <wp:docPr id="1559587069" name="Picture 1" descr="A black and yellow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87069" name="Picture 1" descr="A black and yellow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734" cy="68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4F4C1" w14:textId="77777777" w:rsidR="006D3917" w:rsidRDefault="006D3917" w:rsidP="00633360">
    <w:pPr>
      <w:pStyle w:val="Header"/>
      <w:spacing w:after="0"/>
      <w:jc w:val="center"/>
      <w:rPr>
        <w:b/>
        <w:sz w:val="28"/>
      </w:rPr>
    </w:pPr>
  </w:p>
  <w:p w14:paraId="09EA76FE" w14:textId="77777777" w:rsidR="006D3917" w:rsidRDefault="006D3917" w:rsidP="006D3917">
    <w:pPr>
      <w:pStyle w:val="Header"/>
      <w:spacing w:after="0"/>
      <w:rPr>
        <w:b/>
        <w:sz w:val="28"/>
      </w:rPr>
    </w:pPr>
  </w:p>
  <w:p w14:paraId="2181ACCE" w14:textId="6C0EAC07" w:rsidR="00633360" w:rsidRPr="00633360" w:rsidRDefault="00633360" w:rsidP="00633360">
    <w:pPr>
      <w:pStyle w:val="Header"/>
      <w:spacing w:after="0"/>
      <w:jc w:val="center"/>
      <w:rPr>
        <w:b/>
        <w:sz w:val="28"/>
      </w:rPr>
    </w:pPr>
    <w:r w:rsidRPr="00633360">
      <w:rPr>
        <w:b/>
        <w:sz w:val="28"/>
      </w:rPr>
      <w:t>OLDHAM COUNTY BOARD OF EDUCATION</w:t>
    </w:r>
  </w:p>
  <w:p w14:paraId="06CF1941" w14:textId="77777777" w:rsidR="00633360" w:rsidRPr="00633360" w:rsidRDefault="00633360" w:rsidP="00633360">
    <w:pPr>
      <w:pStyle w:val="Header"/>
      <w:spacing w:after="0"/>
      <w:jc w:val="center"/>
      <w:rPr>
        <w:b/>
        <w:sz w:val="24"/>
      </w:rPr>
    </w:pPr>
    <w:r w:rsidRPr="00633360">
      <w:rPr>
        <w:b/>
        <w:sz w:val="24"/>
      </w:rPr>
      <w:t>A-G-E-N-D-A</w:t>
    </w:r>
  </w:p>
  <w:p w14:paraId="520891DA" w14:textId="62E8D283" w:rsidR="00633360" w:rsidRPr="00633360" w:rsidRDefault="00153086" w:rsidP="00466689">
    <w:pPr>
      <w:pStyle w:val="Header"/>
      <w:spacing w:after="240"/>
      <w:jc w:val="center"/>
      <w:rPr>
        <w:b/>
        <w:sz w:val="24"/>
      </w:rPr>
    </w:pPr>
    <w:r>
      <w:rPr>
        <w:b/>
        <w:sz w:val="24"/>
      </w:rPr>
      <w:t>August</w:t>
    </w:r>
    <w:r w:rsidR="00633360" w:rsidRPr="00633360">
      <w:rPr>
        <w:b/>
        <w:sz w:val="24"/>
      </w:rPr>
      <w:t xml:space="preserve"> </w:t>
    </w:r>
    <w:r>
      <w:rPr>
        <w:b/>
        <w:sz w:val="24"/>
      </w:rPr>
      <w:t>28</w:t>
    </w:r>
    <w:r w:rsidR="00633360" w:rsidRPr="00633360">
      <w:rPr>
        <w:b/>
        <w:sz w:val="24"/>
      </w:rPr>
      <w:t>, 20</w:t>
    </w:r>
    <w:r w:rsidR="0022058E">
      <w:rPr>
        <w:b/>
        <w:sz w:val="24"/>
      </w:rPr>
      <w:t>2</w:t>
    </w:r>
    <w:r>
      <w:rPr>
        <w:b/>
        <w:sz w:val="24"/>
      </w:rPr>
      <w:t>3</w:t>
    </w:r>
  </w:p>
  <w:p w14:paraId="2DD03DB9" w14:textId="77777777" w:rsidR="00633360" w:rsidRDefault="00633360" w:rsidP="00633360">
    <w:pPr>
      <w:spacing w:after="0"/>
      <w:jc w:val="center"/>
      <w:rPr>
        <w:rFonts w:eastAsia="Times New Roman" w:cs="Times New Roman"/>
        <w:b/>
        <w:i/>
        <w:color w:val="0070C0"/>
      </w:rPr>
    </w:pPr>
    <w:r>
      <w:rPr>
        <w:rFonts w:eastAsia="Times New Roman" w:cs="Times New Roman"/>
        <w:b/>
        <w:i/>
        <w:color w:val="0070C0"/>
      </w:rPr>
      <w:t>ARVIN EDUCATION CENTER</w:t>
    </w:r>
  </w:p>
  <w:p w14:paraId="28A40211" w14:textId="15737711" w:rsidR="004A243C" w:rsidRDefault="00633360" w:rsidP="00153086">
    <w:pPr>
      <w:spacing w:after="240"/>
      <w:jc w:val="center"/>
      <w:rPr>
        <w:rFonts w:eastAsia="Times New Roman" w:cs="Times New Roman"/>
        <w:b/>
        <w:i/>
        <w:color w:val="0070C0"/>
      </w:rPr>
    </w:pPr>
    <w:r>
      <w:rPr>
        <w:rFonts w:eastAsia="Times New Roman" w:cs="Times New Roman"/>
        <w:b/>
        <w:i/>
        <w:color w:val="0070C0"/>
      </w:rPr>
      <w:t>1650 Colonels Drive, La Grange, KY 40031</w:t>
    </w:r>
  </w:p>
  <w:p w14:paraId="2E250C41" w14:textId="3159CFAA" w:rsidR="00AC7E00" w:rsidRPr="00AC7E00" w:rsidRDefault="002B4CEE" w:rsidP="00633360">
    <w:pPr>
      <w:spacing w:after="240"/>
      <w:jc w:val="center"/>
      <w:rPr>
        <w:rFonts w:eastAsia="Times New Roman" w:cs="Times New Roman"/>
        <w:b/>
        <w:sz w:val="24"/>
      </w:rPr>
    </w:pPr>
    <w:r>
      <w:rPr>
        <w:rFonts w:eastAsia="Times New Roman" w:cs="Times New Roman"/>
        <w:b/>
        <w:sz w:val="24"/>
      </w:rPr>
      <w:t xml:space="preserve">SPECIAL CALLED - </w:t>
    </w:r>
    <w:r w:rsidR="00AC7E00" w:rsidRPr="00AC7E00">
      <w:rPr>
        <w:rFonts w:eastAsia="Times New Roman" w:cs="Times New Roman"/>
        <w:b/>
        <w:sz w:val="24"/>
      </w:rPr>
      <w:t>TAX HEARING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5921" w14:textId="77777777" w:rsidR="002B4CEE" w:rsidRDefault="002B4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92E1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080F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00EE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94F2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847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69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A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DC0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02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CA3399"/>
    <w:multiLevelType w:val="multilevel"/>
    <w:tmpl w:val="4FC230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5354"/>
    <w:multiLevelType w:val="hybridMultilevel"/>
    <w:tmpl w:val="24B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7123"/>
    <w:multiLevelType w:val="hybridMultilevel"/>
    <w:tmpl w:val="44F032F0"/>
    <w:lvl w:ilvl="0" w:tplc="51E2DE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098"/>
    <w:multiLevelType w:val="hybridMultilevel"/>
    <w:tmpl w:val="FA229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457F5"/>
    <w:multiLevelType w:val="multilevel"/>
    <w:tmpl w:val="249A6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3480"/>
    <w:multiLevelType w:val="hybridMultilevel"/>
    <w:tmpl w:val="A31282F2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E73C0F"/>
    <w:multiLevelType w:val="hybridMultilevel"/>
    <w:tmpl w:val="7E5AD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A03E6"/>
    <w:multiLevelType w:val="hybridMultilevel"/>
    <w:tmpl w:val="6C68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A57"/>
    <w:multiLevelType w:val="multilevel"/>
    <w:tmpl w:val="4FC230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521D"/>
    <w:multiLevelType w:val="hybridMultilevel"/>
    <w:tmpl w:val="B79A2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06C69"/>
    <w:multiLevelType w:val="hybridMultilevel"/>
    <w:tmpl w:val="B1FEF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112D"/>
    <w:multiLevelType w:val="hybridMultilevel"/>
    <w:tmpl w:val="8DC6524E"/>
    <w:lvl w:ilvl="0" w:tplc="883266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3597C"/>
    <w:multiLevelType w:val="multilevel"/>
    <w:tmpl w:val="04C2FDC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/>
        <w:sz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7C0181E"/>
    <w:multiLevelType w:val="hybridMultilevel"/>
    <w:tmpl w:val="CFBE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011F6"/>
    <w:multiLevelType w:val="hybridMultilevel"/>
    <w:tmpl w:val="93165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200C"/>
    <w:multiLevelType w:val="multilevel"/>
    <w:tmpl w:val="3392E876"/>
    <w:lvl w:ilvl="0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72461280">
    <w:abstractNumId w:val="14"/>
  </w:num>
  <w:num w:numId="2" w16cid:durableId="1866748647">
    <w:abstractNumId w:val="10"/>
  </w:num>
  <w:num w:numId="3" w16cid:durableId="1292050098">
    <w:abstractNumId w:val="25"/>
  </w:num>
  <w:num w:numId="4" w16cid:durableId="158154038">
    <w:abstractNumId w:val="18"/>
  </w:num>
  <w:num w:numId="5" w16cid:durableId="1271744648">
    <w:abstractNumId w:val="22"/>
  </w:num>
  <w:num w:numId="6" w16cid:durableId="1887569741">
    <w:abstractNumId w:val="12"/>
  </w:num>
  <w:num w:numId="7" w16cid:durableId="121844819">
    <w:abstractNumId w:val="20"/>
  </w:num>
  <w:num w:numId="8" w16cid:durableId="461922815">
    <w:abstractNumId w:val="21"/>
  </w:num>
  <w:num w:numId="9" w16cid:durableId="1323773736">
    <w:abstractNumId w:val="17"/>
  </w:num>
  <w:num w:numId="10" w16cid:durableId="1557624900">
    <w:abstractNumId w:val="23"/>
  </w:num>
  <w:num w:numId="11" w16cid:durableId="2074235625">
    <w:abstractNumId w:val="24"/>
  </w:num>
  <w:num w:numId="12" w16cid:durableId="1897201865">
    <w:abstractNumId w:val="15"/>
  </w:num>
  <w:num w:numId="13" w16cid:durableId="476840164">
    <w:abstractNumId w:val="9"/>
  </w:num>
  <w:num w:numId="14" w16cid:durableId="1335692934">
    <w:abstractNumId w:val="7"/>
  </w:num>
  <w:num w:numId="15" w16cid:durableId="114569369">
    <w:abstractNumId w:val="6"/>
  </w:num>
  <w:num w:numId="16" w16cid:durableId="196359840">
    <w:abstractNumId w:val="5"/>
  </w:num>
  <w:num w:numId="17" w16cid:durableId="1873109301">
    <w:abstractNumId w:val="4"/>
  </w:num>
  <w:num w:numId="18" w16cid:durableId="1931355843">
    <w:abstractNumId w:val="8"/>
  </w:num>
  <w:num w:numId="19" w16cid:durableId="273294687">
    <w:abstractNumId w:val="3"/>
  </w:num>
  <w:num w:numId="20" w16cid:durableId="1186871138">
    <w:abstractNumId w:val="2"/>
  </w:num>
  <w:num w:numId="21" w16cid:durableId="1122115612">
    <w:abstractNumId w:val="1"/>
  </w:num>
  <w:num w:numId="22" w16cid:durableId="1388063916">
    <w:abstractNumId w:val="0"/>
  </w:num>
  <w:num w:numId="23" w16cid:durableId="33773350">
    <w:abstractNumId w:val="16"/>
  </w:num>
  <w:num w:numId="24" w16cid:durableId="2135949911">
    <w:abstractNumId w:val="11"/>
  </w:num>
  <w:num w:numId="25" w16cid:durableId="1412502593">
    <w:abstractNumId w:val="13"/>
  </w:num>
  <w:num w:numId="26" w16cid:durableId="1433279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60"/>
    <w:rsid w:val="00153086"/>
    <w:rsid w:val="00162F70"/>
    <w:rsid w:val="001772E0"/>
    <w:rsid w:val="001C239E"/>
    <w:rsid w:val="001D5085"/>
    <w:rsid w:val="001F1571"/>
    <w:rsid w:val="0022058E"/>
    <w:rsid w:val="002B4CEE"/>
    <w:rsid w:val="002D1AF4"/>
    <w:rsid w:val="002E4B67"/>
    <w:rsid w:val="00345C0D"/>
    <w:rsid w:val="00457191"/>
    <w:rsid w:val="00466689"/>
    <w:rsid w:val="004A243C"/>
    <w:rsid w:val="004C54D2"/>
    <w:rsid w:val="004D32E5"/>
    <w:rsid w:val="005D5D61"/>
    <w:rsid w:val="00633360"/>
    <w:rsid w:val="0068112B"/>
    <w:rsid w:val="00687AF0"/>
    <w:rsid w:val="006B4404"/>
    <w:rsid w:val="006D3917"/>
    <w:rsid w:val="0073734E"/>
    <w:rsid w:val="007526F3"/>
    <w:rsid w:val="00852BA3"/>
    <w:rsid w:val="00891529"/>
    <w:rsid w:val="008D6704"/>
    <w:rsid w:val="009E2A01"/>
    <w:rsid w:val="00AC7E00"/>
    <w:rsid w:val="00AD2D80"/>
    <w:rsid w:val="00B23866"/>
    <w:rsid w:val="00CE6BA0"/>
    <w:rsid w:val="00D35E98"/>
    <w:rsid w:val="00E641BE"/>
    <w:rsid w:val="00EB6C1B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7A8BF"/>
  <w15:chartTrackingRefBased/>
  <w15:docId w15:val="{D581B78A-8FCA-4E54-A5DA-74FFB0B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A0"/>
  </w:style>
  <w:style w:type="paragraph" w:styleId="Heading1">
    <w:name w:val="heading 1"/>
    <w:basedOn w:val="Normal"/>
    <w:link w:val="Heading1Char"/>
    <w:uiPriority w:val="9"/>
    <w:qFormat/>
    <w:rsid w:val="00CE6BA0"/>
    <w:pPr>
      <w:ind w:left="160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A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BA0"/>
    <w:pPr>
      <w:spacing w:before="111"/>
      <w:ind w:left="5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6BA0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B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6BA0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BA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E6BA0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6BA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CE6BA0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0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2A01"/>
  </w:style>
  <w:style w:type="paragraph" w:styleId="BlockText">
    <w:name w:val="Block Text"/>
    <w:basedOn w:val="Normal"/>
    <w:uiPriority w:val="99"/>
    <w:semiHidden/>
    <w:unhideWhenUsed/>
    <w:rsid w:val="009E2A0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2A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2A01"/>
  </w:style>
  <w:style w:type="paragraph" w:styleId="BodyText3">
    <w:name w:val="Body Text 3"/>
    <w:basedOn w:val="Normal"/>
    <w:link w:val="BodyText3Char"/>
    <w:uiPriority w:val="99"/>
    <w:semiHidden/>
    <w:unhideWhenUsed/>
    <w:rsid w:val="009E2A0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2A0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2A01"/>
    <w:pPr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2A0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2A0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2A0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2A0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2A0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2A0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2A0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2A01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2A0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A0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2A01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2A01"/>
  </w:style>
  <w:style w:type="paragraph" w:styleId="CommentText">
    <w:name w:val="annotation text"/>
    <w:basedOn w:val="Normal"/>
    <w:link w:val="CommentTextChar"/>
    <w:uiPriority w:val="99"/>
    <w:semiHidden/>
    <w:unhideWhenUsed/>
    <w:rsid w:val="009E2A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01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2A01"/>
  </w:style>
  <w:style w:type="character" w:customStyle="1" w:styleId="DateChar">
    <w:name w:val="Date Char"/>
    <w:basedOn w:val="DefaultParagraphFont"/>
    <w:link w:val="Date"/>
    <w:uiPriority w:val="99"/>
    <w:semiHidden/>
    <w:rsid w:val="009E2A01"/>
  </w:style>
  <w:style w:type="paragraph" w:styleId="DocumentMap">
    <w:name w:val="Document Map"/>
    <w:basedOn w:val="Normal"/>
    <w:link w:val="DocumentMapChar"/>
    <w:uiPriority w:val="99"/>
    <w:semiHidden/>
    <w:unhideWhenUsed/>
    <w:rsid w:val="009E2A0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2A0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2A0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2A01"/>
  </w:style>
  <w:style w:type="paragraph" w:styleId="EndnoteText">
    <w:name w:val="endnote text"/>
    <w:basedOn w:val="Normal"/>
    <w:link w:val="EndnoteTextChar"/>
    <w:uiPriority w:val="99"/>
    <w:semiHidden/>
    <w:unhideWhenUsed/>
    <w:rsid w:val="009E2A01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A01"/>
  </w:style>
  <w:style w:type="paragraph" w:styleId="EnvelopeAddress">
    <w:name w:val="envelope address"/>
    <w:basedOn w:val="Normal"/>
    <w:uiPriority w:val="99"/>
    <w:semiHidden/>
    <w:unhideWhenUsed/>
    <w:rsid w:val="009E2A0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2A01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A01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A01"/>
  </w:style>
  <w:style w:type="character" w:customStyle="1" w:styleId="Heading2Char">
    <w:name w:val="Heading 2 Char"/>
    <w:basedOn w:val="DefaultParagraphFont"/>
    <w:link w:val="Heading2"/>
    <w:uiPriority w:val="9"/>
    <w:semiHidden/>
    <w:rsid w:val="009E2A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A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A0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A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A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A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2A0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2A0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2A01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2A01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2A01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2A01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2A01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2A01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2A01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2A01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2A01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2A01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2A01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2A0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A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A01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E2A0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E2A0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E2A0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E2A0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E2A0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E2A01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2A01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2A01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2A01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2A01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2A0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2A0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2A0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2A0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2A0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E2A01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2A01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2A01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2A01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2A01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2A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2A01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2A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2A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E2A0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E2A0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2A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2A0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2A01"/>
  </w:style>
  <w:style w:type="paragraph" w:styleId="PlainText">
    <w:name w:val="Plain Text"/>
    <w:basedOn w:val="Normal"/>
    <w:link w:val="PlainTextChar"/>
    <w:uiPriority w:val="99"/>
    <w:semiHidden/>
    <w:unhideWhenUsed/>
    <w:rsid w:val="009E2A01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2A0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E2A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A0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2A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2A01"/>
  </w:style>
  <w:style w:type="paragraph" w:styleId="Signature">
    <w:name w:val="Signature"/>
    <w:basedOn w:val="Normal"/>
    <w:link w:val="SignatureChar"/>
    <w:uiPriority w:val="99"/>
    <w:semiHidden/>
    <w:unhideWhenUsed/>
    <w:rsid w:val="009E2A01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2A01"/>
  </w:style>
  <w:style w:type="paragraph" w:styleId="Subtitle">
    <w:name w:val="Subtitle"/>
    <w:basedOn w:val="Normal"/>
    <w:next w:val="Normal"/>
    <w:link w:val="SubtitleChar"/>
    <w:uiPriority w:val="11"/>
    <w:qFormat/>
    <w:rsid w:val="009E2A0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A0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2A0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2A0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E2A0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E2A0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2A0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E2A0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E2A0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E2A0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2A0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2A0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2A0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2A0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2A0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A01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72372-8520-4CDC-9D4F-89C903B3A45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a4dc2fe5-78b3-4ca5-8773-dc87e961dedf"/>
    <ds:schemaRef ds:uri="bd691bcb-2cc4-4003-af4f-dacb2008fe0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0EDED6-26B3-47E1-BD05-885579501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50041-90CD-40D7-A020-2E856281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174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4</cp:revision>
  <cp:lastPrinted>2019-09-06T13:33:00Z</cp:lastPrinted>
  <dcterms:created xsi:type="dcterms:W3CDTF">2023-08-24T14:06:00Z</dcterms:created>
  <dcterms:modified xsi:type="dcterms:W3CDTF">2023-08-24T19:47:00Z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