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CellSpacing w:w="0" w:type="dxa"/>
        <w:tblCellMar>
          <w:left w:w="0" w:type="dxa"/>
          <w:right w:w="0" w:type="dxa"/>
        </w:tblCellMar>
        <w:tblLook w:val="04A0" w:firstRow="1" w:lastRow="0" w:firstColumn="1" w:lastColumn="0" w:noHBand="0" w:noVBand="1"/>
      </w:tblPr>
      <w:tblGrid>
        <w:gridCol w:w="9360"/>
      </w:tblGrid>
      <w:tr w:rsidR="00000000" w14:paraId="2331321A" w14:textId="77777777">
        <w:trPr>
          <w:tblCellSpacing w:w="0" w:type="dxa"/>
        </w:trPr>
        <w:tc>
          <w:tcPr>
            <w:tcW w:w="0" w:type="auto"/>
            <w:vAlign w:val="center"/>
            <w:hideMark/>
          </w:tcPr>
          <w:p w14:paraId="5DBC7DC1" w14:textId="77777777" w:rsidR="00000000" w:rsidRDefault="00D65156">
            <w:pPr>
              <w:jc w:val="center"/>
              <w:rPr>
                <w:rFonts w:ascii="Gotham Pro" w:eastAsia="Times New Roman" w:hAnsi="Gotham Pro" w:cs="Gotham Pro"/>
              </w:rPr>
            </w:pPr>
            <w:r>
              <w:rPr>
                <w:rStyle w:val="Strong"/>
                <w:rFonts w:ascii="Gotham Pro" w:eastAsia="Times New Roman" w:hAnsi="Gotham Pro" w:cs="Gotham Pro"/>
              </w:rPr>
              <w:t>OLDHAM COUNTY BOARD OF EDUCATION</w:t>
            </w:r>
          </w:p>
        </w:tc>
      </w:tr>
      <w:tr w:rsidR="00000000" w14:paraId="4EFE96F7" w14:textId="77777777">
        <w:trPr>
          <w:tblCellSpacing w:w="0" w:type="dxa"/>
        </w:trPr>
        <w:tc>
          <w:tcPr>
            <w:tcW w:w="0" w:type="auto"/>
            <w:vAlign w:val="center"/>
            <w:hideMark/>
          </w:tcPr>
          <w:p w14:paraId="315BD2E2" w14:textId="77777777" w:rsidR="00000000" w:rsidRDefault="00D65156">
            <w:pPr>
              <w:pStyle w:val="NormalWeb"/>
              <w:spacing w:before="0" w:beforeAutospacing="0" w:after="120" w:afterAutospacing="0"/>
              <w:jc w:val="center"/>
              <w:rPr>
                <w:rFonts w:ascii="Gotham Pro" w:hAnsi="Gotham Pro" w:cs="Gotham Pro"/>
                <w:sz w:val="32"/>
                <w:szCs w:val="32"/>
              </w:rPr>
            </w:pPr>
            <w:r>
              <w:rPr>
                <w:rStyle w:val="Strong"/>
                <w:rFonts w:ascii="Gotham Pro" w:hAnsi="Gotham Pro" w:cs="Gotham Pro"/>
              </w:rPr>
              <w:t>SPECIAL CALLED MEETING</w:t>
            </w:r>
          </w:p>
          <w:p w14:paraId="2AB5EDDD" w14:textId="77777777" w:rsidR="00000000" w:rsidRDefault="00D65156">
            <w:pPr>
              <w:pStyle w:val="NormalWeb"/>
              <w:spacing w:before="0" w:beforeAutospacing="0" w:after="120" w:afterAutospacing="0"/>
              <w:jc w:val="center"/>
              <w:rPr>
                <w:rFonts w:ascii="Gotham Pro" w:hAnsi="Gotham Pro" w:cs="Gotham Pro"/>
                <w:sz w:val="32"/>
                <w:szCs w:val="32"/>
              </w:rPr>
            </w:pPr>
            <w:r>
              <w:rPr>
                <w:rStyle w:val="Strong"/>
                <w:rFonts w:ascii="Gotham Pro" w:hAnsi="Gotham Pro" w:cs="Gotham Pro"/>
                <w:sz w:val="22"/>
                <w:szCs w:val="22"/>
              </w:rPr>
              <w:t xml:space="preserve">August 08, </w:t>
            </w:r>
            <w:proofErr w:type="gramStart"/>
            <w:r>
              <w:rPr>
                <w:rStyle w:val="Strong"/>
                <w:rFonts w:ascii="Gotham Pro" w:hAnsi="Gotham Pro" w:cs="Gotham Pro"/>
                <w:sz w:val="22"/>
                <w:szCs w:val="22"/>
              </w:rPr>
              <w:t xml:space="preserve">2023,   </w:t>
            </w:r>
            <w:proofErr w:type="gramEnd"/>
            <w:r>
              <w:rPr>
                <w:rStyle w:val="Strong"/>
                <w:rFonts w:ascii="Gotham Pro" w:hAnsi="Gotham Pro" w:cs="Gotham Pro"/>
                <w:sz w:val="22"/>
                <w:szCs w:val="22"/>
              </w:rPr>
              <w:t xml:space="preserve"> 8:00 AM</w:t>
            </w:r>
          </w:p>
          <w:p w14:paraId="2072EEE2" w14:textId="77777777" w:rsidR="00000000" w:rsidRDefault="00D65156">
            <w:pPr>
              <w:pStyle w:val="NormalWeb"/>
              <w:spacing w:before="0" w:beforeAutospacing="0" w:after="0" w:afterAutospacing="0"/>
              <w:jc w:val="center"/>
              <w:rPr>
                <w:rFonts w:ascii="Gotham Pro" w:hAnsi="Gotham Pro" w:cs="Gotham Pro"/>
                <w:b/>
                <w:bCs/>
                <w:sz w:val="28"/>
                <w:szCs w:val="28"/>
              </w:rPr>
            </w:pPr>
            <w:r>
              <w:rPr>
                <w:rStyle w:val="Emphasis"/>
                <w:rFonts w:ascii="Gotham Pro" w:hAnsi="Gotham Pro" w:cs="Gotham Pro"/>
                <w:b/>
                <w:bCs/>
                <w:color w:val="4F81BD"/>
                <w:sz w:val="20"/>
                <w:szCs w:val="20"/>
              </w:rPr>
              <w:t>Crestwood Elementary School</w:t>
            </w:r>
          </w:p>
          <w:p w14:paraId="74432565" w14:textId="77777777" w:rsidR="00000000" w:rsidRDefault="00D65156">
            <w:pPr>
              <w:pStyle w:val="NormalWeb"/>
              <w:spacing w:before="0" w:beforeAutospacing="0" w:after="120" w:afterAutospacing="0"/>
              <w:jc w:val="center"/>
            </w:pPr>
            <w:r>
              <w:rPr>
                <w:rStyle w:val="Emphasis"/>
                <w:rFonts w:ascii="Gotham Pro" w:hAnsi="Gotham Pro" w:cs="Gotham Pro"/>
                <w:color w:val="4F81BD"/>
                <w:sz w:val="20"/>
                <w:szCs w:val="20"/>
              </w:rPr>
              <w:t>6500 W HWY 146, Crestwood, Ky 40014</w:t>
            </w:r>
            <w:r>
              <w:rPr>
                <w:rFonts w:ascii="Gotham Pro" w:hAnsi="Gotham Pro" w:cs="Gotham Pro"/>
                <w:sz w:val="28"/>
                <w:szCs w:val="28"/>
              </w:rPr>
              <w:t xml:space="preserve"> </w:t>
            </w:r>
          </w:p>
        </w:tc>
      </w:tr>
    </w:tbl>
    <w:p w14:paraId="17F26490"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Attendance Taken at: 7:55 AM</w:t>
      </w:r>
    </w:p>
    <w:p w14:paraId="4908B231"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 xml:space="preserve">Present Board Members: </w:t>
      </w:r>
    </w:p>
    <w:p w14:paraId="6DA8DF62"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Mrs. Suzanne Hundley</w:t>
      </w:r>
    </w:p>
    <w:p w14:paraId="028EADCA"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Mr. Larry Dodson</w:t>
      </w:r>
    </w:p>
    <w:p w14:paraId="36ADC32C"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Mr. Joe Dennis</w:t>
      </w:r>
    </w:p>
    <w:p w14:paraId="43254FF2"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Ms. Carly Clem</w:t>
      </w:r>
    </w:p>
    <w:p w14:paraId="0978C30B"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Ms. Allison Sheffer</w:t>
      </w:r>
    </w:p>
    <w:p w14:paraId="78DF4573" w14:textId="77777777" w:rsidR="00000000" w:rsidRDefault="00D65156">
      <w:pPr>
        <w:spacing w:after="120"/>
        <w:rPr>
          <w:rFonts w:ascii="Gotham Pro" w:eastAsia="Times New Roman" w:hAnsi="Gotham Pro" w:cs="Gotham Pro"/>
          <w:sz w:val="16"/>
          <w:szCs w:val="16"/>
        </w:rPr>
      </w:pPr>
    </w:p>
    <w:p w14:paraId="28783F6B" w14:textId="77777777" w:rsidR="00000000" w:rsidRDefault="00D65156">
      <w:pPr>
        <w:rPr>
          <w:rFonts w:ascii="Gotham Pro Medium" w:eastAsia="Times New Roman" w:hAnsi="Gotham Pro Medium" w:cs="Gotham Pro Medium"/>
          <w:b/>
          <w:bCs/>
          <w:sz w:val="20"/>
          <w:szCs w:val="20"/>
        </w:rPr>
      </w:pPr>
      <w:r>
        <w:rPr>
          <w:rFonts w:ascii="Gotham Pro Medium" w:eastAsia="Times New Roman" w:hAnsi="Gotham Pro Medium" w:cs="Gotham Pro Medium"/>
          <w:b/>
          <w:bCs/>
          <w:sz w:val="20"/>
          <w:szCs w:val="20"/>
        </w:rPr>
        <w:t xml:space="preserve">1. </w:t>
      </w:r>
      <w:r>
        <w:rPr>
          <w:rFonts w:ascii="Gotham Pro Medium" w:eastAsia="Times New Roman" w:hAnsi="Gotham Pro Medium" w:cs="Gotham Pro Medium"/>
          <w:b/>
          <w:bCs/>
          <w:sz w:val="20"/>
          <w:szCs w:val="20"/>
        </w:rPr>
        <w:tab/>
        <w:t>CALL MEETING TO ORDER</w:t>
      </w:r>
    </w:p>
    <w:p w14:paraId="2825C26A" w14:textId="77777777"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Chairperson Hundley called the meeting to order at 8:00 am.</w:t>
      </w:r>
    </w:p>
    <w:p w14:paraId="4BA02E7B"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 xml:space="preserve">2. </w:t>
      </w:r>
      <w:r>
        <w:rPr>
          <w:rFonts w:ascii="Gotham Pro" w:eastAsia="Times New Roman" w:hAnsi="Gotham Pro" w:cs="Gotham Pro"/>
          <w:b/>
          <w:bCs/>
          <w:sz w:val="20"/>
          <w:szCs w:val="20"/>
        </w:rPr>
        <w:tab/>
        <w:t>APPROVE AGENDA</w:t>
      </w:r>
    </w:p>
    <w:p w14:paraId="5B23F395" w14:textId="77777777"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 xml:space="preserve">Motion </w:t>
      </w:r>
      <w:r>
        <w:rPr>
          <w:rFonts w:ascii="Gotham Pro" w:eastAsia="Times New Roman" w:hAnsi="Gotham Pro" w:cs="Gotham Pro"/>
          <w:sz w:val="20"/>
          <w:szCs w:val="20"/>
        </w:rPr>
        <w:t>Passed: Approval of the agenda passed with a motion by Ms. Allison Sheffer and a second by Mr. Larry Dodson. 5 Yeas - 0 Nays</w:t>
      </w:r>
    </w:p>
    <w:p w14:paraId="0D447F3D"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 xml:space="preserve">3. </w:t>
      </w:r>
      <w:r>
        <w:rPr>
          <w:rFonts w:ascii="Gotham Pro" w:eastAsia="Times New Roman" w:hAnsi="Gotham Pro" w:cs="Gotham Pro"/>
          <w:b/>
          <w:bCs/>
          <w:sz w:val="20"/>
          <w:szCs w:val="20"/>
        </w:rPr>
        <w:tab/>
        <w:t>CONSENT AGENDA</w:t>
      </w:r>
    </w:p>
    <w:p w14:paraId="17D1EE0D" w14:textId="77777777"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Motion Passed: Approval of the Consent Agenda passed with a motion by Ms. Allison Sheffer and a second by Ms. Ca</w:t>
      </w:r>
      <w:r>
        <w:rPr>
          <w:rFonts w:ascii="Gotham Pro" w:eastAsia="Times New Roman" w:hAnsi="Gotham Pro" w:cs="Gotham Pro"/>
          <w:sz w:val="20"/>
          <w:szCs w:val="20"/>
        </w:rPr>
        <w:t>rly Clem. 5 Yeas - 0 Nays</w:t>
      </w:r>
    </w:p>
    <w:p w14:paraId="6BA6269C"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3A. CONTRACTS</w:t>
      </w:r>
    </w:p>
    <w:p w14:paraId="60243039" w14:textId="77777777"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The Board approved the listed contracts and authorized the Superintendent and Secretary of the Board, or his designee, to execute the contracts, and ratified any contracts signed prior to formal approval.</w:t>
      </w:r>
    </w:p>
    <w:tbl>
      <w:tblPr>
        <w:tblStyle w:val="TableGrid"/>
        <w:tblW w:w="0" w:type="auto"/>
        <w:tblInd w:w="0" w:type="dxa"/>
        <w:tblLook w:val="04A0" w:firstRow="1" w:lastRow="0" w:firstColumn="1" w:lastColumn="0" w:noHBand="0" w:noVBand="1"/>
      </w:tblPr>
      <w:tblGrid>
        <w:gridCol w:w="1373"/>
        <w:gridCol w:w="2492"/>
        <w:gridCol w:w="3150"/>
        <w:gridCol w:w="1710"/>
      </w:tblGrid>
      <w:tr w:rsidR="00000000" w14:paraId="4B596610" w14:textId="77777777">
        <w:tc>
          <w:tcPr>
            <w:tcW w:w="1373" w:type="dxa"/>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675AD6CB" w14:textId="77777777" w:rsidR="00000000" w:rsidRDefault="00D65156">
            <w:pPr>
              <w:rPr>
                <w:rFonts w:ascii="Gotham Pro" w:hAnsi="Gotham Pro" w:cs="Gotham Pro"/>
                <w:b/>
                <w:bCs/>
                <w:sz w:val="16"/>
                <w:szCs w:val="16"/>
              </w:rPr>
            </w:pPr>
            <w:bookmarkStart w:id="0" w:name="_Hlk130462963"/>
            <w:r>
              <w:rPr>
                <w:rFonts w:ascii="Gotham Pro" w:hAnsi="Gotham Pro" w:cs="Gotham Pro"/>
                <w:b/>
                <w:bCs/>
                <w:sz w:val="16"/>
                <w:szCs w:val="16"/>
              </w:rPr>
              <w:t>School/Dept</w:t>
            </w:r>
          </w:p>
        </w:tc>
        <w:tc>
          <w:tcPr>
            <w:tcW w:w="2492" w:type="dxa"/>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22EF0CA7" w14:textId="77777777" w:rsidR="00000000" w:rsidRDefault="00D65156">
            <w:pPr>
              <w:rPr>
                <w:rFonts w:ascii="Gotham Pro" w:hAnsi="Gotham Pro" w:cs="Gotham Pro"/>
                <w:b/>
                <w:bCs/>
                <w:sz w:val="16"/>
                <w:szCs w:val="16"/>
              </w:rPr>
            </w:pPr>
            <w:r>
              <w:rPr>
                <w:rFonts w:ascii="Gotham Pro" w:hAnsi="Gotham Pro" w:cs="Gotham Pro"/>
                <w:b/>
                <w:bCs/>
                <w:sz w:val="16"/>
                <w:szCs w:val="16"/>
              </w:rPr>
              <w:t>Vendor</w:t>
            </w:r>
          </w:p>
        </w:tc>
        <w:tc>
          <w:tcPr>
            <w:tcW w:w="3150" w:type="dxa"/>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47C53384" w14:textId="77777777" w:rsidR="00000000" w:rsidRDefault="00D65156">
            <w:pPr>
              <w:rPr>
                <w:rFonts w:ascii="Gotham Pro" w:hAnsi="Gotham Pro" w:cs="Gotham Pro"/>
                <w:b/>
                <w:bCs/>
                <w:sz w:val="16"/>
                <w:szCs w:val="16"/>
              </w:rPr>
            </w:pPr>
            <w:r>
              <w:rPr>
                <w:rFonts w:ascii="Gotham Pro" w:hAnsi="Gotham Pro" w:cs="Gotham Pro"/>
                <w:b/>
                <w:bCs/>
                <w:sz w:val="16"/>
                <w:szCs w:val="16"/>
              </w:rPr>
              <w:t>Subject</w:t>
            </w:r>
          </w:p>
        </w:tc>
        <w:tc>
          <w:tcPr>
            <w:tcW w:w="1710" w:type="dxa"/>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7356286A" w14:textId="77777777" w:rsidR="00000000" w:rsidRDefault="00D65156">
            <w:pPr>
              <w:rPr>
                <w:rFonts w:ascii="Gotham Pro" w:hAnsi="Gotham Pro" w:cs="Gotham Pro"/>
                <w:b/>
                <w:bCs/>
                <w:sz w:val="16"/>
                <w:szCs w:val="16"/>
              </w:rPr>
            </w:pPr>
            <w:r>
              <w:rPr>
                <w:rFonts w:ascii="Gotham Pro" w:hAnsi="Gotham Pro" w:cs="Gotham Pro"/>
                <w:b/>
                <w:bCs/>
                <w:sz w:val="16"/>
                <w:szCs w:val="16"/>
              </w:rPr>
              <w:t>Amount</w:t>
            </w:r>
          </w:p>
        </w:tc>
      </w:tr>
      <w:tr w:rsidR="00000000" w14:paraId="0514EA8B" w14:textId="77777777">
        <w:tc>
          <w:tcPr>
            <w:tcW w:w="1373" w:type="dxa"/>
            <w:tcBorders>
              <w:top w:val="single" w:sz="4" w:space="0" w:color="auto"/>
              <w:left w:val="single" w:sz="4" w:space="0" w:color="auto"/>
              <w:bottom w:val="single" w:sz="4" w:space="0" w:color="auto"/>
              <w:right w:val="single" w:sz="4" w:space="0" w:color="auto"/>
            </w:tcBorders>
            <w:hideMark/>
          </w:tcPr>
          <w:p w14:paraId="3FAD61E2" w14:textId="77777777" w:rsidR="00000000" w:rsidRDefault="00D65156">
            <w:pPr>
              <w:rPr>
                <w:rFonts w:ascii="Gotham Pro" w:hAnsi="Gotham Pro" w:cs="Gotham Pro"/>
                <w:sz w:val="16"/>
                <w:szCs w:val="16"/>
              </w:rPr>
            </w:pPr>
            <w:r>
              <w:rPr>
                <w:rFonts w:ascii="Gotham Pro" w:hAnsi="Gotham Pro" w:cs="Gotham Pro"/>
                <w:sz w:val="16"/>
                <w:szCs w:val="16"/>
              </w:rPr>
              <w:t>ECS</w:t>
            </w:r>
          </w:p>
        </w:tc>
        <w:tc>
          <w:tcPr>
            <w:tcW w:w="2492" w:type="dxa"/>
            <w:tcBorders>
              <w:top w:val="single" w:sz="4" w:space="0" w:color="auto"/>
              <w:left w:val="single" w:sz="4" w:space="0" w:color="auto"/>
              <w:bottom w:val="single" w:sz="4" w:space="0" w:color="auto"/>
              <w:right w:val="single" w:sz="4" w:space="0" w:color="auto"/>
            </w:tcBorders>
            <w:hideMark/>
          </w:tcPr>
          <w:p w14:paraId="7990EE6B" w14:textId="77777777" w:rsidR="00000000" w:rsidRDefault="00D65156">
            <w:pPr>
              <w:rPr>
                <w:rFonts w:ascii="Gotham Pro" w:hAnsi="Gotham Pro" w:cs="Gotham Pro"/>
                <w:sz w:val="16"/>
                <w:szCs w:val="16"/>
              </w:rPr>
            </w:pPr>
            <w:r>
              <w:rPr>
                <w:rFonts w:ascii="Gotham Pro" w:hAnsi="Gotham Pro" w:cs="Gotham Pro"/>
                <w:sz w:val="16"/>
                <w:szCs w:val="16"/>
              </w:rPr>
              <w:t>Create Communication</w:t>
            </w:r>
          </w:p>
        </w:tc>
        <w:tc>
          <w:tcPr>
            <w:tcW w:w="3150" w:type="dxa"/>
            <w:tcBorders>
              <w:top w:val="single" w:sz="4" w:space="0" w:color="auto"/>
              <w:left w:val="single" w:sz="4" w:space="0" w:color="auto"/>
              <w:bottom w:val="single" w:sz="4" w:space="0" w:color="auto"/>
              <w:right w:val="single" w:sz="4" w:space="0" w:color="auto"/>
            </w:tcBorders>
            <w:hideMark/>
          </w:tcPr>
          <w:p w14:paraId="48177E79" w14:textId="77777777" w:rsidR="00000000" w:rsidRDefault="00D65156">
            <w:pPr>
              <w:rPr>
                <w:rFonts w:ascii="Gotham Pro" w:hAnsi="Gotham Pro" w:cs="Gotham Pro"/>
                <w:sz w:val="16"/>
                <w:szCs w:val="16"/>
              </w:rPr>
            </w:pPr>
            <w:r>
              <w:rPr>
                <w:rFonts w:ascii="Gotham Pro" w:hAnsi="Gotham Pro" w:cs="Gotham Pro"/>
                <w:sz w:val="16"/>
                <w:szCs w:val="16"/>
              </w:rPr>
              <w:t>Speech Therapy</w:t>
            </w:r>
          </w:p>
        </w:tc>
        <w:tc>
          <w:tcPr>
            <w:tcW w:w="1710" w:type="dxa"/>
            <w:tcBorders>
              <w:top w:val="single" w:sz="4" w:space="0" w:color="auto"/>
              <w:left w:val="single" w:sz="4" w:space="0" w:color="auto"/>
              <w:bottom w:val="single" w:sz="4" w:space="0" w:color="auto"/>
              <w:right w:val="single" w:sz="4" w:space="0" w:color="auto"/>
            </w:tcBorders>
            <w:hideMark/>
          </w:tcPr>
          <w:p w14:paraId="485BCEAF" w14:textId="77777777" w:rsidR="00000000" w:rsidRDefault="00D65156">
            <w:pPr>
              <w:jc w:val="right"/>
              <w:rPr>
                <w:rFonts w:ascii="Gotham Pro" w:hAnsi="Gotham Pro" w:cs="Gotham Pro"/>
                <w:color w:val="C00000"/>
                <w:sz w:val="16"/>
                <w:szCs w:val="16"/>
              </w:rPr>
            </w:pPr>
            <w:r>
              <w:rPr>
                <w:rFonts w:ascii="Gotham Pro" w:hAnsi="Gotham Pro" w:cs="Gotham Pro"/>
                <w:color w:val="C00000"/>
                <w:sz w:val="16"/>
                <w:szCs w:val="16"/>
              </w:rPr>
              <w:t>Per Agreement</w:t>
            </w:r>
          </w:p>
        </w:tc>
      </w:tr>
      <w:tr w:rsidR="00000000" w14:paraId="3B2EAF9B" w14:textId="77777777">
        <w:tc>
          <w:tcPr>
            <w:tcW w:w="1373" w:type="dxa"/>
            <w:tcBorders>
              <w:top w:val="single" w:sz="4" w:space="0" w:color="auto"/>
              <w:left w:val="single" w:sz="4" w:space="0" w:color="auto"/>
              <w:bottom w:val="single" w:sz="4" w:space="0" w:color="auto"/>
              <w:right w:val="single" w:sz="4" w:space="0" w:color="auto"/>
            </w:tcBorders>
            <w:hideMark/>
          </w:tcPr>
          <w:p w14:paraId="0E76773E" w14:textId="77777777" w:rsidR="00000000" w:rsidRDefault="00D65156">
            <w:pPr>
              <w:rPr>
                <w:rFonts w:ascii="Gotham Pro" w:hAnsi="Gotham Pro" w:cs="Gotham Pro"/>
                <w:sz w:val="16"/>
                <w:szCs w:val="16"/>
              </w:rPr>
            </w:pPr>
            <w:r>
              <w:rPr>
                <w:rFonts w:ascii="Gotham Pro" w:hAnsi="Gotham Pro" w:cs="Gotham Pro"/>
                <w:sz w:val="16"/>
                <w:szCs w:val="16"/>
              </w:rPr>
              <w:t>District</w:t>
            </w:r>
          </w:p>
        </w:tc>
        <w:tc>
          <w:tcPr>
            <w:tcW w:w="2492" w:type="dxa"/>
            <w:tcBorders>
              <w:top w:val="single" w:sz="4" w:space="0" w:color="auto"/>
              <w:left w:val="single" w:sz="4" w:space="0" w:color="auto"/>
              <w:bottom w:val="single" w:sz="4" w:space="0" w:color="auto"/>
              <w:right w:val="single" w:sz="4" w:space="0" w:color="auto"/>
            </w:tcBorders>
            <w:hideMark/>
          </w:tcPr>
          <w:p w14:paraId="71C94775" w14:textId="77777777" w:rsidR="00000000" w:rsidRDefault="00D65156">
            <w:pPr>
              <w:rPr>
                <w:rFonts w:ascii="Gotham Pro" w:hAnsi="Gotham Pro" w:cs="Gotham Pro"/>
                <w:sz w:val="16"/>
                <w:szCs w:val="16"/>
              </w:rPr>
            </w:pPr>
            <w:r>
              <w:rPr>
                <w:rFonts w:ascii="Gotham Pro" w:hAnsi="Gotham Pro" w:cs="Gotham Pro"/>
                <w:sz w:val="16"/>
                <w:szCs w:val="16"/>
              </w:rPr>
              <w:t>OCPD</w:t>
            </w:r>
          </w:p>
        </w:tc>
        <w:tc>
          <w:tcPr>
            <w:tcW w:w="3150" w:type="dxa"/>
            <w:tcBorders>
              <w:top w:val="single" w:sz="4" w:space="0" w:color="auto"/>
              <w:left w:val="single" w:sz="4" w:space="0" w:color="auto"/>
              <w:bottom w:val="single" w:sz="4" w:space="0" w:color="auto"/>
              <w:right w:val="single" w:sz="4" w:space="0" w:color="auto"/>
            </w:tcBorders>
            <w:hideMark/>
          </w:tcPr>
          <w:p w14:paraId="51C74DB6" w14:textId="77777777" w:rsidR="00000000" w:rsidRDefault="00D65156">
            <w:pPr>
              <w:rPr>
                <w:rFonts w:ascii="Gotham Pro" w:hAnsi="Gotham Pro" w:cs="Gotham Pro"/>
                <w:sz w:val="16"/>
                <w:szCs w:val="16"/>
              </w:rPr>
            </w:pPr>
            <w:r>
              <w:rPr>
                <w:rFonts w:ascii="Gotham Pro" w:hAnsi="Gotham Pro" w:cs="Gotham Pro"/>
                <w:sz w:val="16"/>
                <w:szCs w:val="16"/>
              </w:rPr>
              <w:t>SRO Revision</w:t>
            </w:r>
          </w:p>
        </w:tc>
        <w:tc>
          <w:tcPr>
            <w:tcW w:w="1710" w:type="dxa"/>
            <w:tcBorders>
              <w:top w:val="single" w:sz="4" w:space="0" w:color="auto"/>
              <w:left w:val="single" w:sz="4" w:space="0" w:color="auto"/>
              <w:bottom w:val="single" w:sz="4" w:space="0" w:color="auto"/>
              <w:right w:val="single" w:sz="4" w:space="0" w:color="auto"/>
            </w:tcBorders>
            <w:hideMark/>
          </w:tcPr>
          <w:p w14:paraId="65FD22D8" w14:textId="77777777" w:rsidR="00000000" w:rsidRDefault="00D65156">
            <w:pPr>
              <w:jc w:val="right"/>
              <w:rPr>
                <w:rFonts w:ascii="Gotham Pro" w:hAnsi="Gotham Pro" w:cs="Gotham Pro"/>
                <w:color w:val="C00000"/>
                <w:sz w:val="16"/>
                <w:szCs w:val="16"/>
              </w:rPr>
            </w:pPr>
            <w:r>
              <w:rPr>
                <w:rFonts w:ascii="Gotham Pro" w:hAnsi="Gotham Pro" w:cs="Gotham Pro"/>
                <w:color w:val="C00000"/>
                <w:sz w:val="16"/>
                <w:szCs w:val="16"/>
              </w:rPr>
              <w:t>Per Agreement</w:t>
            </w:r>
          </w:p>
        </w:tc>
      </w:tr>
      <w:bookmarkEnd w:id="0"/>
    </w:tbl>
    <w:p w14:paraId="09139FCF" w14:textId="77777777" w:rsidR="00000000" w:rsidRDefault="00D65156">
      <w:pPr>
        <w:rPr>
          <w:rFonts w:ascii="Gotham Pro" w:eastAsia="Times New Roman" w:hAnsi="Gotham Pro" w:cs="Gotham Pro"/>
          <w:sz w:val="20"/>
          <w:szCs w:val="20"/>
        </w:rPr>
      </w:pPr>
    </w:p>
    <w:p w14:paraId="50E67B26"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 xml:space="preserve">4. </w:t>
      </w:r>
      <w:r>
        <w:rPr>
          <w:rFonts w:ascii="Gotham Pro" w:eastAsia="Times New Roman" w:hAnsi="Gotham Pro" w:cs="Gotham Pro"/>
          <w:b/>
          <w:bCs/>
          <w:sz w:val="20"/>
          <w:szCs w:val="20"/>
        </w:rPr>
        <w:tab/>
        <w:t>SUPERINTENDENT REPORT</w:t>
      </w:r>
    </w:p>
    <w:p w14:paraId="350F4E6D" w14:textId="77777777"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 xml:space="preserve">Dr. Tom </w:t>
      </w:r>
      <w:r>
        <w:rPr>
          <w:rFonts w:ascii="Gotham Pro" w:eastAsia="Times New Roman" w:hAnsi="Gotham Pro" w:cs="Gotham Pro"/>
          <w:sz w:val="20"/>
          <w:szCs w:val="20"/>
        </w:rPr>
        <w:t>Shelton gave a summary review of the District Budget. The Report was taken under advisement.</w:t>
      </w:r>
    </w:p>
    <w:p w14:paraId="27407B79"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 xml:space="preserve">5. </w:t>
      </w:r>
      <w:r>
        <w:rPr>
          <w:rFonts w:ascii="Gotham Pro" w:eastAsia="Times New Roman" w:hAnsi="Gotham Pro" w:cs="Gotham Pro"/>
          <w:b/>
          <w:bCs/>
          <w:sz w:val="20"/>
          <w:szCs w:val="20"/>
        </w:rPr>
        <w:tab/>
        <w:t>ACTION ITEMS</w:t>
      </w:r>
    </w:p>
    <w:p w14:paraId="6FCD9C8F"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5A. Sub Incentive</w:t>
      </w:r>
    </w:p>
    <w:p w14:paraId="3DFBFE5B"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 xml:space="preserve">After extensive discussion the motion was amended. </w:t>
      </w:r>
    </w:p>
    <w:p w14:paraId="0759ABD3" w14:textId="12B987C0"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Motion Passed: Approval of the Amended FY24 Sub Incentive “additional $10.00</w:t>
      </w:r>
      <w:r>
        <w:rPr>
          <w:rFonts w:ascii="Gotham Pro" w:eastAsia="Times New Roman" w:hAnsi="Gotham Pro" w:cs="Gotham Pro"/>
          <w:sz w:val="20"/>
          <w:szCs w:val="20"/>
        </w:rPr>
        <w:t xml:space="preserve"> per day (total of $30) the doubling rate increased as well”, passed with a motion by Ms. Allison Sheffer and a second by Ms. Carly Clem. 4 Yeas - 1 Nays - Larry Dodson against</w:t>
      </w:r>
      <w:r w:rsidR="00AD65A4">
        <w:rPr>
          <w:rFonts w:ascii="Gotham Pro" w:eastAsia="Times New Roman" w:hAnsi="Gotham Pro" w:cs="Gotham Pro"/>
          <w:sz w:val="20"/>
          <w:szCs w:val="20"/>
        </w:rPr>
        <w:t>.</w:t>
      </w:r>
    </w:p>
    <w:p w14:paraId="16216B10"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5B. Employee Incentive</w:t>
      </w:r>
    </w:p>
    <w:p w14:paraId="1B14FB23" w14:textId="25904D88" w:rsidR="00000000" w:rsidRDefault="00D65156">
      <w:pPr>
        <w:spacing w:after="120"/>
        <w:rPr>
          <w:rFonts w:ascii="Gotham Pro" w:eastAsia="Times New Roman" w:hAnsi="Gotham Pro" w:cs="Gotham Pro"/>
          <w:sz w:val="20"/>
          <w:szCs w:val="20"/>
        </w:rPr>
      </w:pPr>
      <w:r>
        <w:rPr>
          <w:rFonts w:ascii="Gotham Pro" w:eastAsia="Times New Roman" w:hAnsi="Gotham Pro" w:cs="Gotham Pro"/>
          <w:sz w:val="20"/>
          <w:szCs w:val="20"/>
        </w:rPr>
        <w:t xml:space="preserve">Motion Passed: Approval of the FY24 Employee Incentive </w:t>
      </w:r>
      <w:r w:rsidR="00AD65A4">
        <w:rPr>
          <w:rFonts w:ascii="Gotham Pro" w:eastAsia="Times New Roman" w:hAnsi="Gotham Pro" w:cs="Gotham Pro"/>
          <w:sz w:val="20"/>
          <w:szCs w:val="20"/>
        </w:rPr>
        <w:t xml:space="preserve">Stipend </w:t>
      </w:r>
      <w:r>
        <w:rPr>
          <w:rFonts w:ascii="Gotham Pro" w:eastAsia="Times New Roman" w:hAnsi="Gotham Pro" w:cs="Gotham Pro"/>
          <w:sz w:val="20"/>
          <w:szCs w:val="20"/>
        </w:rPr>
        <w:t>p</w:t>
      </w:r>
      <w:r>
        <w:rPr>
          <w:rFonts w:ascii="Gotham Pro" w:eastAsia="Times New Roman" w:hAnsi="Gotham Pro" w:cs="Gotham Pro"/>
          <w:sz w:val="20"/>
          <w:szCs w:val="20"/>
        </w:rPr>
        <w:t>assed with a motion by Ms. Allison Sheffer and a second by Ms. Carly Clem. 5 Yeas - 0 Nays</w:t>
      </w:r>
    </w:p>
    <w:p w14:paraId="0EF33BA5" w14:textId="77777777" w:rsidR="00000000" w:rsidRDefault="00D65156">
      <w:pPr>
        <w:rPr>
          <w:rFonts w:ascii="Gotham Pro" w:eastAsia="Times New Roman" w:hAnsi="Gotham Pro" w:cs="Gotham Pro"/>
          <w:b/>
          <w:bCs/>
          <w:sz w:val="20"/>
          <w:szCs w:val="20"/>
        </w:rPr>
      </w:pPr>
      <w:r>
        <w:rPr>
          <w:rFonts w:ascii="Gotham Pro" w:eastAsia="Times New Roman" w:hAnsi="Gotham Pro" w:cs="Gotham Pro"/>
          <w:b/>
          <w:bCs/>
          <w:sz w:val="20"/>
          <w:szCs w:val="20"/>
        </w:rPr>
        <w:t xml:space="preserve">6. </w:t>
      </w:r>
      <w:r>
        <w:rPr>
          <w:rFonts w:ascii="Gotham Pro" w:eastAsia="Times New Roman" w:hAnsi="Gotham Pro" w:cs="Gotham Pro"/>
          <w:b/>
          <w:bCs/>
          <w:sz w:val="20"/>
          <w:szCs w:val="20"/>
        </w:rPr>
        <w:tab/>
        <w:t>ADJOURN</w:t>
      </w:r>
    </w:p>
    <w:p w14:paraId="2443D8D3" w14:textId="77777777" w:rsidR="00000000" w:rsidRDefault="00D65156">
      <w:pPr>
        <w:rPr>
          <w:rFonts w:ascii="Gotham Pro" w:eastAsia="Times New Roman" w:hAnsi="Gotham Pro" w:cs="Gotham Pro"/>
          <w:sz w:val="20"/>
          <w:szCs w:val="20"/>
        </w:rPr>
      </w:pPr>
      <w:r>
        <w:rPr>
          <w:rFonts w:ascii="Gotham Pro" w:eastAsia="Times New Roman" w:hAnsi="Gotham Pro" w:cs="Gotham Pro"/>
          <w:sz w:val="20"/>
          <w:szCs w:val="20"/>
        </w:rPr>
        <w:t>Motion Passed: Approval to adjourn at 8:33 pm passed with a motion by Ms. Carly Clem and a second by Mr. Joe Dennis. 5 Yeas - 0 Nays</w:t>
      </w:r>
    </w:p>
    <w:p w14:paraId="59E1CCC0" w14:textId="77777777" w:rsidR="00000000" w:rsidRDefault="00D65156">
      <w:pPr>
        <w:autoSpaceDE w:val="0"/>
        <w:autoSpaceDN w:val="0"/>
        <w:adjustRightInd w:val="0"/>
        <w:rPr>
          <w:color w:val="000000"/>
          <w:sz w:val="22"/>
          <w:szCs w:val="22"/>
        </w:rPr>
      </w:pPr>
    </w:p>
    <w:p w14:paraId="4678C122" w14:textId="77777777" w:rsidR="00000000" w:rsidRDefault="00D65156">
      <w:pPr>
        <w:autoSpaceDE w:val="0"/>
        <w:autoSpaceDN w:val="0"/>
        <w:adjustRightInd w:val="0"/>
        <w:rPr>
          <w:color w:val="000000"/>
          <w:sz w:val="22"/>
          <w:szCs w:val="22"/>
        </w:rPr>
      </w:pPr>
      <w:r>
        <w:rPr>
          <w:noProof/>
        </w:rPr>
        <w:drawing>
          <wp:anchor distT="0" distB="0" distL="114300" distR="114300" simplePos="0" relativeHeight="251659264" behindDoc="0" locked="0" layoutInCell="1" allowOverlap="1" wp14:anchorId="0D3D7749" wp14:editId="0A15DAE1">
            <wp:simplePos x="0" y="0"/>
            <wp:positionH relativeFrom="margin">
              <wp:posOffset>0</wp:posOffset>
            </wp:positionH>
            <wp:positionV relativeFrom="paragraph">
              <wp:posOffset>164465</wp:posOffset>
            </wp:positionV>
            <wp:extent cx="2523490" cy="557530"/>
            <wp:effectExtent l="0" t="0" r="0" b="0"/>
            <wp:wrapNone/>
            <wp:docPr id="3"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pic:nvPicPr>
                  <pic:blipFill>
                    <a:blip r:embed="rId4" cstate="print">
                      <a:clrChange>
                        <a:clrFrom>
                          <a:srgbClr val="FFFFFF"/>
                        </a:clrFrom>
                        <a:clrTo>
                          <a:srgbClr val="FFFFFF">
                            <a:alpha val="0"/>
                          </a:srgbClr>
                        </a:clrTo>
                      </a:clrChange>
                      <a:duotone>
                        <a:schemeClr val="accent1">
                          <a:shade val="45000"/>
                          <a:satMod val="135000"/>
                        </a:schemeClr>
                        <a:prstClr val="white"/>
                      </a:duotone>
                      <a:alphaModFix amt="5000"/>
                    </a:blip>
                    <a:stretch>
                      <a:fillRect/>
                    </a:stretch>
                  </pic:blipFill>
                  <pic:spPr>
                    <a:xfrm rot="120000">
                      <a:off x="0" y="0"/>
                      <a:ext cx="2523490" cy="55753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0288" behindDoc="0" locked="0" layoutInCell="1" allowOverlap="1" wp14:anchorId="037A956D" wp14:editId="10C3261B">
            <wp:simplePos x="0" y="0"/>
            <wp:positionH relativeFrom="page">
              <wp:posOffset>4174490</wp:posOffset>
            </wp:positionH>
            <wp:positionV relativeFrom="paragraph">
              <wp:posOffset>107315</wp:posOffset>
            </wp:positionV>
            <wp:extent cx="2454910" cy="982980"/>
            <wp:effectExtent l="0" t="0" r="0" b="0"/>
            <wp:wrapNone/>
            <wp:docPr id="2"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5" cstate="print">
                      <a:clrChange>
                        <a:clrFrom>
                          <a:srgbClr val="FFFFFF"/>
                        </a:clrFrom>
                        <a:clrTo>
                          <a:srgbClr val="FFFFFF">
                            <a:alpha val="0"/>
                          </a:srgbClr>
                        </a:clrTo>
                      </a:clrChange>
                      <a:duotone>
                        <a:schemeClr val="accent1">
                          <a:shade val="45000"/>
                          <a:satMod val="135000"/>
                        </a:schemeClr>
                        <a:prstClr val="white"/>
                      </a:duotone>
                      <a:alphaModFix amt="5000"/>
                    </a:blip>
                    <a:stretch>
                      <a:fillRect/>
                    </a:stretch>
                  </pic:blipFill>
                  <pic:spPr>
                    <a:xfrm>
                      <a:off x="0" y="0"/>
                      <a:ext cx="2454910" cy="982980"/>
                    </a:xfrm>
                    <a:prstGeom prst="rect">
                      <a:avLst/>
                    </a:prstGeom>
                  </pic:spPr>
                </pic:pic>
              </a:graphicData>
            </a:graphic>
            <wp14:sizeRelH relativeFrom="margin">
              <wp14:pctWidth>0</wp14:pctWidth>
            </wp14:sizeRelH>
            <wp14:sizeRelV relativeFrom="margin">
              <wp14:pctHeight>0</wp14:pctHeight>
            </wp14:sizeRelV>
          </wp:anchor>
        </w:drawing>
      </w:r>
    </w:p>
    <w:p w14:paraId="219617F6" w14:textId="77777777" w:rsidR="00000000" w:rsidRDefault="00D65156">
      <w:pPr>
        <w:autoSpaceDE w:val="0"/>
        <w:autoSpaceDN w:val="0"/>
        <w:adjustRightInd w:val="0"/>
        <w:rPr>
          <w:color w:val="000000"/>
          <w:sz w:val="22"/>
          <w:szCs w:val="22"/>
        </w:rPr>
      </w:pPr>
    </w:p>
    <w:p w14:paraId="1621ED58" w14:textId="77777777" w:rsidR="00000000" w:rsidRDefault="00D65156">
      <w:pPr>
        <w:autoSpaceDE w:val="0"/>
        <w:autoSpaceDN w:val="0"/>
        <w:adjustRightInd w:val="0"/>
        <w:jc w:val="both"/>
        <w:rPr>
          <w:color w:val="000000"/>
          <w:sz w:val="22"/>
          <w:szCs w:val="22"/>
        </w:rPr>
      </w:pPr>
      <w:r>
        <w:rPr>
          <w:color w:val="000000"/>
          <w:sz w:val="22"/>
          <w:szCs w:val="22"/>
        </w:rPr>
        <w:t>___________________________________</w:t>
      </w:r>
      <w:r>
        <w:rPr>
          <w:color w:val="000000"/>
          <w:sz w:val="22"/>
          <w:szCs w:val="22"/>
        </w:rPr>
        <w:tab/>
      </w:r>
      <w:r>
        <w:rPr>
          <w:color w:val="000000"/>
          <w:sz w:val="22"/>
          <w:szCs w:val="22"/>
        </w:rPr>
        <w:tab/>
      </w:r>
      <w:r>
        <w:rPr>
          <w:color w:val="000000"/>
          <w:sz w:val="22"/>
          <w:szCs w:val="22"/>
          <w:u w:val="single"/>
        </w:rPr>
        <w:tab/>
      </w:r>
      <w:r>
        <w:rPr>
          <w:color w:val="000000"/>
          <w:sz w:val="22"/>
          <w:szCs w:val="22"/>
        </w:rPr>
        <w:t>______________________________</w:t>
      </w:r>
    </w:p>
    <w:p w14:paraId="2E9B0C8E" w14:textId="77777777" w:rsidR="00000000" w:rsidRDefault="00D65156">
      <w:pPr>
        <w:autoSpaceDE w:val="0"/>
        <w:autoSpaceDN w:val="0"/>
        <w:adjustRightInd w:val="0"/>
        <w:jc w:val="both"/>
        <w:rPr>
          <w:i/>
          <w:color w:val="000000"/>
          <w:sz w:val="16"/>
          <w:szCs w:val="22"/>
        </w:rPr>
      </w:pPr>
      <w:r>
        <w:rPr>
          <w:i/>
          <w:color w:val="000000"/>
          <w:sz w:val="16"/>
          <w:szCs w:val="22"/>
        </w:rPr>
        <w:t>Suzanne Hundley, Board Chair</w:t>
      </w:r>
      <w:r>
        <w:rPr>
          <w:i/>
          <w:color w:val="000000"/>
          <w:sz w:val="16"/>
          <w:szCs w:val="22"/>
        </w:rPr>
        <w:tab/>
      </w:r>
      <w:r>
        <w:rPr>
          <w:i/>
          <w:color w:val="000000"/>
          <w:sz w:val="16"/>
          <w:szCs w:val="22"/>
        </w:rPr>
        <w:tab/>
      </w:r>
      <w:r>
        <w:rPr>
          <w:i/>
          <w:color w:val="000000"/>
          <w:sz w:val="16"/>
          <w:szCs w:val="22"/>
        </w:rPr>
        <w:tab/>
      </w:r>
      <w:r>
        <w:rPr>
          <w:i/>
          <w:color w:val="000000"/>
          <w:sz w:val="16"/>
          <w:szCs w:val="22"/>
        </w:rPr>
        <w:tab/>
        <w:t>Jason Radford, Superintendent/Secretary</w:t>
      </w:r>
    </w:p>
    <w:sectPr w:rsidR="00000000">
      <w:pgSz w:w="12240" w:h="15840"/>
      <w:pgMar w:top="144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otham Pro">
    <w:panose1 w:val="02000503040000020004"/>
    <w:charset w:val="00"/>
    <w:family w:val="auto"/>
    <w:pitch w:val="variable"/>
    <w:sig w:usb0="80000AAF" w:usb1="5000204A" w:usb2="00000000" w:usb3="00000000" w:csb0="0000003F" w:csb1="00000000"/>
  </w:font>
  <w:font w:name="Gotham Pro Medium">
    <w:panose1 w:val="02000603030000020004"/>
    <w:charset w:val="00"/>
    <w:family w:val="auto"/>
    <w:pitch w:val="variable"/>
    <w:sig w:usb0="80000AAF" w:usb1="5000204A" w:usb2="00000000" w:usb3="00000000" w:csb0="0000003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977BD5"/>
    <w:rsid w:val="00977BD5"/>
    <w:rsid w:val="00AD65A4"/>
    <w:rsid w:val="00D651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4:docId w14:val="03B9B097"/>
  <w15:chartTrackingRefBased/>
  <w15:docId w15:val="{22862915-366B-407D-9685-0DA8365A3C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uiPriority w:val="99"/>
    <w:semiHidden/>
    <w:pPr>
      <w:spacing w:before="100" w:beforeAutospacing="1" w:after="100" w:afterAutospacing="1"/>
    </w:pPr>
  </w:style>
  <w:style w:type="paragraph" w:styleId="NormalWeb">
    <w:name w:val="Normal (Web)"/>
    <w:basedOn w:val="Normal"/>
    <w:uiPriority w:val="99"/>
    <w:semiHidden/>
    <w:unhideWhenUsed/>
    <w:pPr>
      <w:spacing w:before="100" w:beforeAutospacing="1" w:after="100" w:afterAutospacing="1"/>
    </w:pPr>
  </w:style>
  <w:style w:type="paragraph" w:customStyle="1" w:styleId="grey-background">
    <w:name w:val="grey-background"/>
    <w:basedOn w:val="Normal"/>
    <w:uiPriority w:val="99"/>
    <w:semiHidden/>
    <w:pPr>
      <w:shd w:val="clear" w:color="auto" w:fill="EEEEEE"/>
      <w:spacing w:before="100" w:beforeAutospacing="1" w:after="100" w:afterAutospacing="1"/>
    </w:pPr>
  </w:style>
  <w:style w:type="paragraph" w:customStyle="1" w:styleId="white-background">
    <w:name w:val="white-background"/>
    <w:basedOn w:val="Normal"/>
    <w:uiPriority w:val="99"/>
    <w:semiHidden/>
    <w:pPr>
      <w:shd w:val="clear" w:color="auto" w:fill="FFFFFF"/>
      <w:spacing w:before="100" w:beforeAutospacing="1" w:after="100" w:afterAutospacing="1"/>
    </w:pPr>
  </w:style>
  <w:style w:type="table" w:styleId="TableGrid">
    <w:name w:val="Table Grid"/>
    <w:basedOn w:val="TableNormal"/>
    <w:uiPriority w:val="39"/>
    <w:rPr>
      <w:rFonts w:asciiTheme="minorHAnsi" w:eastAsiaTheme="minorHAnsi" w:hAnsiTheme="minorHAnsi" w:cstheme="minorBid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1</Pages>
  <Words>320</Words>
  <Characters>1656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3</cp:revision>
  <dcterms:created xsi:type="dcterms:W3CDTF">2023-08-08T17:43:00Z</dcterms:created>
  <dcterms:modified xsi:type="dcterms:W3CDTF">2023-08-08T18:22:00Z</dcterms:modified>
</cp:coreProperties>
</file>