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BF641AB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8-1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E722A">
            <w:rPr>
              <w:rFonts w:asciiTheme="minorHAnsi" w:hAnsiTheme="minorHAnsi" w:cstheme="minorHAnsi"/>
            </w:rPr>
            <w:t>8/10/2023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5A45468F" w:rsidR="006F0552" w:rsidRPr="00716300" w:rsidRDefault="009E722A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Boone County Schools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551DF74C" w:rsidR="00DE0B82" w:rsidRPr="00716300" w:rsidRDefault="009E722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Trips – Please see attached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6C8012EC" w:rsidR="00DE0B82" w:rsidRPr="00716300" w:rsidRDefault="009E722A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 Requests – Please see attached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318C01EA" w:rsidR="008A2749" w:rsidRPr="008A2749" w:rsidRDefault="009E722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2023-24 School Year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b/>
          <w:bCs/>
        </w:rPr>
      </w:sdtEndPr>
      <w:sdtContent>
        <w:p w14:paraId="66EB22F1" w14:textId="77777777" w:rsidR="009E722A" w:rsidRPr="009E722A" w:rsidRDefault="009E722A" w:rsidP="00D072A8">
          <w:pPr>
            <w:pStyle w:val="NoSpacing"/>
            <w:rPr>
              <w:rStyle w:val="PlaceholderText"/>
              <w:b/>
              <w:bCs/>
            </w:rPr>
          </w:pPr>
          <w:r w:rsidRPr="009E722A">
            <w:rPr>
              <w:rStyle w:val="PlaceholderText"/>
              <w:b/>
              <w:bCs/>
            </w:rPr>
            <w:t>09.36</w:t>
          </w:r>
        </w:p>
        <w:p w14:paraId="03E9A220" w14:textId="74C3C4E1" w:rsidR="00D072A8" w:rsidRPr="009E722A" w:rsidRDefault="009E722A" w:rsidP="00D072A8">
          <w:pPr>
            <w:pStyle w:val="NoSpacing"/>
            <w:rPr>
              <w:rStyle w:val="PlaceholderText"/>
              <w:b/>
              <w:bCs/>
            </w:rPr>
          </w:pPr>
          <w:r w:rsidRPr="009E722A">
            <w:rPr>
              <w:rStyle w:val="PlaceholderText"/>
              <w:b/>
              <w:bCs/>
            </w:rPr>
            <w:t>Goal 1B:  Boone County Schools will ensure all students will receive rigorous and engaging instruction via a guaranteed and viable curriculum in every classroom, every day.  1.  Develop and implement consistent instructional frameworks at each level in all schools.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0A69ACCE" w:rsidR="00D072A8" w:rsidRPr="006F0552" w:rsidRDefault="009E722A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 requests for 2023-24 school year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2A18A06E" w:rsidR="00D072A8" w:rsidRPr="006F0552" w:rsidRDefault="009E722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39039093" w:rsidR="00DE0B82" w:rsidRDefault="009E722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Student Activity and 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1B9FE18C" w:rsidR="00D072A8" w:rsidRPr="008A2749" w:rsidRDefault="00121DF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9E722A">
            <w:rPr>
              <w:rFonts w:asciiTheme="minorHAnsi" w:hAnsiTheme="minorHAnsi" w:cstheme="minorHAnsi"/>
            </w:rPr>
            <w:t>Field Trip requests,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64AFEB36" w:rsidR="00D072A8" w:rsidRPr="00D072A8" w:rsidRDefault="00121DF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4337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1DF1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C7DA2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E722A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4471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2023-07-19T18:42:00Z</cp:lastPrinted>
  <dcterms:created xsi:type="dcterms:W3CDTF">2023-07-19T18:37:00Z</dcterms:created>
  <dcterms:modified xsi:type="dcterms:W3CDTF">2023-07-19T18:43:00Z</dcterms:modified>
</cp:coreProperties>
</file>