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8657609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8-1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B5B7D">
            <w:rPr>
              <w:rFonts w:asciiTheme="minorHAnsi" w:hAnsiTheme="minorHAnsi" w:cstheme="minorHAnsi"/>
            </w:rPr>
            <w:t>8/10/2023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AD2431D" w:rsidR="006F0552" w:rsidRPr="00716300" w:rsidRDefault="001B5B7D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High Schools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757232BF" w:rsidR="00DE0B82" w:rsidRPr="00716300" w:rsidRDefault="001B5B7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</w:t>
          </w:r>
          <w:r w:rsidR="00FA7B95">
            <w:rPr>
              <w:rFonts w:asciiTheme="minorHAnsi" w:hAnsiTheme="minorHAnsi" w:cstheme="minorHAnsi"/>
            </w:rPr>
            <w:t xml:space="preserve"> (</w:t>
          </w:r>
          <w:proofErr w:type="spellStart"/>
          <w:r w:rsidR="00FA7B95">
            <w:rPr>
              <w:rFonts w:asciiTheme="minorHAnsi" w:hAnsiTheme="minorHAnsi" w:cstheme="minorHAnsi"/>
            </w:rPr>
            <w:t>Motz</w:t>
          </w:r>
          <w:proofErr w:type="spellEnd"/>
          <w:r w:rsidR="00FA7B95">
            <w:rPr>
              <w:rFonts w:asciiTheme="minorHAnsi" w:hAnsiTheme="minorHAnsi" w:cstheme="minorHAnsi"/>
            </w:rPr>
            <w:t>)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01A09203" w:rsidR="00DE0B82" w:rsidRPr="00716300" w:rsidRDefault="001B5B7D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 for Boone County Schools Turf Fields, BG 20-184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1C5A597C" w:rsidR="008A2749" w:rsidRPr="008A2749" w:rsidRDefault="001B5B7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7/7/2023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440E522D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</w:t>
      </w:r>
      <w:r w:rsidR="00E13402">
        <w:rPr>
          <w:rFonts w:asciiTheme="minorHAnsi" w:hAnsiTheme="minorHAnsi" w:cstheme="minorHAnsi"/>
          <w:b/>
        </w:rPr>
        <w:t xml:space="preserve"> &amp; STRATEGIC PLAN GOAL: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7F088025" w14:textId="6E076DE4" w:rsidR="00E13402" w:rsidRPr="006F0552" w:rsidRDefault="00E13402" w:rsidP="00E13402">
      <w:pPr>
        <w:pStyle w:val="NoSpacing"/>
        <w:rPr>
          <w:rFonts w:asciiTheme="minorHAnsi" w:hAnsiTheme="minorHAnsi" w:cstheme="minorHAnsi"/>
        </w:rPr>
      </w:pPr>
      <w:sdt>
        <w:sdtPr>
          <w:rPr>
            <w:rStyle w:val="PlaceholderText"/>
          </w:rPr>
          <w:id w:val="111016972"/>
          <w:placeholder>
            <w:docPart w:val="1E53CF4151444CD5947662009E10114D"/>
          </w:placeholder>
        </w:sdtPr>
        <w:sdtEndPr>
          <w:rPr>
            <w:rStyle w:val="PlaceholderText"/>
          </w:rPr>
        </w:sdtEndPr>
        <w:sdtContent>
          <w:r w:rsidR="001B5B7D">
            <w:rPr>
              <w:rStyle w:val="PlaceholderText"/>
            </w:rPr>
            <w:t>05.1</w:t>
          </w:r>
          <w:r>
            <w:rPr>
              <w:rStyle w:val="PlaceholderText"/>
            </w:rPr>
            <w:br/>
          </w:r>
        </w:sdtContent>
      </w:sdt>
      <w:r>
        <w:rPr>
          <w:rFonts w:asciiTheme="minorHAnsi" w:hAnsiTheme="minorHAnsi" w:cstheme="minorHAnsi"/>
        </w:rPr>
        <w:t>Strategic Connection:  Goal 4E:  Boone County Schools will provide safe, clean, learner ready facilities.  1.  Prioritize the district facilities plan to ensure alignment with the desired state as directed by the strategic plan.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2CFF080A" w14:textId="77777777" w:rsidR="001B5B7D" w:rsidRDefault="001B5B7D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BG-4 for Boone County Schools Turf Fields, BG 20-184, has been completed.</w:t>
          </w:r>
        </w:p>
        <w:p w14:paraId="18A64AD8" w14:textId="2E0FC621" w:rsidR="00D072A8" w:rsidRDefault="00E13402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53F3358D" w:rsidR="00D072A8" w:rsidRPr="006F0552" w:rsidRDefault="001B5B7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$1,987,296.60 Total Construction Cost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014153DA" w:rsidR="00DE0B82" w:rsidRDefault="001B5B7D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General Fund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4300A89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1B8AF874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7B3D1CE" w14:textId="3D625175" w:rsidR="00D072A8" w:rsidRPr="008A2749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</w:t>
          </w:r>
          <w:r w:rsidR="001B5B7D">
            <w:rPr>
              <w:rFonts w:asciiTheme="minorHAnsi" w:hAnsiTheme="minorHAnsi" w:cstheme="minorHAnsi"/>
            </w:rPr>
            <w:t xml:space="preserve"> BG-4 for Boone County Schools Turf Fields, BG 20-184,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513CD1CC" w:rsidR="00D072A8" w:rsidRPr="00D072A8" w:rsidRDefault="002708D1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FFDC8" w14:textId="77777777" w:rsidR="002415F5" w:rsidRDefault="002415F5">
      <w:r>
        <w:separator/>
      </w:r>
    </w:p>
  </w:endnote>
  <w:endnote w:type="continuationSeparator" w:id="0">
    <w:p w14:paraId="691EBA83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7555C" w14:textId="77777777" w:rsidR="002415F5" w:rsidRDefault="002415F5">
      <w:r>
        <w:separator/>
      </w:r>
    </w:p>
  </w:footnote>
  <w:footnote w:type="continuationSeparator" w:id="0">
    <w:p w14:paraId="0F6A34AC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0855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1828189">
    <w:abstractNumId w:val="12"/>
  </w:num>
  <w:num w:numId="3" w16cid:durableId="1685550573">
    <w:abstractNumId w:val="8"/>
  </w:num>
  <w:num w:numId="4" w16cid:durableId="1011223195">
    <w:abstractNumId w:val="13"/>
  </w:num>
  <w:num w:numId="5" w16cid:durableId="1513813">
    <w:abstractNumId w:val="6"/>
  </w:num>
  <w:num w:numId="6" w16cid:durableId="1202011761">
    <w:abstractNumId w:val="0"/>
  </w:num>
  <w:num w:numId="7" w16cid:durableId="10139160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55604220">
    <w:abstractNumId w:val="16"/>
  </w:num>
  <w:num w:numId="9" w16cid:durableId="1693678341">
    <w:abstractNumId w:val="1"/>
  </w:num>
  <w:num w:numId="10" w16cid:durableId="2099516601">
    <w:abstractNumId w:val="15"/>
  </w:num>
  <w:num w:numId="11" w16cid:durableId="161431474">
    <w:abstractNumId w:val="19"/>
  </w:num>
  <w:num w:numId="12" w16cid:durableId="718021158">
    <w:abstractNumId w:val="7"/>
  </w:num>
  <w:num w:numId="13" w16cid:durableId="1236549849">
    <w:abstractNumId w:val="10"/>
  </w:num>
  <w:num w:numId="14" w16cid:durableId="2079202659">
    <w:abstractNumId w:val="9"/>
  </w:num>
  <w:num w:numId="15" w16cid:durableId="394282915">
    <w:abstractNumId w:val="17"/>
  </w:num>
  <w:num w:numId="16" w16cid:durableId="1239829168">
    <w:abstractNumId w:val="2"/>
  </w:num>
  <w:num w:numId="17" w16cid:durableId="676466906">
    <w:abstractNumId w:val="5"/>
  </w:num>
  <w:num w:numId="18" w16cid:durableId="1802575860">
    <w:abstractNumId w:val="14"/>
  </w:num>
  <w:num w:numId="19" w16cid:durableId="1003508157">
    <w:abstractNumId w:val="18"/>
  </w:num>
  <w:num w:numId="20" w16cid:durableId="2012827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2289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B5B7D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08D1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13402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A7B95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o:colormru v:ext="edit" colors="maroon"/>
    </o:shapedefaults>
    <o:shapelayout v:ext="edit">
      <o:idmap v:ext="edit" data="1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4</cp:revision>
  <cp:lastPrinted>2023-07-19T17:57:00Z</cp:lastPrinted>
  <dcterms:created xsi:type="dcterms:W3CDTF">2023-07-17T12:49:00Z</dcterms:created>
  <dcterms:modified xsi:type="dcterms:W3CDTF">2023-07-19T17:58:00Z</dcterms:modified>
</cp:coreProperties>
</file>