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C775F9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7DB6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AD32724" w:rsidR="006F0552" w:rsidRPr="00716300" w:rsidRDefault="00747DB6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49BA8A5" w:rsidR="00DE0B82" w:rsidRPr="00716300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BG-1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AE49272" w:rsidR="00DE0B82" w:rsidRPr="00716300" w:rsidRDefault="00747DB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 Mobile Classroom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2937247" w:rsidR="008A2749" w:rsidRPr="008A2749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7/19/2023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A5DAD06" w14:textId="77777777" w:rsidR="00747DB6" w:rsidRDefault="00747DB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  <w:p w14:paraId="03E9A220" w14:textId="65C5F141" w:rsidR="00D072A8" w:rsidRPr="00DE0B82" w:rsidRDefault="00747DB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4E:  Boone County Schools will provide safe, clean, learner ready facilities.  1.  Prioritize the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BDCFBD6" w:rsidR="00D072A8" w:rsidRPr="006F0552" w:rsidRDefault="00747DB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 Mobile Classroom, BG 24-057.  This project consists of the installation of one double-classroom mobile unit at </w:t>
          </w: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School.  Associated power and accessibility, such as concrete sidewalks, ramps, stairs, etc., communications and other tie-ins to the existing school building will also be included.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72A8192E" w:rsidR="00D072A8" w:rsidRPr="006F0552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$127,300.00 Construction </w:t>
          </w:r>
          <w:proofErr w:type="gramStart"/>
          <w:r>
            <w:rPr>
              <w:rFonts w:asciiTheme="minorHAnsi" w:hAnsiTheme="minorHAnsi" w:cstheme="minorHAnsi"/>
            </w:rPr>
            <w:t>Cost,  $</w:t>
          </w:r>
          <w:proofErr w:type="gramEnd"/>
          <w:r>
            <w:rPr>
              <w:rFonts w:asciiTheme="minorHAnsi" w:hAnsiTheme="minorHAnsi" w:cstheme="minorHAnsi"/>
            </w:rPr>
            <w:t>162,259.00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03F00ED" w:rsidR="00DE0B82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576A5AB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47DB6">
            <w:rPr>
              <w:rFonts w:asciiTheme="minorHAnsi" w:hAnsiTheme="minorHAnsi" w:cstheme="minorHAnsi"/>
            </w:rPr>
            <w:t xml:space="preserve">BG-1 for </w:t>
          </w:r>
          <w:proofErr w:type="spellStart"/>
          <w:r w:rsidR="00747DB6">
            <w:rPr>
              <w:rFonts w:asciiTheme="minorHAnsi" w:hAnsiTheme="minorHAnsi" w:cstheme="minorHAnsi"/>
            </w:rPr>
            <w:t>Longbranch</w:t>
          </w:r>
          <w:proofErr w:type="spellEnd"/>
          <w:r w:rsidR="00747DB6">
            <w:rPr>
              <w:rFonts w:asciiTheme="minorHAnsi" w:hAnsiTheme="minorHAnsi" w:cstheme="minorHAnsi"/>
            </w:rPr>
            <w:t xml:space="preserve"> Elementary Mobile Classroom, BG 24-057,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34D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47DB6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2023-07-21T15:01:00Z</cp:lastPrinted>
  <dcterms:created xsi:type="dcterms:W3CDTF">2023-07-21T14:55:00Z</dcterms:created>
  <dcterms:modified xsi:type="dcterms:W3CDTF">2023-07-21T15:02:00Z</dcterms:modified>
</cp:coreProperties>
</file>