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670F" w14:textId="5306D75C" w:rsidR="00D01690" w:rsidRPr="00C66C32" w:rsidRDefault="00D01690" w:rsidP="00DE4CAA">
      <w:pPr>
        <w:pStyle w:val="Default"/>
        <w:spacing w:line="276" w:lineRule="auto"/>
        <w:jc w:val="center"/>
        <w:rPr>
          <w:b/>
        </w:rPr>
      </w:pPr>
      <w:r w:rsidRPr="00C66C32">
        <w:rPr>
          <w:b/>
          <w:bCs/>
        </w:rPr>
        <w:t>Grandview Elementary</w:t>
      </w:r>
    </w:p>
    <w:p w14:paraId="216A64BF" w14:textId="7CB08BE3" w:rsidR="00D01690" w:rsidRPr="00C66C32" w:rsidRDefault="008B35E8" w:rsidP="00AD756C">
      <w:pPr>
        <w:pStyle w:val="Default"/>
        <w:spacing w:line="276" w:lineRule="auto"/>
        <w:jc w:val="center"/>
        <w:rPr>
          <w:b/>
        </w:rPr>
      </w:pPr>
      <w:r w:rsidRPr="00C66C32">
        <w:rPr>
          <w:b/>
          <w:bCs/>
        </w:rPr>
        <w:t xml:space="preserve">SBDM </w:t>
      </w:r>
      <w:r w:rsidR="00F004F4" w:rsidRPr="00C66C32">
        <w:rPr>
          <w:b/>
          <w:bCs/>
        </w:rPr>
        <w:t>Board</w:t>
      </w:r>
      <w:r w:rsidRPr="00C66C32">
        <w:rPr>
          <w:b/>
          <w:bCs/>
        </w:rPr>
        <w:t xml:space="preserve"> Report</w:t>
      </w:r>
    </w:p>
    <w:p w14:paraId="30CDF74D" w14:textId="312BEDB0" w:rsidR="00EF0612" w:rsidRPr="00C66C32" w:rsidRDefault="00F757E9" w:rsidP="009D754B">
      <w:pPr>
        <w:pStyle w:val="Default"/>
        <w:spacing w:line="276" w:lineRule="auto"/>
        <w:jc w:val="center"/>
        <w:rPr>
          <w:bCs/>
        </w:rPr>
      </w:pPr>
      <w:r>
        <w:rPr>
          <w:b/>
          <w:bCs/>
        </w:rPr>
        <w:t>July 19</w:t>
      </w:r>
      <w:r w:rsidR="007448DD" w:rsidRPr="00C66C32">
        <w:rPr>
          <w:b/>
          <w:bCs/>
        </w:rPr>
        <w:t>, 2023</w:t>
      </w:r>
    </w:p>
    <w:p w14:paraId="2DE7A0FA" w14:textId="0E2FC2B1" w:rsidR="008640FC" w:rsidRDefault="008640FC" w:rsidP="00F757E9">
      <w:pPr>
        <w:spacing w:after="0"/>
        <w:rPr>
          <w:rFonts w:ascii="Californian FB" w:hAnsi="Californian FB"/>
          <w:b/>
          <w:bCs/>
          <w:sz w:val="24"/>
          <w:szCs w:val="24"/>
        </w:rPr>
      </w:pPr>
      <w:bookmarkStart w:id="0" w:name="_GoBack"/>
      <w:bookmarkEnd w:id="0"/>
    </w:p>
    <w:p w14:paraId="594CB31A" w14:textId="08769C03" w:rsidR="008555E5" w:rsidRDefault="008555E5" w:rsidP="00F757E9">
      <w:p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>Summer of learning and collaboration!!</w:t>
      </w:r>
    </w:p>
    <w:p w14:paraId="494BD7BC" w14:textId="77777777" w:rsidR="008555E5" w:rsidRDefault="008555E5" w:rsidP="00F757E9">
      <w:pPr>
        <w:spacing w:after="0"/>
        <w:rPr>
          <w:rFonts w:ascii="Californian FB" w:hAnsi="Californian FB"/>
          <w:b/>
          <w:bCs/>
          <w:sz w:val="24"/>
          <w:szCs w:val="24"/>
        </w:rPr>
      </w:pPr>
    </w:p>
    <w:p w14:paraId="11874A08" w14:textId="60F66364" w:rsidR="008555E5" w:rsidRPr="008555E5" w:rsidRDefault="008555E5" w:rsidP="00F757E9">
      <w:pPr>
        <w:spacing w:after="0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                        </w:t>
      </w:r>
      <w:r>
        <w:rPr>
          <w:rFonts w:ascii="Californian FB" w:hAnsi="Californian FB"/>
          <w:b/>
          <w:bCs/>
          <w:noProof/>
          <w:sz w:val="24"/>
          <w:szCs w:val="24"/>
        </w:rPr>
        <w:drawing>
          <wp:inline distT="0" distB="0" distL="0" distR="0" wp14:anchorId="2667FA97" wp14:editId="7EF7E792">
            <wp:extent cx="2745706" cy="2061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859142" cy="2147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bCs/>
          <w:sz w:val="24"/>
          <w:szCs w:val="24"/>
        </w:rPr>
        <w:t xml:space="preserve">             </w:t>
      </w:r>
      <w:r w:rsidRPr="008555E5">
        <w:rPr>
          <w:rFonts w:ascii="Calibri" w:eastAsia="Times New Roman" w:hAnsi="Calibri" w:cs="Times New Roman"/>
          <w:noProof/>
        </w:rPr>
        <w:drawing>
          <wp:inline distT="0" distB="0" distL="0" distR="0" wp14:anchorId="442131ED" wp14:editId="485EB47D">
            <wp:extent cx="2091267" cy="1568450"/>
            <wp:effectExtent l="0" t="5397" r="0" b="0"/>
            <wp:docPr id="3" name="Picture 3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96005" cy="1572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754A" w14:textId="489EDCBE" w:rsidR="00015F7E" w:rsidRPr="00F757E9" w:rsidRDefault="00F757E9" w:rsidP="00F757E9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 w:rsidRPr="00F757E9">
        <w:rPr>
          <w:rFonts w:ascii="Californian FB" w:hAnsi="Californian FB"/>
          <w:b/>
          <w:bCs/>
          <w:sz w:val="24"/>
          <w:szCs w:val="24"/>
          <w:u w:val="single"/>
        </w:rPr>
        <w:t>PLC Conference</w:t>
      </w:r>
    </w:p>
    <w:p w14:paraId="3BB97BA3" w14:textId="463DE6A0" w:rsidR="001949DC" w:rsidRDefault="00D671E3" w:rsidP="00F757E9">
      <w:pPr>
        <w:spacing w:after="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June 25</w:t>
      </w:r>
      <w:r w:rsidRPr="00D671E3">
        <w:rPr>
          <w:rFonts w:ascii="Californian FB" w:hAnsi="Californian FB"/>
          <w:bCs/>
          <w:sz w:val="24"/>
          <w:szCs w:val="24"/>
          <w:vertAlign w:val="superscript"/>
        </w:rPr>
        <w:t>th</w:t>
      </w:r>
      <w:r>
        <w:rPr>
          <w:rFonts w:ascii="Californian FB" w:hAnsi="Californian FB"/>
          <w:bCs/>
          <w:sz w:val="24"/>
          <w:szCs w:val="24"/>
        </w:rPr>
        <w:t xml:space="preserve"> -29</w:t>
      </w:r>
      <w:r w:rsidRPr="00D671E3">
        <w:rPr>
          <w:rFonts w:ascii="Californian FB" w:hAnsi="Californian FB"/>
          <w:bCs/>
          <w:sz w:val="24"/>
          <w:szCs w:val="24"/>
          <w:vertAlign w:val="superscript"/>
        </w:rPr>
        <w:t>th</w:t>
      </w:r>
      <w:r>
        <w:rPr>
          <w:rFonts w:ascii="Californian FB" w:hAnsi="Californian FB"/>
          <w:bCs/>
          <w:sz w:val="24"/>
          <w:szCs w:val="24"/>
        </w:rPr>
        <w:t xml:space="preserve">, </w:t>
      </w:r>
      <w:r w:rsidR="006A04F8">
        <w:rPr>
          <w:rFonts w:ascii="Californian FB" w:hAnsi="Californian FB"/>
          <w:bCs/>
          <w:sz w:val="24"/>
          <w:szCs w:val="24"/>
        </w:rPr>
        <w:t>District representatives and GES staff (Heather Rabe, Brandon Forshey and Sara Teegarden) attended the</w:t>
      </w:r>
      <w:r>
        <w:rPr>
          <w:rFonts w:ascii="Californian FB" w:hAnsi="Californian FB"/>
          <w:bCs/>
          <w:sz w:val="24"/>
          <w:szCs w:val="24"/>
        </w:rPr>
        <w:t xml:space="preserve"> wonderful</w:t>
      </w:r>
      <w:r w:rsidR="006A04F8">
        <w:rPr>
          <w:rFonts w:ascii="Californian FB" w:hAnsi="Californian FB"/>
          <w:bCs/>
          <w:sz w:val="24"/>
          <w:szCs w:val="24"/>
        </w:rPr>
        <w:t xml:space="preserve"> PLC Conference through Solution Tree</w:t>
      </w:r>
      <w:r>
        <w:rPr>
          <w:rFonts w:ascii="Californian FB" w:hAnsi="Californian FB"/>
          <w:bCs/>
          <w:sz w:val="24"/>
          <w:szCs w:val="24"/>
        </w:rPr>
        <w:t xml:space="preserve"> in Minneapolis</w:t>
      </w:r>
      <w:r w:rsidR="006A04F8">
        <w:rPr>
          <w:rFonts w:ascii="Californian FB" w:hAnsi="Californian FB"/>
          <w:bCs/>
          <w:sz w:val="24"/>
          <w:szCs w:val="24"/>
        </w:rPr>
        <w:t xml:space="preserve">. </w:t>
      </w:r>
    </w:p>
    <w:p w14:paraId="3C8300FF" w14:textId="08CA1AE5" w:rsidR="00F757E9" w:rsidRDefault="00F757E9" w:rsidP="00F757E9">
      <w:pPr>
        <w:spacing w:after="0"/>
        <w:rPr>
          <w:rFonts w:ascii="Californian FB" w:hAnsi="Californian FB"/>
          <w:bCs/>
          <w:sz w:val="24"/>
          <w:szCs w:val="24"/>
        </w:rPr>
      </w:pPr>
    </w:p>
    <w:p w14:paraId="33F602D5" w14:textId="7FD777CC" w:rsidR="006A04F8" w:rsidRDefault="001949DC" w:rsidP="00F757E9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 w:rsidRPr="001949DC">
        <w:rPr>
          <w:rFonts w:ascii="Californian FB" w:hAnsi="Californian FB"/>
          <w:b/>
          <w:bCs/>
          <w:sz w:val="24"/>
          <w:szCs w:val="24"/>
          <w:u w:val="single"/>
        </w:rPr>
        <w:t xml:space="preserve">GES </w:t>
      </w:r>
      <w:r>
        <w:rPr>
          <w:rFonts w:ascii="Californian FB" w:hAnsi="Californian FB"/>
          <w:b/>
          <w:bCs/>
          <w:sz w:val="24"/>
          <w:szCs w:val="24"/>
          <w:u w:val="single"/>
        </w:rPr>
        <w:t xml:space="preserve">Admin </w:t>
      </w:r>
      <w:r w:rsidRPr="001949DC">
        <w:rPr>
          <w:rFonts w:ascii="Californian FB" w:hAnsi="Californian FB"/>
          <w:b/>
          <w:bCs/>
          <w:sz w:val="24"/>
          <w:szCs w:val="24"/>
          <w:u w:val="single"/>
        </w:rPr>
        <w:t>Book Study</w:t>
      </w:r>
    </w:p>
    <w:p w14:paraId="644D733D" w14:textId="689F66F6" w:rsidR="001949DC" w:rsidRDefault="001949DC" w:rsidP="00F757E9">
      <w:pPr>
        <w:spacing w:after="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July 11</w:t>
      </w:r>
      <w:r w:rsidRPr="001949DC">
        <w:rPr>
          <w:rFonts w:ascii="Californian FB" w:hAnsi="Californian FB"/>
          <w:bCs/>
          <w:sz w:val="24"/>
          <w:szCs w:val="24"/>
          <w:vertAlign w:val="superscript"/>
        </w:rPr>
        <w:t>th</w:t>
      </w:r>
      <w:r>
        <w:rPr>
          <w:rFonts w:ascii="Californian FB" w:hAnsi="Californian FB"/>
          <w:bCs/>
          <w:sz w:val="24"/>
          <w:szCs w:val="24"/>
        </w:rPr>
        <w:t xml:space="preserve"> –25</w:t>
      </w:r>
      <w:r w:rsidRPr="001949DC">
        <w:rPr>
          <w:rFonts w:ascii="Californian FB" w:hAnsi="Californian FB"/>
          <w:bCs/>
          <w:sz w:val="24"/>
          <w:szCs w:val="24"/>
          <w:vertAlign w:val="superscript"/>
        </w:rPr>
        <w:t>th</w:t>
      </w:r>
      <w:r>
        <w:rPr>
          <w:rFonts w:ascii="Californian FB" w:hAnsi="Californian FB"/>
          <w:bCs/>
          <w:sz w:val="24"/>
          <w:szCs w:val="24"/>
        </w:rPr>
        <w:t xml:space="preserve">, </w:t>
      </w:r>
      <w:r w:rsidRPr="001949DC">
        <w:rPr>
          <w:rFonts w:ascii="Californian FB" w:hAnsi="Californian FB"/>
          <w:bCs/>
          <w:sz w:val="24"/>
          <w:szCs w:val="24"/>
        </w:rPr>
        <w:t>Allison Craig,</w:t>
      </w:r>
      <w:r>
        <w:rPr>
          <w:rFonts w:ascii="Californian FB" w:hAnsi="Californian FB"/>
          <w:bCs/>
          <w:sz w:val="24"/>
          <w:szCs w:val="24"/>
        </w:rPr>
        <w:t xml:space="preserve"> </w:t>
      </w:r>
      <w:r w:rsidRPr="001949DC">
        <w:rPr>
          <w:rFonts w:ascii="Californian FB" w:hAnsi="Californian FB"/>
          <w:bCs/>
          <w:sz w:val="24"/>
          <w:szCs w:val="24"/>
        </w:rPr>
        <w:t>Brandon Forshey and Heather Rabe are participating in a book study</w:t>
      </w:r>
      <w:r>
        <w:rPr>
          <w:rFonts w:ascii="Californian FB" w:hAnsi="Californian FB"/>
          <w:bCs/>
          <w:sz w:val="24"/>
          <w:szCs w:val="24"/>
        </w:rPr>
        <w:t xml:space="preserve"> on </w:t>
      </w:r>
      <w:r w:rsidRPr="001949DC">
        <w:rPr>
          <w:rFonts w:ascii="Californian FB" w:hAnsi="Californian FB"/>
          <w:bCs/>
          <w:i/>
          <w:sz w:val="24"/>
          <w:szCs w:val="24"/>
        </w:rPr>
        <w:t>Lost at School</w:t>
      </w:r>
      <w:r>
        <w:rPr>
          <w:rFonts w:ascii="Californian FB" w:hAnsi="Californian FB"/>
          <w:bCs/>
          <w:sz w:val="24"/>
          <w:szCs w:val="24"/>
        </w:rPr>
        <w:t xml:space="preserve">. </w:t>
      </w:r>
      <w:r w:rsidR="006A04F8" w:rsidRPr="006A04F8">
        <w:rPr>
          <w:rFonts w:ascii="Californian FB" w:hAnsi="Californian FB"/>
          <w:bCs/>
          <w:sz w:val="24"/>
          <w:szCs w:val="24"/>
        </w:rPr>
        <w:t xml:space="preserve">This book gives us a collaborative problem-solving model where it teaches that challenging behaviors are </w:t>
      </w:r>
      <w:r w:rsidR="006A04F8">
        <w:rPr>
          <w:rFonts w:ascii="Californian FB" w:hAnsi="Californian FB"/>
          <w:bCs/>
          <w:sz w:val="24"/>
          <w:szCs w:val="24"/>
        </w:rPr>
        <w:t>a</w:t>
      </w:r>
      <w:r w:rsidR="006A04F8" w:rsidRPr="006A04F8">
        <w:rPr>
          <w:rFonts w:ascii="Californian FB" w:hAnsi="Californian FB"/>
          <w:bCs/>
          <w:sz w:val="24"/>
          <w:szCs w:val="24"/>
        </w:rPr>
        <w:t xml:space="preserve"> result of lagging thinking skills and unsolved problems.</w:t>
      </w:r>
    </w:p>
    <w:p w14:paraId="22AC460C" w14:textId="4607F434" w:rsidR="00F757E9" w:rsidRDefault="00F757E9" w:rsidP="00F757E9">
      <w:pPr>
        <w:spacing w:after="0"/>
        <w:rPr>
          <w:rFonts w:ascii="Californian FB" w:hAnsi="Californian FB"/>
          <w:bCs/>
          <w:sz w:val="24"/>
          <w:szCs w:val="24"/>
        </w:rPr>
      </w:pPr>
    </w:p>
    <w:p w14:paraId="3A30516C" w14:textId="3988E8D0" w:rsidR="00F757E9" w:rsidRPr="00F757E9" w:rsidRDefault="006A04F8" w:rsidP="00F757E9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 xml:space="preserve">BISD </w:t>
      </w:r>
      <w:r w:rsidR="00F757E9" w:rsidRPr="00F757E9">
        <w:rPr>
          <w:rFonts w:ascii="Californian FB" w:hAnsi="Californian FB"/>
          <w:b/>
          <w:bCs/>
          <w:sz w:val="24"/>
          <w:szCs w:val="24"/>
          <w:u w:val="single"/>
        </w:rPr>
        <w:t xml:space="preserve">Administrative Retreat </w:t>
      </w:r>
    </w:p>
    <w:p w14:paraId="4AE29B9F" w14:textId="62843E06" w:rsidR="00F757E9" w:rsidRPr="00D671E3" w:rsidRDefault="00D671E3" w:rsidP="00F757E9">
      <w:pPr>
        <w:spacing w:after="0"/>
        <w:rPr>
          <w:rFonts w:ascii="Californian FB" w:hAnsi="Californian FB"/>
          <w:bCs/>
          <w:sz w:val="24"/>
          <w:szCs w:val="24"/>
        </w:rPr>
      </w:pPr>
      <w:r w:rsidRPr="00D671E3">
        <w:rPr>
          <w:rFonts w:ascii="Californian FB" w:hAnsi="Californian FB"/>
          <w:bCs/>
          <w:sz w:val="24"/>
          <w:szCs w:val="24"/>
        </w:rPr>
        <w:t>July 9</w:t>
      </w:r>
      <w:r w:rsidRPr="00D671E3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D671E3">
        <w:rPr>
          <w:rFonts w:ascii="Californian FB" w:hAnsi="Californian FB"/>
          <w:bCs/>
          <w:sz w:val="24"/>
          <w:szCs w:val="24"/>
        </w:rPr>
        <w:t xml:space="preserve"> -11</w:t>
      </w:r>
      <w:r w:rsidRPr="00D671E3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D671E3">
        <w:rPr>
          <w:rFonts w:ascii="Californian FB" w:hAnsi="Californian FB"/>
          <w:bCs/>
          <w:sz w:val="24"/>
          <w:szCs w:val="24"/>
        </w:rPr>
        <w:t xml:space="preserve"> GES, BMHS and District staff </w:t>
      </w:r>
      <w:r>
        <w:rPr>
          <w:rFonts w:ascii="Californian FB" w:hAnsi="Californian FB"/>
          <w:bCs/>
          <w:sz w:val="24"/>
          <w:szCs w:val="24"/>
        </w:rPr>
        <w:t>participated in an Admin Retreat at the beautiful Hocking Hills. We worked on protocols and implementation for Professional Learning Communities (</w:t>
      </w:r>
      <w:r w:rsidR="00F757E9" w:rsidRPr="00D671E3">
        <w:rPr>
          <w:rFonts w:ascii="Californian FB" w:hAnsi="Californian FB"/>
          <w:bCs/>
          <w:sz w:val="24"/>
          <w:szCs w:val="24"/>
        </w:rPr>
        <w:t>PLC</w:t>
      </w:r>
      <w:r>
        <w:rPr>
          <w:rFonts w:ascii="Californian FB" w:hAnsi="Californian FB"/>
          <w:bCs/>
          <w:sz w:val="24"/>
          <w:szCs w:val="24"/>
        </w:rPr>
        <w:t>), MTSS, District and building level goals.</w:t>
      </w:r>
    </w:p>
    <w:p w14:paraId="03648D54" w14:textId="438E719C" w:rsidR="00D671E3" w:rsidRDefault="00D671E3" w:rsidP="00015F7E">
      <w:pPr>
        <w:spacing w:after="0"/>
        <w:rPr>
          <w:rFonts w:ascii="Californian FB" w:hAnsi="Californian FB"/>
          <w:bCs/>
          <w:sz w:val="24"/>
          <w:szCs w:val="24"/>
        </w:rPr>
      </w:pPr>
    </w:p>
    <w:p w14:paraId="4AA939F3" w14:textId="77777777" w:rsidR="00D671E3" w:rsidRPr="00015F7E" w:rsidRDefault="00D671E3" w:rsidP="00015F7E">
      <w:pPr>
        <w:spacing w:after="0"/>
        <w:rPr>
          <w:rFonts w:ascii="Californian FB" w:hAnsi="Californian FB"/>
          <w:bCs/>
          <w:sz w:val="24"/>
          <w:szCs w:val="24"/>
        </w:rPr>
      </w:pPr>
    </w:p>
    <w:p w14:paraId="356346CE" w14:textId="5BF55B32" w:rsidR="00C66C32" w:rsidRPr="00015F7E" w:rsidRDefault="00813E2C" w:rsidP="00015F7E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 w:rsidRPr="00015F7E">
        <w:rPr>
          <w:rFonts w:ascii="Californian FB" w:hAnsi="Californian FB"/>
          <w:b/>
          <w:bCs/>
          <w:sz w:val="24"/>
          <w:szCs w:val="24"/>
          <w:u w:val="single"/>
        </w:rPr>
        <w:t>Upcoming Dates</w:t>
      </w:r>
    </w:p>
    <w:p w14:paraId="5EF79272" w14:textId="064C5D83" w:rsidR="00C66C32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July 31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st</w:t>
      </w:r>
      <w:r w:rsidRPr="00015F7E">
        <w:rPr>
          <w:rFonts w:ascii="Californian FB" w:hAnsi="Californian FB"/>
          <w:bCs/>
          <w:sz w:val="24"/>
          <w:szCs w:val="24"/>
        </w:rPr>
        <w:t xml:space="preserve"> -August 1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st</w:t>
      </w:r>
      <w:r w:rsidRPr="00015F7E">
        <w:rPr>
          <w:rFonts w:ascii="Californian FB" w:hAnsi="Californian FB"/>
          <w:bCs/>
          <w:sz w:val="24"/>
          <w:szCs w:val="24"/>
        </w:rPr>
        <w:t xml:space="preserve"> Kindergarten Jump Start</w:t>
      </w:r>
    </w:p>
    <w:p w14:paraId="671ED930" w14:textId="4D02BA16" w:rsidR="00687BC0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August 2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nd</w:t>
      </w:r>
      <w:r w:rsidRPr="00015F7E">
        <w:rPr>
          <w:rFonts w:ascii="Californian FB" w:hAnsi="Californian FB"/>
          <w:bCs/>
          <w:sz w:val="24"/>
          <w:szCs w:val="24"/>
        </w:rPr>
        <w:t xml:space="preserve"> </w:t>
      </w:r>
      <w:r w:rsidR="00015F7E">
        <w:rPr>
          <w:rFonts w:ascii="Californian FB" w:hAnsi="Californian FB"/>
          <w:bCs/>
          <w:sz w:val="24"/>
          <w:szCs w:val="24"/>
        </w:rPr>
        <w:t>-</w:t>
      </w:r>
      <w:r w:rsidRPr="00015F7E">
        <w:rPr>
          <w:rFonts w:ascii="Californian FB" w:hAnsi="Californian FB"/>
          <w:bCs/>
          <w:sz w:val="24"/>
          <w:szCs w:val="24"/>
        </w:rPr>
        <w:t>Scholastic Writing professional development</w:t>
      </w:r>
    </w:p>
    <w:p w14:paraId="7581F0E5" w14:textId="7CA9CD1C" w:rsidR="00813E2C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3</w:t>
      </w:r>
      <w:r w:rsidRPr="00015F7E">
        <w:rPr>
          <w:rFonts w:ascii="Californian FB" w:hAnsi="Californian FB"/>
          <w:bCs/>
          <w:vertAlign w:val="superscript"/>
        </w:rPr>
        <w:t>rd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Scholastic Writing professional development</w:t>
      </w:r>
    </w:p>
    <w:p w14:paraId="00BD390E" w14:textId="192E9353" w:rsidR="008640FC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4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Eureka Math professional development</w:t>
      </w:r>
    </w:p>
    <w:p w14:paraId="6A40E5A3" w14:textId="2AD69D36" w:rsidR="00C66C32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8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The Bellevue Classroom -BISD</w:t>
      </w:r>
    </w:p>
    <w:p w14:paraId="15037EA0" w14:textId="6F5C294D" w:rsidR="00813E2C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10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GES Open House</w:t>
      </w:r>
    </w:p>
    <w:p w14:paraId="5D74282F" w14:textId="670B4A7A" w:rsidR="002F049A" w:rsidRPr="00FA3062" w:rsidRDefault="00FA3062" w:rsidP="00FA3062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August 16</w:t>
      </w:r>
      <w:r w:rsidRPr="00FA3062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– First Day of School!!!! </w:t>
      </w:r>
      <w:r w:rsidRPr="00FA3062">
        <w:rPr>
          <mc:AlternateContent>
            <mc:Choice Requires="w16se">
              <w:rFonts w:ascii="Californian FB" w:hAnsi="Californian FB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2F049A" w:rsidRPr="00FA3062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12315" w14:textId="77777777" w:rsidR="00A71E14" w:rsidRDefault="00A71E14" w:rsidP="00DD55DC">
      <w:pPr>
        <w:spacing w:after="0" w:line="240" w:lineRule="auto"/>
      </w:pPr>
      <w:r>
        <w:separator/>
      </w:r>
    </w:p>
  </w:endnote>
  <w:endnote w:type="continuationSeparator" w:id="0">
    <w:p w14:paraId="6D7B2024" w14:textId="77777777" w:rsidR="00A71E14" w:rsidRDefault="00A71E14" w:rsidP="00D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6EA3C" w14:textId="77777777" w:rsidR="00A71E14" w:rsidRDefault="00A71E14" w:rsidP="00DD55DC">
      <w:pPr>
        <w:spacing w:after="0" w:line="240" w:lineRule="auto"/>
      </w:pPr>
      <w:r>
        <w:separator/>
      </w:r>
    </w:p>
  </w:footnote>
  <w:footnote w:type="continuationSeparator" w:id="0">
    <w:p w14:paraId="1BA6075C" w14:textId="77777777" w:rsidR="00A71E14" w:rsidRDefault="00A71E14" w:rsidP="00DD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28103"/>
    <w:multiLevelType w:val="hybridMultilevel"/>
    <w:tmpl w:val="AEB93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A636A"/>
    <w:multiLevelType w:val="multilevel"/>
    <w:tmpl w:val="362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A3F8E"/>
    <w:multiLevelType w:val="multilevel"/>
    <w:tmpl w:val="E1F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749F3"/>
    <w:multiLevelType w:val="hybridMultilevel"/>
    <w:tmpl w:val="895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28C"/>
    <w:multiLevelType w:val="hybridMultilevel"/>
    <w:tmpl w:val="A156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6BD"/>
    <w:multiLevelType w:val="multilevel"/>
    <w:tmpl w:val="112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8613F"/>
    <w:multiLevelType w:val="multilevel"/>
    <w:tmpl w:val="0EF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61C6"/>
    <w:multiLevelType w:val="hybridMultilevel"/>
    <w:tmpl w:val="7AB62BC4"/>
    <w:lvl w:ilvl="0" w:tplc="57EA4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5B38DE02">
      <w:numFmt w:val="bullet"/>
      <w:lvlText w:val="•"/>
      <w:lvlJc w:val="left"/>
      <w:pPr>
        <w:ind w:left="2548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6E9D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8D2DD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3A80F8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18484E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F19230B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1228FC0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18643DB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873D08"/>
    <w:multiLevelType w:val="hybridMultilevel"/>
    <w:tmpl w:val="55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167F"/>
    <w:multiLevelType w:val="multilevel"/>
    <w:tmpl w:val="86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A32CFA"/>
    <w:multiLevelType w:val="multilevel"/>
    <w:tmpl w:val="693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D12C3"/>
    <w:multiLevelType w:val="hybridMultilevel"/>
    <w:tmpl w:val="0A4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303"/>
    <w:multiLevelType w:val="hybridMultilevel"/>
    <w:tmpl w:val="573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5695"/>
    <w:multiLevelType w:val="multilevel"/>
    <w:tmpl w:val="968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25E19"/>
    <w:multiLevelType w:val="multilevel"/>
    <w:tmpl w:val="491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F5D9F"/>
    <w:multiLevelType w:val="multilevel"/>
    <w:tmpl w:val="DCF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B3322A"/>
    <w:multiLevelType w:val="hybridMultilevel"/>
    <w:tmpl w:val="4D3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6E1"/>
    <w:multiLevelType w:val="hybridMultilevel"/>
    <w:tmpl w:val="448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4A74"/>
    <w:multiLevelType w:val="hybridMultilevel"/>
    <w:tmpl w:val="FB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79CF"/>
    <w:multiLevelType w:val="multilevel"/>
    <w:tmpl w:val="B48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890A1C"/>
    <w:multiLevelType w:val="hybridMultilevel"/>
    <w:tmpl w:val="2BB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2A2"/>
    <w:multiLevelType w:val="hybridMultilevel"/>
    <w:tmpl w:val="065A2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326"/>
    <w:multiLevelType w:val="hybridMultilevel"/>
    <w:tmpl w:val="85A81190"/>
    <w:lvl w:ilvl="0" w:tplc="15CC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C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DA17B4"/>
    <w:multiLevelType w:val="multilevel"/>
    <w:tmpl w:val="0CA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4383B"/>
    <w:multiLevelType w:val="hybridMultilevel"/>
    <w:tmpl w:val="D24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38C8"/>
    <w:multiLevelType w:val="multilevel"/>
    <w:tmpl w:val="FA4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40DF4"/>
    <w:multiLevelType w:val="hybridMultilevel"/>
    <w:tmpl w:val="20F4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E58">
      <w:numFmt w:val="bullet"/>
      <w:lvlText w:val="•"/>
      <w:lvlJc w:val="left"/>
      <w:pPr>
        <w:ind w:left="1440" w:hanging="360"/>
      </w:pPr>
      <w:rPr>
        <w:rFonts w:ascii="Californian FB" w:eastAsiaTheme="minorHAnsi" w:hAnsi="Californian FB" w:cs="Californian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2E01"/>
    <w:multiLevelType w:val="hybridMultilevel"/>
    <w:tmpl w:val="2F2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61DFC"/>
    <w:multiLevelType w:val="hybridMultilevel"/>
    <w:tmpl w:val="E88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10CC2"/>
    <w:multiLevelType w:val="hybridMultilevel"/>
    <w:tmpl w:val="676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164C5"/>
    <w:multiLevelType w:val="hybridMultilevel"/>
    <w:tmpl w:val="C5D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E7A8D"/>
    <w:multiLevelType w:val="multilevel"/>
    <w:tmpl w:val="6B4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3F0A6E"/>
    <w:multiLevelType w:val="hybridMultilevel"/>
    <w:tmpl w:val="558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8528">
      <w:numFmt w:val="bullet"/>
      <w:lvlText w:val="•"/>
      <w:lvlJc w:val="left"/>
      <w:pPr>
        <w:ind w:left="2520" w:hanging="720"/>
      </w:pPr>
      <w:rPr>
        <w:rFonts w:ascii="Californian FB" w:eastAsiaTheme="minorHAnsi" w:hAnsi="Californian FB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547A1"/>
    <w:multiLevelType w:val="multilevel"/>
    <w:tmpl w:val="6D5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3345B9"/>
    <w:multiLevelType w:val="multilevel"/>
    <w:tmpl w:val="268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22326"/>
    <w:multiLevelType w:val="hybridMultilevel"/>
    <w:tmpl w:val="57A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E1D72"/>
    <w:multiLevelType w:val="multilevel"/>
    <w:tmpl w:val="B11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642D8C"/>
    <w:multiLevelType w:val="hybridMultilevel"/>
    <w:tmpl w:val="17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75179"/>
    <w:multiLevelType w:val="hybridMultilevel"/>
    <w:tmpl w:val="004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0"/>
  </w:num>
  <w:num w:numId="11">
    <w:abstractNumId w:val="21"/>
  </w:num>
  <w:num w:numId="12">
    <w:abstractNumId w:val="28"/>
  </w:num>
  <w:num w:numId="13">
    <w:abstractNumId w:val="22"/>
  </w:num>
  <w:num w:numId="14">
    <w:abstractNumId w:val="37"/>
  </w:num>
  <w:num w:numId="15">
    <w:abstractNumId w:val="2"/>
  </w:num>
  <w:num w:numId="16">
    <w:abstractNumId w:val="24"/>
  </w:num>
  <w:num w:numId="17">
    <w:abstractNumId w:val="29"/>
  </w:num>
  <w:num w:numId="18">
    <w:abstractNumId w:val="15"/>
  </w:num>
  <w:num w:numId="19">
    <w:abstractNumId w:val="30"/>
  </w:num>
  <w:num w:numId="20">
    <w:abstractNumId w:val="23"/>
  </w:num>
  <w:num w:numId="21">
    <w:abstractNumId w:val="31"/>
  </w:num>
  <w:num w:numId="22">
    <w:abstractNumId w:val="1"/>
  </w:num>
  <w:num w:numId="23">
    <w:abstractNumId w:val="5"/>
  </w:num>
  <w:num w:numId="24">
    <w:abstractNumId w:val="17"/>
  </w:num>
  <w:num w:numId="25">
    <w:abstractNumId w:val="15"/>
  </w:num>
  <w:num w:numId="26">
    <w:abstractNumId w:val="32"/>
  </w:num>
  <w:num w:numId="27">
    <w:abstractNumId w:val="13"/>
  </w:num>
  <w:num w:numId="28">
    <w:abstractNumId w:val="16"/>
  </w:num>
  <w:num w:numId="29">
    <w:abstractNumId w:val="13"/>
  </w:num>
  <w:num w:numId="30">
    <w:abstractNumId w:val="3"/>
  </w:num>
  <w:num w:numId="31">
    <w:abstractNumId w:val="38"/>
  </w:num>
  <w:num w:numId="32">
    <w:abstractNumId w:val="20"/>
  </w:num>
  <w:num w:numId="33">
    <w:abstractNumId w:val="13"/>
  </w:num>
  <w:num w:numId="34">
    <w:abstractNumId w:val="13"/>
  </w:num>
  <w:num w:numId="35">
    <w:abstractNumId w:val="6"/>
  </w:num>
  <w:num w:numId="36">
    <w:abstractNumId w:val="10"/>
  </w:num>
  <w:num w:numId="37">
    <w:abstractNumId w:val="33"/>
  </w:num>
  <w:num w:numId="38">
    <w:abstractNumId w:val="35"/>
  </w:num>
  <w:num w:numId="39">
    <w:abstractNumId w:val="36"/>
  </w:num>
  <w:num w:numId="40">
    <w:abstractNumId w:val="34"/>
  </w:num>
  <w:num w:numId="41">
    <w:abstractNumId w:val="25"/>
  </w:num>
  <w:num w:numId="4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15F7E"/>
    <w:rsid w:val="000231DD"/>
    <w:rsid w:val="00023980"/>
    <w:rsid w:val="00027A95"/>
    <w:rsid w:val="00036AD3"/>
    <w:rsid w:val="00036F8D"/>
    <w:rsid w:val="00040B4D"/>
    <w:rsid w:val="00083E9B"/>
    <w:rsid w:val="000D0E82"/>
    <w:rsid w:val="000D34A5"/>
    <w:rsid w:val="000F0D6D"/>
    <w:rsid w:val="000F19FC"/>
    <w:rsid w:val="000F29FE"/>
    <w:rsid w:val="001003A9"/>
    <w:rsid w:val="00123DDE"/>
    <w:rsid w:val="0013272B"/>
    <w:rsid w:val="001342AA"/>
    <w:rsid w:val="001365D6"/>
    <w:rsid w:val="00152330"/>
    <w:rsid w:val="00163878"/>
    <w:rsid w:val="0016393F"/>
    <w:rsid w:val="00181B43"/>
    <w:rsid w:val="00191E47"/>
    <w:rsid w:val="001949DC"/>
    <w:rsid w:val="001A4AC2"/>
    <w:rsid w:val="001C02DB"/>
    <w:rsid w:val="001D3742"/>
    <w:rsid w:val="001F4910"/>
    <w:rsid w:val="00207D39"/>
    <w:rsid w:val="00223A2C"/>
    <w:rsid w:val="0024642F"/>
    <w:rsid w:val="0025162F"/>
    <w:rsid w:val="00295821"/>
    <w:rsid w:val="002B59CE"/>
    <w:rsid w:val="002C7E34"/>
    <w:rsid w:val="002C7EA1"/>
    <w:rsid w:val="002D31FD"/>
    <w:rsid w:val="002F049A"/>
    <w:rsid w:val="002F23F7"/>
    <w:rsid w:val="003029AC"/>
    <w:rsid w:val="00312CE0"/>
    <w:rsid w:val="003132F9"/>
    <w:rsid w:val="00315A03"/>
    <w:rsid w:val="00321075"/>
    <w:rsid w:val="00326A0C"/>
    <w:rsid w:val="00344F35"/>
    <w:rsid w:val="003530EC"/>
    <w:rsid w:val="003600EB"/>
    <w:rsid w:val="00373B76"/>
    <w:rsid w:val="003776EA"/>
    <w:rsid w:val="003B7288"/>
    <w:rsid w:val="003D5825"/>
    <w:rsid w:val="003E3561"/>
    <w:rsid w:val="003F0D22"/>
    <w:rsid w:val="003F332A"/>
    <w:rsid w:val="003F66A8"/>
    <w:rsid w:val="00417AA5"/>
    <w:rsid w:val="00433116"/>
    <w:rsid w:val="00435D7A"/>
    <w:rsid w:val="0047185A"/>
    <w:rsid w:val="00473167"/>
    <w:rsid w:val="00491FED"/>
    <w:rsid w:val="00492D41"/>
    <w:rsid w:val="004A2DB7"/>
    <w:rsid w:val="004B3AFD"/>
    <w:rsid w:val="004B7F10"/>
    <w:rsid w:val="004D4B28"/>
    <w:rsid w:val="004D5017"/>
    <w:rsid w:val="004F2B3F"/>
    <w:rsid w:val="00510FE0"/>
    <w:rsid w:val="005149D7"/>
    <w:rsid w:val="0053488C"/>
    <w:rsid w:val="00535A10"/>
    <w:rsid w:val="00541FB0"/>
    <w:rsid w:val="005531BF"/>
    <w:rsid w:val="00554F5A"/>
    <w:rsid w:val="00582EA3"/>
    <w:rsid w:val="0058355E"/>
    <w:rsid w:val="0058422A"/>
    <w:rsid w:val="00585EE5"/>
    <w:rsid w:val="00591D73"/>
    <w:rsid w:val="005A03F0"/>
    <w:rsid w:val="005A1520"/>
    <w:rsid w:val="005A28BB"/>
    <w:rsid w:val="005A3A65"/>
    <w:rsid w:val="005B5F2E"/>
    <w:rsid w:val="005C3EE6"/>
    <w:rsid w:val="005D226D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5CE3"/>
    <w:rsid w:val="00687BC0"/>
    <w:rsid w:val="00690048"/>
    <w:rsid w:val="006A04F8"/>
    <w:rsid w:val="006A35F4"/>
    <w:rsid w:val="006B4D8D"/>
    <w:rsid w:val="006B67F2"/>
    <w:rsid w:val="006D4831"/>
    <w:rsid w:val="006D4CFE"/>
    <w:rsid w:val="006E127C"/>
    <w:rsid w:val="006F0138"/>
    <w:rsid w:val="006F725C"/>
    <w:rsid w:val="00702D47"/>
    <w:rsid w:val="007153EF"/>
    <w:rsid w:val="0071738C"/>
    <w:rsid w:val="00724744"/>
    <w:rsid w:val="0072666E"/>
    <w:rsid w:val="007301BE"/>
    <w:rsid w:val="00737988"/>
    <w:rsid w:val="007448DD"/>
    <w:rsid w:val="00745488"/>
    <w:rsid w:val="0074768E"/>
    <w:rsid w:val="00747B49"/>
    <w:rsid w:val="00757793"/>
    <w:rsid w:val="007605FE"/>
    <w:rsid w:val="00762BB2"/>
    <w:rsid w:val="00775ABC"/>
    <w:rsid w:val="00780A5B"/>
    <w:rsid w:val="007823C1"/>
    <w:rsid w:val="007830EF"/>
    <w:rsid w:val="00785AD3"/>
    <w:rsid w:val="00796380"/>
    <w:rsid w:val="007A483C"/>
    <w:rsid w:val="007B3AD2"/>
    <w:rsid w:val="007C4DD1"/>
    <w:rsid w:val="007D3278"/>
    <w:rsid w:val="007D7407"/>
    <w:rsid w:val="007E6ACC"/>
    <w:rsid w:val="007F6F9E"/>
    <w:rsid w:val="00807B24"/>
    <w:rsid w:val="0081210D"/>
    <w:rsid w:val="00813E2C"/>
    <w:rsid w:val="008148A7"/>
    <w:rsid w:val="00823FE9"/>
    <w:rsid w:val="00832B08"/>
    <w:rsid w:val="00837080"/>
    <w:rsid w:val="00847CC8"/>
    <w:rsid w:val="00852745"/>
    <w:rsid w:val="00853E05"/>
    <w:rsid w:val="008555E5"/>
    <w:rsid w:val="008640FC"/>
    <w:rsid w:val="0088346E"/>
    <w:rsid w:val="00893FCA"/>
    <w:rsid w:val="008970B1"/>
    <w:rsid w:val="008B35E8"/>
    <w:rsid w:val="008C56C5"/>
    <w:rsid w:val="008E3720"/>
    <w:rsid w:val="00901B10"/>
    <w:rsid w:val="00923DF4"/>
    <w:rsid w:val="00924AE7"/>
    <w:rsid w:val="009347FF"/>
    <w:rsid w:val="0093726C"/>
    <w:rsid w:val="00951AE2"/>
    <w:rsid w:val="009576EB"/>
    <w:rsid w:val="009604F3"/>
    <w:rsid w:val="009611D2"/>
    <w:rsid w:val="009664D8"/>
    <w:rsid w:val="00984DE8"/>
    <w:rsid w:val="009931E8"/>
    <w:rsid w:val="00997E3C"/>
    <w:rsid w:val="009B074E"/>
    <w:rsid w:val="009B7B90"/>
    <w:rsid w:val="009C5725"/>
    <w:rsid w:val="009D754B"/>
    <w:rsid w:val="009F744F"/>
    <w:rsid w:val="00A06F82"/>
    <w:rsid w:val="00A12C53"/>
    <w:rsid w:val="00A2742F"/>
    <w:rsid w:val="00A51E41"/>
    <w:rsid w:val="00A52417"/>
    <w:rsid w:val="00A70E3A"/>
    <w:rsid w:val="00A71E14"/>
    <w:rsid w:val="00A80DC3"/>
    <w:rsid w:val="00A80EAC"/>
    <w:rsid w:val="00A86E1A"/>
    <w:rsid w:val="00A95DCA"/>
    <w:rsid w:val="00AB75EB"/>
    <w:rsid w:val="00AC50D7"/>
    <w:rsid w:val="00AC5144"/>
    <w:rsid w:val="00AD0DFD"/>
    <w:rsid w:val="00AD756C"/>
    <w:rsid w:val="00AE575F"/>
    <w:rsid w:val="00AF43ED"/>
    <w:rsid w:val="00B026C7"/>
    <w:rsid w:val="00B05DE7"/>
    <w:rsid w:val="00B23E95"/>
    <w:rsid w:val="00B334FC"/>
    <w:rsid w:val="00B403B1"/>
    <w:rsid w:val="00B40EC2"/>
    <w:rsid w:val="00B45283"/>
    <w:rsid w:val="00B47E56"/>
    <w:rsid w:val="00B50968"/>
    <w:rsid w:val="00B63C50"/>
    <w:rsid w:val="00B72111"/>
    <w:rsid w:val="00B730E6"/>
    <w:rsid w:val="00BA00C1"/>
    <w:rsid w:val="00BB012B"/>
    <w:rsid w:val="00BB156A"/>
    <w:rsid w:val="00BB5A24"/>
    <w:rsid w:val="00BC2128"/>
    <w:rsid w:val="00BE2B38"/>
    <w:rsid w:val="00C079F2"/>
    <w:rsid w:val="00C15D85"/>
    <w:rsid w:val="00C22391"/>
    <w:rsid w:val="00C23332"/>
    <w:rsid w:val="00C33556"/>
    <w:rsid w:val="00C61C20"/>
    <w:rsid w:val="00C62DCE"/>
    <w:rsid w:val="00C66C32"/>
    <w:rsid w:val="00C77F55"/>
    <w:rsid w:val="00C83A92"/>
    <w:rsid w:val="00C929BE"/>
    <w:rsid w:val="00CA0440"/>
    <w:rsid w:val="00CA1838"/>
    <w:rsid w:val="00CA7311"/>
    <w:rsid w:val="00CB0005"/>
    <w:rsid w:val="00CB555D"/>
    <w:rsid w:val="00CE1F2B"/>
    <w:rsid w:val="00CE4DB7"/>
    <w:rsid w:val="00CF24C5"/>
    <w:rsid w:val="00CF3F19"/>
    <w:rsid w:val="00CF42CF"/>
    <w:rsid w:val="00D01690"/>
    <w:rsid w:val="00D019C0"/>
    <w:rsid w:val="00D14BA4"/>
    <w:rsid w:val="00D15F3A"/>
    <w:rsid w:val="00D20F2A"/>
    <w:rsid w:val="00D23B8E"/>
    <w:rsid w:val="00D25AD2"/>
    <w:rsid w:val="00D32CD7"/>
    <w:rsid w:val="00D671E3"/>
    <w:rsid w:val="00D73CAA"/>
    <w:rsid w:val="00D7607C"/>
    <w:rsid w:val="00D92D10"/>
    <w:rsid w:val="00DA1C61"/>
    <w:rsid w:val="00DA6335"/>
    <w:rsid w:val="00DA65A4"/>
    <w:rsid w:val="00DB65BB"/>
    <w:rsid w:val="00DD40C2"/>
    <w:rsid w:val="00DD55DC"/>
    <w:rsid w:val="00DE12FF"/>
    <w:rsid w:val="00DE4CAA"/>
    <w:rsid w:val="00DF565F"/>
    <w:rsid w:val="00DF650C"/>
    <w:rsid w:val="00E03AC6"/>
    <w:rsid w:val="00E154A7"/>
    <w:rsid w:val="00E17019"/>
    <w:rsid w:val="00E3170E"/>
    <w:rsid w:val="00E40893"/>
    <w:rsid w:val="00E51BCC"/>
    <w:rsid w:val="00E539A6"/>
    <w:rsid w:val="00E5494A"/>
    <w:rsid w:val="00E642C5"/>
    <w:rsid w:val="00E909FB"/>
    <w:rsid w:val="00E96D7D"/>
    <w:rsid w:val="00EA65AD"/>
    <w:rsid w:val="00EB38FF"/>
    <w:rsid w:val="00EC2838"/>
    <w:rsid w:val="00EC4179"/>
    <w:rsid w:val="00ED51F9"/>
    <w:rsid w:val="00EE41D3"/>
    <w:rsid w:val="00EE49B9"/>
    <w:rsid w:val="00EF0612"/>
    <w:rsid w:val="00EF75FA"/>
    <w:rsid w:val="00EF7663"/>
    <w:rsid w:val="00F004F4"/>
    <w:rsid w:val="00F11B7A"/>
    <w:rsid w:val="00F13EC0"/>
    <w:rsid w:val="00F16F85"/>
    <w:rsid w:val="00F21DEF"/>
    <w:rsid w:val="00F34DF1"/>
    <w:rsid w:val="00F461DC"/>
    <w:rsid w:val="00F7170C"/>
    <w:rsid w:val="00F75594"/>
    <w:rsid w:val="00F757E9"/>
    <w:rsid w:val="00F84606"/>
    <w:rsid w:val="00F87382"/>
    <w:rsid w:val="00F912B1"/>
    <w:rsid w:val="00FA3062"/>
    <w:rsid w:val="00FA6C76"/>
    <w:rsid w:val="00FB0357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0169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DC"/>
  </w:style>
  <w:style w:type="paragraph" w:styleId="Footer">
    <w:name w:val="footer"/>
    <w:basedOn w:val="Normal"/>
    <w:link w:val="Foot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A043F53E-37F1-4220-B593-E7E43A59C3EF-L0-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2023-05-24T21:17:00Z</cp:lastPrinted>
  <dcterms:created xsi:type="dcterms:W3CDTF">2023-07-12T18:35:00Z</dcterms:created>
  <dcterms:modified xsi:type="dcterms:W3CDTF">2023-07-12T18:35:00Z</dcterms:modified>
</cp:coreProperties>
</file>