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3DD08EF3"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7-10T00:00:00Z">
            <w:dateFormat w:val="M/d/yyyy"/>
            <w:lid w:val="en-US"/>
            <w:storeMappedDataAs w:val="dateTime"/>
            <w:calendar w:val="gregorian"/>
          </w:date>
        </w:sdtPr>
        <w:sdtEndPr/>
        <w:sdtContent>
          <w:r w:rsidR="004529E2">
            <w:rPr>
              <w:rFonts w:asciiTheme="minorHAnsi" w:hAnsiTheme="minorHAnsi" w:cstheme="minorHAnsi"/>
            </w:rPr>
            <w:t>7/10/2023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1809ADC8" w:rsidR="006F0552" w:rsidRPr="00716300" w:rsidRDefault="00632DB4" w:rsidP="00AB30F5">
          <w:pPr>
            <w:pStyle w:val="NoSpacing"/>
            <w:ind w:left="270"/>
          </w:pPr>
          <w:r>
            <w:rPr>
              <w:rFonts w:asciiTheme="minorHAnsi" w:hAnsiTheme="minorHAnsi" w:cstheme="minorHAnsi"/>
            </w:rPr>
            <w:t>Student/Community Services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howingPlcHdr/>
      </w:sdtPr>
      <w:sdtEndPr/>
      <w:sdtContent>
        <w:p w14:paraId="1B703F6A" w14:textId="77777777" w:rsidR="00DE0B82" w:rsidRPr="00716300" w:rsidRDefault="00556B47"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58CBD415" w:rsidR="00DE0B82" w:rsidRPr="00716300" w:rsidRDefault="00632DB4" w:rsidP="006F0552">
          <w:pPr>
            <w:pStyle w:val="NoSpacing"/>
            <w:ind w:left="270"/>
            <w:rPr>
              <w:rFonts w:asciiTheme="minorHAnsi" w:hAnsiTheme="minorHAnsi" w:cstheme="minorHAnsi"/>
            </w:rPr>
          </w:pPr>
          <w:r>
            <w:rPr>
              <w:rFonts w:asciiTheme="minorHAnsi" w:hAnsiTheme="minorHAnsi" w:cstheme="minorHAnsi"/>
            </w:rPr>
            <w:t xml:space="preserve">2023-2024 Boone County Schools Code of Acceptable Conduct Handbook </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25CCA274" w:rsidR="008A2749" w:rsidRPr="008A2749" w:rsidRDefault="00632DB4" w:rsidP="00760BF5">
          <w:pPr>
            <w:pStyle w:val="NoSpacing"/>
            <w:ind w:left="270"/>
            <w:rPr>
              <w:rFonts w:asciiTheme="minorHAnsi" w:hAnsiTheme="minorHAnsi" w:cstheme="minorHAnsi"/>
            </w:rPr>
          </w:pPr>
          <w:r>
            <w:rPr>
              <w:rFonts w:asciiTheme="minorHAnsi" w:hAnsiTheme="minorHAnsi" w:cstheme="minorHAnsi"/>
            </w:rPr>
            <w:t>2023-2024 school year</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03E9A220" w14:textId="31CD3515" w:rsidR="00D072A8" w:rsidRPr="00DE0B82" w:rsidRDefault="00632DB4" w:rsidP="00D072A8">
          <w:pPr>
            <w:pStyle w:val="NoSpacing"/>
            <w:rPr>
              <w:rStyle w:val="PlaceholderText"/>
            </w:rPr>
          </w:pPr>
          <w:r>
            <w:rPr>
              <w:rStyle w:val="PlaceholderText"/>
            </w:rPr>
            <w:t>09.438</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01193938" w14:textId="77777777" w:rsidR="00632DB4" w:rsidRDefault="00632DB4" w:rsidP="00632DB4">
          <w:pPr>
            <w:pStyle w:val="policytext"/>
            <w:rPr>
              <w:rStyle w:val="ksbanormal"/>
            </w:rPr>
          </w:pPr>
          <w:r>
            <w:rPr>
              <w:rStyle w:val="ksbanormal"/>
            </w:rPr>
            <w:t xml:space="preserve">In accordance with </w:t>
          </w:r>
          <w:hyperlink r:id="rId8" w:history="1">
            <w:r>
              <w:rPr>
                <w:rStyle w:val="Hyperlink"/>
              </w:rPr>
              <w:t>KRS 158.148</w:t>
            </w:r>
          </w:hyperlink>
          <w:r>
            <w:rPr>
              <w:rStyle w:val="ksbanormal"/>
            </w:rPr>
            <w:t xml:space="preserve"> the Board shall develop a student discipline code that shall be posted at each school, referenced in all school handbooks, and provided to school employees, parents, legal guardians, or other persons exercising custodial control or supervision. As required by </w:t>
          </w:r>
          <w:hyperlink r:id="rId9" w:history="1">
            <w:r>
              <w:rPr>
                <w:rStyle w:val="Hyperlink"/>
              </w:rPr>
              <w:t>KRS 158.148</w:t>
            </w:r>
          </w:hyperlink>
          <w:r>
            <w:rPr>
              <w:rStyle w:val="ksbanormal"/>
            </w:rPr>
            <w:t>, a process shall be developed to provide information to those parties and to train employees.</w:t>
          </w:r>
        </w:p>
        <w:p w14:paraId="52516228" w14:textId="77777777" w:rsidR="00632DB4" w:rsidRDefault="00632DB4" w:rsidP="00632DB4">
          <w:pPr>
            <w:pStyle w:val="policytext"/>
            <w:rPr>
              <w:rStyle w:val="ksbanormal"/>
            </w:rPr>
          </w:pPr>
          <w:r>
            <w:rPr>
              <w:rStyle w:val="ksbanormal"/>
            </w:rPr>
            <w:t>The code shall prohibit bullying and establish standards of acceptable student behavior and discipline and may include District-wide standards of behavior for students who participate in extracurricular and co-curricular activities.</w:t>
          </w:r>
        </w:p>
        <w:p w14:paraId="2A67BCA4" w14:textId="77777777" w:rsidR="00632DB4" w:rsidRDefault="00632DB4" w:rsidP="00632DB4">
          <w:pPr>
            <w:pStyle w:val="policytext"/>
            <w:rPr>
              <w:rStyle w:val="ksbanormal"/>
            </w:rPr>
          </w:pPr>
          <w:r>
            <w:rPr>
              <w:rStyle w:val="ksbanormal"/>
            </w:rPr>
            <w:t xml:space="preserve">The code also shall include a process addressing how students can report code violations and incidents of bullying to District personnel for appropriate action and information regarding the consequences of bullying and violating the code and violations reportable under </w:t>
          </w:r>
          <w:hyperlink r:id="rId10" w:history="1">
            <w:r>
              <w:rPr>
                <w:rStyle w:val="Hyperlink"/>
              </w:rPr>
              <w:t>KRS 158.154</w:t>
            </w:r>
          </w:hyperlink>
          <w:r>
            <w:rPr>
              <w:rStyle w:val="ksbanormal"/>
            </w:rPr>
            <w:t xml:space="preserve">, </w:t>
          </w:r>
          <w:hyperlink r:id="rId11" w:history="1">
            <w:r>
              <w:rPr>
                <w:rStyle w:val="Hyperlink"/>
              </w:rPr>
              <w:t>KRS 158.156</w:t>
            </w:r>
          </w:hyperlink>
          <w:r>
            <w:rPr>
              <w:rStyle w:val="ksbanormal"/>
            </w:rPr>
            <w:t xml:space="preserve">, or </w:t>
          </w:r>
          <w:hyperlink r:id="rId12" w:history="1">
            <w:r>
              <w:rPr>
                <w:rStyle w:val="Hyperlink"/>
              </w:rPr>
              <w:t>KRS 158.444</w:t>
            </w:r>
          </w:hyperlink>
          <w:r>
            <w:rPr>
              <w:rStyle w:val="ksbanormal"/>
            </w:rPr>
            <w:t>.</w:t>
          </w:r>
        </w:p>
        <w:p w14:paraId="6842654A" w14:textId="250E16DE" w:rsidR="00577FBA" w:rsidRDefault="00632DB4" w:rsidP="00632DB4">
          <w:pPr>
            <w:pStyle w:val="policytext"/>
            <w:rPr>
              <w:rStyle w:val="ksbanormal"/>
            </w:rPr>
          </w:pPr>
          <w:r>
            <w:rPr>
              <w:rStyle w:val="ksbanormal"/>
            </w:rPr>
            <w:t xml:space="preserve">Our Code of Conduct Committee reviews the Handbook annually and membership include </w:t>
          </w:r>
          <w:r w:rsidR="000873CC">
            <w:rPr>
              <w:rStyle w:val="ksbanormal"/>
            </w:rPr>
            <w:t xml:space="preserve">parents, district administrators, principals from each level, a school board </w:t>
          </w:r>
          <w:r w:rsidR="001F1C0B">
            <w:rPr>
              <w:rStyle w:val="ksbanormal"/>
            </w:rPr>
            <w:t>member,</w:t>
          </w:r>
          <w:r w:rsidR="000873CC">
            <w:rPr>
              <w:rStyle w:val="ksbanormal"/>
            </w:rPr>
            <w:t xml:space="preserve"> and a </w:t>
          </w:r>
          <w:r w:rsidR="004649CD">
            <w:rPr>
              <w:rStyle w:val="ksbanormal"/>
            </w:rPr>
            <w:t>student</w:t>
          </w:r>
          <w:r w:rsidR="00F20578">
            <w:rPr>
              <w:rStyle w:val="ksbanormal"/>
            </w:rPr>
            <w:t xml:space="preserve">. </w:t>
          </w:r>
        </w:p>
        <w:p w14:paraId="004874EB" w14:textId="0AC027CD" w:rsidR="00F20578" w:rsidRDefault="00F20578" w:rsidP="00632DB4">
          <w:pPr>
            <w:pStyle w:val="policytext"/>
          </w:pPr>
          <w:r>
            <w:t>Copies will be made and distributed to parents/students, as requested, school counselors, principals, and teachers for each classroom. The Behavior guideline which will replicate the Tiers of intervention contained in the COC will be posted in each classroom.</w:t>
          </w:r>
        </w:p>
        <w:p w14:paraId="79965E23" w14:textId="4A7A275B" w:rsidR="00D072A8" w:rsidRPr="00632DB4" w:rsidRDefault="004529E2" w:rsidP="00632DB4">
          <w:pPr>
            <w:pStyle w:val="policytext"/>
          </w:pP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28BF44E4" w:rsidR="00D072A8" w:rsidRPr="006F0552" w:rsidRDefault="001F1C0B" w:rsidP="00760BF5">
          <w:pPr>
            <w:pStyle w:val="NoSpacing"/>
            <w:ind w:left="270"/>
            <w:rPr>
              <w:rFonts w:asciiTheme="minorHAnsi" w:hAnsiTheme="minorHAnsi" w:cstheme="minorHAnsi"/>
            </w:rPr>
          </w:pPr>
          <w:r>
            <w:rPr>
              <w:rFonts w:asciiTheme="minorHAnsi" w:hAnsiTheme="minorHAnsi" w:cstheme="minorHAnsi"/>
            </w:rPr>
            <w:t>Approximately $9,000 for printing</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62ED646D" w:rsidR="00DE0B82" w:rsidRDefault="001F1C0B"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4460FEAF" w:rsidR="00FE1745" w:rsidRDefault="001F1C0B" w:rsidP="00FE1745">
          <w:pPr>
            <w:pStyle w:val="NoSpacing"/>
            <w:rPr>
              <w:rFonts w:cstheme="minorHAnsi"/>
            </w:rPr>
          </w:pPr>
          <w:r>
            <w:rPr>
              <w:rFonts w:cstheme="minorHAnsi"/>
            </w:rPr>
            <w:t>NA</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32FFC920" w:rsidR="00D072A8" w:rsidRPr="008A2749" w:rsidRDefault="001F1C0B" w:rsidP="00D072A8">
          <w:pPr>
            <w:pStyle w:val="NoSpacing"/>
            <w:rPr>
              <w:rFonts w:asciiTheme="minorHAnsi" w:hAnsiTheme="minorHAnsi" w:cstheme="minorHAnsi"/>
            </w:rPr>
          </w:pPr>
          <w:r>
            <w:rPr>
              <w:rFonts w:asciiTheme="minorHAnsi" w:hAnsiTheme="minorHAnsi" w:cstheme="minorHAnsi"/>
            </w:rPr>
            <w:t>We recommend the Board approve the 2023-2024 Boone County School Code of Conduct</w:t>
          </w:r>
          <w:r w:rsidR="00577FBA">
            <w:rPr>
              <w:rFonts w:asciiTheme="minorHAnsi" w:hAnsiTheme="minorHAnsi" w:cstheme="minorHAnsi"/>
            </w:rPr>
            <w:t>, as presented.</w:t>
          </w:r>
          <w:r>
            <w:rPr>
              <w:rFonts w:asciiTheme="minorHAnsi" w:hAnsiTheme="minorHAnsi" w:cstheme="minorHAnsi"/>
            </w:rPr>
            <w:t xml:space="preserve"> </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sdt>
          <w:sdtPr>
            <w:rPr>
              <w:rFonts w:asciiTheme="minorHAnsi" w:hAnsiTheme="minorHAnsi" w:cstheme="minorHAnsi"/>
            </w:rPr>
            <w:id w:val="978034681"/>
            <w:placeholder>
              <w:docPart w:val="7E036507F09F4B72AE92C3D3A51182B2"/>
            </w:placeholder>
          </w:sdtPr>
          <w:sdtEndPr/>
          <w:sdtContent>
            <w:p w14:paraId="6232E318" w14:textId="77777777" w:rsidR="00577FBA" w:rsidRDefault="00577FBA" w:rsidP="00577FBA">
              <w:pPr>
                <w:pStyle w:val="NoSpacing"/>
              </w:pPr>
              <w:r>
                <w:t>Kathleen G. Reutman, Executive Director, Student Services</w:t>
              </w:r>
            </w:p>
            <w:p w14:paraId="553EF732" w14:textId="4428BC4A" w:rsidR="00577FBA" w:rsidRDefault="00577FBA" w:rsidP="00577FBA">
              <w:pPr>
                <w:pStyle w:val="NoSpacing"/>
                <w:rPr>
                  <w:rFonts w:cstheme="minorHAnsi"/>
                </w:rPr>
              </w:pPr>
              <w:r>
                <w:t>James Detwiler, Deputy Superintendent, Chief Academic Officer</w:t>
              </w:r>
            </w:p>
          </w:sdtContent>
        </w:sdt>
        <w:p w14:paraId="1C2622F2" w14:textId="6B9E0D15" w:rsidR="00D072A8" w:rsidRPr="00D072A8" w:rsidRDefault="004529E2" w:rsidP="00D072A8">
          <w:pPr>
            <w:pStyle w:val="NoSpacing"/>
            <w:rPr>
              <w:rFonts w:asciiTheme="minorHAnsi" w:hAnsiTheme="minorHAnsi" w:cstheme="minorHAnsi"/>
            </w:rPr>
          </w:pPr>
        </w:p>
      </w:sdtContent>
    </w:sdt>
    <w:sectPr w:rsidR="00D072A8" w:rsidRPr="00D072A8" w:rsidSect="00C046D1">
      <w:headerReference w:type="first" r:id="rId13"/>
      <w:footerReference w:type="first" r:id="rId14"/>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633F3" w14:textId="77777777" w:rsidR="00F41C4B" w:rsidRDefault="00F41C4B">
      <w:r>
        <w:separator/>
      </w:r>
    </w:p>
  </w:endnote>
  <w:endnote w:type="continuationSeparator" w:id="0">
    <w:p w14:paraId="772F3E2E" w14:textId="77777777" w:rsidR="00F41C4B" w:rsidRDefault="00F4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A98AB" w14:textId="77777777" w:rsidR="00F41C4B" w:rsidRDefault="00F41C4B">
      <w:r>
        <w:separator/>
      </w:r>
    </w:p>
  </w:footnote>
  <w:footnote w:type="continuationSeparator" w:id="0">
    <w:p w14:paraId="25A0B161" w14:textId="77777777" w:rsidR="00F41C4B" w:rsidRDefault="00F41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614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7084708">
    <w:abstractNumId w:val="12"/>
  </w:num>
  <w:num w:numId="3" w16cid:durableId="1155223098">
    <w:abstractNumId w:val="8"/>
  </w:num>
  <w:num w:numId="4" w16cid:durableId="1150904569">
    <w:abstractNumId w:val="13"/>
  </w:num>
  <w:num w:numId="5" w16cid:durableId="1570993883">
    <w:abstractNumId w:val="6"/>
  </w:num>
  <w:num w:numId="6" w16cid:durableId="719397949">
    <w:abstractNumId w:val="0"/>
  </w:num>
  <w:num w:numId="7" w16cid:durableId="554850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160272">
    <w:abstractNumId w:val="16"/>
  </w:num>
  <w:num w:numId="9" w16cid:durableId="1484614589">
    <w:abstractNumId w:val="1"/>
  </w:num>
  <w:num w:numId="10" w16cid:durableId="365449705">
    <w:abstractNumId w:val="15"/>
  </w:num>
  <w:num w:numId="11" w16cid:durableId="342321586">
    <w:abstractNumId w:val="19"/>
  </w:num>
  <w:num w:numId="12" w16cid:durableId="538738455">
    <w:abstractNumId w:val="7"/>
  </w:num>
  <w:num w:numId="13" w16cid:durableId="749235418">
    <w:abstractNumId w:val="10"/>
  </w:num>
  <w:num w:numId="14" w16cid:durableId="1636909797">
    <w:abstractNumId w:val="9"/>
  </w:num>
  <w:num w:numId="15" w16cid:durableId="14967141">
    <w:abstractNumId w:val="17"/>
  </w:num>
  <w:num w:numId="16" w16cid:durableId="952445363">
    <w:abstractNumId w:val="2"/>
  </w:num>
  <w:num w:numId="17" w16cid:durableId="210575645">
    <w:abstractNumId w:val="5"/>
  </w:num>
  <w:num w:numId="18" w16cid:durableId="1968051278">
    <w:abstractNumId w:val="14"/>
  </w:num>
  <w:num w:numId="19" w16cid:durableId="1246652599">
    <w:abstractNumId w:val="18"/>
  </w:num>
  <w:num w:numId="20" w16cid:durableId="1049381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662E4"/>
    <w:rsid w:val="000816E6"/>
    <w:rsid w:val="000873CC"/>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1C0B"/>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29E2"/>
    <w:rsid w:val="00453D75"/>
    <w:rsid w:val="00457010"/>
    <w:rsid w:val="00460C4A"/>
    <w:rsid w:val="00461755"/>
    <w:rsid w:val="0046321D"/>
    <w:rsid w:val="004649C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13D4F"/>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77FBA"/>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32DB4"/>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95316"/>
    <w:rsid w:val="008A1CE4"/>
    <w:rsid w:val="008A2749"/>
    <w:rsid w:val="008A4692"/>
    <w:rsid w:val="008A4E9B"/>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20578"/>
    <w:rsid w:val="00F349F5"/>
    <w:rsid w:val="00F35D04"/>
    <w:rsid w:val="00F41C4B"/>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character" w:customStyle="1" w:styleId="policytextChar">
    <w:name w:val="policytext Char"/>
    <w:link w:val="policytext"/>
    <w:locked/>
    <w:rsid w:val="00632DB4"/>
    <w:rPr>
      <w:sz w:val="24"/>
    </w:rPr>
  </w:style>
  <w:style w:type="paragraph" w:customStyle="1" w:styleId="policytext">
    <w:name w:val="policytext"/>
    <w:link w:val="policytextChar"/>
    <w:rsid w:val="00632DB4"/>
    <w:pPr>
      <w:overflowPunct w:val="0"/>
      <w:autoSpaceDE w:val="0"/>
      <w:autoSpaceDN w:val="0"/>
      <w:adjustRightInd w:val="0"/>
      <w:spacing w:after="120"/>
      <w:jc w:val="both"/>
    </w:pPr>
    <w:rPr>
      <w:sz w:val="24"/>
    </w:rPr>
  </w:style>
  <w:style w:type="character" w:customStyle="1" w:styleId="ksbanormal">
    <w:name w:val="ksba normal"/>
    <w:rsid w:val="00632DB4"/>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1317150503">
      <w:bodyDiv w:val="1"/>
      <w:marLeft w:val="0"/>
      <w:marRight w:val="0"/>
      <w:marTop w:val="0"/>
      <w:marBottom w:val="0"/>
      <w:divBdr>
        <w:top w:val="none" w:sz="0" w:space="0" w:color="auto"/>
        <w:left w:val="none" w:sz="0" w:space="0" w:color="auto"/>
        <w:bottom w:val="none" w:sz="0" w:space="0" w:color="auto"/>
        <w:right w:val="none" w:sz="0" w:space="0" w:color="auto"/>
      </w:divBdr>
    </w:div>
    <w:div w:id="1603293365">
      <w:bodyDiv w:val="1"/>
      <w:marLeft w:val="0"/>
      <w:marRight w:val="0"/>
      <w:marTop w:val="0"/>
      <w:marBottom w:val="0"/>
      <w:divBdr>
        <w:top w:val="none" w:sz="0" w:space="0" w:color="auto"/>
        <w:left w:val="none" w:sz="0" w:space="0" w:color="auto"/>
        <w:bottom w:val="none" w:sz="0" w:space="0" w:color="auto"/>
        <w:right w:val="none" w:sz="0" w:space="0" w:color="auto"/>
      </w:divBdr>
    </w:div>
    <w:div w:id="208414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8-00/148.pdf&amp;requesttype=k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licy.ksba.org/DocumentManager.aspx?requestarticle=/KRS/158-00/444.pdf&amp;requesttype=k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icy.ksba.org/DocumentManager.aspx?requestarticle=/KRS/158-00/156.pdf&amp;requesttype=k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licy.ksba.org/DocumentManager.aspx?requestarticle=/KRS/158-00/154.pdf&amp;requesttype=krs" TargetMode="External"/><Relationship Id="rId4" Type="http://schemas.openxmlformats.org/officeDocument/2006/relationships/settings" Target="settings.xml"/><Relationship Id="rId9" Type="http://schemas.openxmlformats.org/officeDocument/2006/relationships/hyperlink" Target="http://policy.ksba.org/DocumentManager.aspx?requestarticle=/KRS/158-00/148.pdf&amp;requesttype=k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7E036507F09F4B72AE92C3D3A51182B2"/>
        <w:category>
          <w:name w:val="General"/>
          <w:gallery w:val="placeholder"/>
        </w:category>
        <w:types>
          <w:type w:val="bbPlcHdr"/>
        </w:types>
        <w:behaviors>
          <w:behavior w:val="content"/>
        </w:behaviors>
        <w:guid w:val="{9EAF1E25-92C7-4B6B-88C5-4073587B97CD}"/>
      </w:docPartPr>
      <w:docPartBody>
        <w:p w:rsidR="00F30171" w:rsidRDefault="00713DD4" w:rsidP="00713DD4">
          <w:pPr>
            <w:pStyle w:val="7E036507F09F4B72AE92C3D3A51182B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01CDC"/>
    <w:rsid w:val="00713DD4"/>
    <w:rsid w:val="007B2151"/>
    <w:rsid w:val="009509DE"/>
    <w:rsid w:val="00B32F66"/>
    <w:rsid w:val="00C77529"/>
    <w:rsid w:val="00DE23C8"/>
    <w:rsid w:val="00E13973"/>
    <w:rsid w:val="00E25CE3"/>
    <w:rsid w:val="00E94AC1"/>
    <w:rsid w:val="00F3017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DD4"/>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7E036507F09F4B72AE92C3D3A51182B2">
    <w:name w:val="7E036507F09F4B72AE92C3D3A51182B2"/>
    <w:rsid w:val="00713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2658</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Reutman, Kathy</cp:lastModifiedBy>
  <cp:revision>2</cp:revision>
  <cp:lastPrinted>2021-03-03T22:03:00Z</cp:lastPrinted>
  <dcterms:created xsi:type="dcterms:W3CDTF">2023-07-10T18:24:00Z</dcterms:created>
  <dcterms:modified xsi:type="dcterms:W3CDTF">2023-07-10T18:24:00Z</dcterms:modified>
</cp:coreProperties>
</file>