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221E" w14:textId="71743BAE" w:rsidR="009238DC" w:rsidRDefault="008D63B4" w:rsidP="008D63B4">
      <w:pPr>
        <w:jc w:val="right"/>
      </w:pPr>
      <w:r>
        <w:rPr>
          <w:noProof/>
        </w:rPr>
        <mc:AlternateContent>
          <mc:Choice Requires="wps">
            <w:drawing>
              <wp:anchor distT="45720" distB="45720" distL="114300" distR="114300" simplePos="0" relativeHeight="251659264" behindDoc="0" locked="0" layoutInCell="1" allowOverlap="1" wp14:anchorId="132270E2" wp14:editId="35D1F0B6">
                <wp:simplePos x="0" y="0"/>
                <wp:positionH relativeFrom="column">
                  <wp:posOffset>-19050</wp:posOffset>
                </wp:positionH>
                <wp:positionV relativeFrom="paragraph">
                  <wp:posOffset>0</wp:posOffset>
                </wp:positionV>
                <wp:extent cx="358140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238250"/>
                        </a:xfrm>
                        <a:prstGeom prst="rect">
                          <a:avLst/>
                        </a:prstGeom>
                        <a:solidFill>
                          <a:srgbClr val="FFFFFF"/>
                        </a:solidFill>
                        <a:ln w="9525">
                          <a:noFill/>
                          <a:miter lim="800000"/>
                          <a:headEnd/>
                          <a:tailEnd/>
                        </a:ln>
                      </wps:spPr>
                      <wps:txb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270E2" id="_x0000_t202" coordsize="21600,21600" o:spt="202" path="m,l,21600r21600,l21600,xe">
                <v:stroke joinstyle="miter"/>
                <v:path gradientshapeok="t" o:connecttype="rect"/>
              </v:shapetype>
              <v:shape id="Text Box 2" o:spid="_x0000_s1026" type="#_x0000_t202" style="position:absolute;left:0;text-align:left;margin-left:-1.5pt;margin-top:0;width:282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" stroked="f">
                <v:textbox>
                  <w:txbxContent>
                    <w:p w14:paraId="27C1E640" w14:textId="35F2274E" w:rsidR="00B83533" w:rsidRPr="003079A2" w:rsidRDefault="00B83533" w:rsidP="00B83533">
                      <w:pPr>
                        <w:pStyle w:val="NormalWeb"/>
                        <w:spacing w:before="0" w:beforeAutospacing="0" w:after="0" w:afterAutospacing="0"/>
                        <w:rPr>
                          <w:rFonts w:ascii="Arial Black" w:hAnsi="Arial Black"/>
                          <w:b/>
                          <w:bCs/>
                          <w:color w:val="2F5496" w:themeColor="accent1" w:themeShade="BF"/>
                          <w:sz w:val="22"/>
                          <w:szCs w:val="22"/>
                        </w:rPr>
                      </w:pPr>
                      <w:r w:rsidRPr="003079A2">
                        <w:rPr>
                          <w:rFonts w:ascii="Arial Black" w:hAnsi="Arial Black"/>
                          <w:b/>
                          <w:bCs/>
                          <w:color w:val="2F5496" w:themeColor="accent1" w:themeShade="BF"/>
                          <w:sz w:val="22"/>
                          <w:szCs w:val="22"/>
                        </w:rPr>
                        <w:t>Boone County Board of Education Members</w:t>
                      </w:r>
                    </w:p>
                    <w:p w14:paraId="37202DF7" w14:textId="2C20EC13"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493295">
                        <w:rPr>
                          <w:b/>
                          <w:bCs/>
                          <w:sz w:val="20"/>
                          <w:szCs w:val="20"/>
                        </w:rPr>
                        <w:t xml:space="preserve">     </w:t>
                      </w:r>
                      <w:r w:rsidRPr="00B83533">
                        <w:rPr>
                          <w:b/>
                          <w:bCs/>
                          <w:sz w:val="20"/>
                          <w:szCs w:val="20"/>
                        </w:rPr>
                        <w:t xml:space="preserve">Mrs. </w:t>
                      </w:r>
                      <w:r w:rsidRPr="00493295">
                        <w:rPr>
                          <w:b/>
                          <w:bCs/>
                          <w:sz w:val="20"/>
                          <w:szCs w:val="20"/>
                        </w:rPr>
                        <w:t>Karen Byrd</w:t>
                      </w:r>
                      <w:r w:rsidRPr="00B83533">
                        <w:rPr>
                          <w:b/>
                          <w:bCs/>
                          <w:sz w:val="20"/>
                          <w:szCs w:val="20"/>
                        </w:rPr>
                        <w:t>, Board Chair</w:t>
                      </w:r>
                    </w:p>
                    <w:p w14:paraId="518E1262" w14:textId="29BC1067" w:rsidR="00B83533" w:rsidRPr="00493295"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Mr. Jesse Parks</w:t>
                      </w:r>
                      <w:r w:rsidRPr="00493295">
                        <w:rPr>
                          <w:sz w:val="20"/>
                          <w:szCs w:val="20"/>
                        </w:rPr>
                        <w:t xml:space="preserve">, </w:t>
                      </w:r>
                      <w:r w:rsidRPr="00B83533">
                        <w:rPr>
                          <w:b/>
                          <w:bCs/>
                          <w:sz w:val="20"/>
                          <w:szCs w:val="20"/>
                        </w:rPr>
                        <w:t>Vice Chair</w:t>
                      </w:r>
                    </w:p>
                    <w:p w14:paraId="3E747D90" w14:textId="630C914A" w:rsidR="00B83533"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B83533">
                        <w:rPr>
                          <w:b/>
                          <w:bCs/>
                          <w:sz w:val="20"/>
                          <w:szCs w:val="20"/>
                        </w:rPr>
                        <w:t>Dr. Maria Brown</w:t>
                      </w:r>
                    </w:p>
                    <w:p w14:paraId="16461B9B" w14:textId="3E20474C" w:rsidR="008D63B4" w:rsidRPr="00493295" w:rsidRDefault="00B83533" w:rsidP="00B83533">
                      <w:pPr>
                        <w:pStyle w:val="NormalWeb"/>
                        <w:spacing w:before="0" w:beforeAutospacing="0" w:after="0" w:afterAutospacing="0"/>
                        <w:ind w:left="2160" w:hanging="3600"/>
                        <w:rPr>
                          <w:b/>
                          <w:bCs/>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Carolyn Wolfe</w:t>
                      </w:r>
                    </w:p>
                    <w:p w14:paraId="406563A4" w14:textId="0EA38BD8" w:rsidR="00B83533" w:rsidRPr="008D63B4" w:rsidRDefault="00B83533" w:rsidP="00B83533">
                      <w:pPr>
                        <w:pStyle w:val="NormalWeb"/>
                        <w:spacing w:before="0" w:beforeAutospacing="0" w:after="0" w:afterAutospacing="0"/>
                        <w:ind w:left="2160" w:hanging="3600"/>
                        <w:rPr>
                          <w:sz w:val="20"/>
                          <w:szCs w:val="20"/>
                        </w:rPr>
                      </w:pPr>
                      <w:r w:rsidRPr="00493295">
                        <w:rPr>
                          <w:b/>
                          <w:bCs/>
                          <w:sz w:val="20"/>
                          <w:szCs w:val="20"/>
                        </w:rPr>
                        <w:t xml:space="preserve">                        </w:t>
                      </w:r>
                      <w:r w:rsidR="003079A2" w:rsidRPr="00493295">
                        <w:rPr>
                          <w:b/>
                          <w:bCs/>
                          <w:sz w:val="20"/>
                          <w:szCs w:val="20"/>
                        </w:rPr>
                        <w:t xml:space="preserve">  </w:t>
                      </w:r>
                      <w:r w:rsidR="00493295">
                        <w:rPr>
                          <w:b/>
                          <w:bCs/>
                          <w:sz w:val="20"/>
                          <w:szCs w:val="20"/>
                        </w:rPr>
                        <w:t xml:space="preserve">   </w:t>
                      </w:r>
                      <w:r w:rsidRPr="00493295">
                        <w:rPr>
                          <w:b/>
                          <w:bCs/>
                          <w:sz w:val="20"/>
                          <w:szCs w:val="20"/>
                        </w:rPr>
                        <w:t>Mrs. Cindy Young</w:t>
                      </w:r>
                    </w:p>
                    <w:p w14:paraId="66EDCC5A" w14:textId="3FE7BBC1" w:rsidR="008D63B4" w:rsidRDefault="008D63B4"/>
                  </w:txbxContent>
                </v:textbox>
                <w10:wrap type="square"/>
              </v:shape>
            </w:pict>
          </mc:Fallback>
        </mc:AlternateContent>
      </w:r>
      <w:r w:rsidRPr="004E0E38">
        <w:rPr>
          <w:noProof/>
        </w:rPr>
        <w:drawing>
          <wp:inline distT="0" distB="0" distL="0" distR="0" wp14:anchorId="29ACB819" wp14:editId="54DCBEF7">
            <wp:extent cx="2419881"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241" cy="769190"/>
                    </a:xfrm>
                    <a:prstGeom prst="rect">
                      <a:avLst/>
                    </a:prstGeom>
                    <a:noFill/>
                    <a:ln>
                      <a:noFill/>
                    </a:ln>
                  </pic:spPr>
                </pic:pic>
              </a:graphicData>
            </a:graphic>
          </wp:inline>
        </w:drawing>
      </w:r>
    </w:p>
    <w:p w14:paraId="43ED7E91" w14:textId="15F3937A" w:rsidR="003079A2" w:rsidRPr="00493295" w:rsidRDefault="00B83533" w:rsidP="00B83533">
      <w:pPr>
        <w:rPr>
          <w:rFonts w:ascii="Times New Roman" w:hAnsi="Times New Roman" w:cs="Times New Roman"/>
          <w:b/>
          <w:bCs/>
          <w:sz w:val="20"/>
          <w:szCs w:val="20"/>
        </w:rPr>
      </w:pPr>
      <w:r>
        <w:rPr>
          <w:rFonts w:ascii="Times New Roman" w:hAnsi="Times New Roman" w:cs="Times New Roman"/>
          <w:b/>
          <w:bCs/>
        </w:rPr>
        <w:t xml:space="preserve">      </w:t>
      </w:r>
      <w:r w:rsidR="003079A2">
        <w:rPr>
          <w:rFonts w:ascii="Times New Roman" w:hAnsi="Times New Roman" w:cs="Times New Roman"/>
          <w:b/>
          <w:bCs/>
        </w:rPr>
        <w:t xml:space="preserve">           </w:t>
      </w:r>
      <w:r w:rsidR="00493295">
        <w:rPr>
          <w:rFonts w:ascii="Times New Roman" w:hAnsi="Times New Roman" w:cs="Times New Roman"/>
          <w:b/>
          <w:bCs/>
        </w:rPr>
        <w:tab/>
      </w:r>
      <w:r w:rsidR="008D63B4" w:rsidRPr="00493295">
        <w:rPr>
          <w:rFonts w:ascii="Times New Roman" w:hAnsi="Times New Roman" w:cs="Times New Roman"/>
          <w:b/>
          <w:bCs/>
          <w:sz w:val="20"/>
          <w:szCs w:val="20"/>
        </w:rPr>
        <w:t>Mr. Matthew Turner, Superintendent</w:t>
      </w:r>
    </w:p>
    <w:p w14:paraId="098F6DA0" w14:textId="1C367C1C" w:rsidR="003079A2" w:rsidRDefault="003079A2" w:rsidP="00B83533">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1C69649" wp14:editId="0EB68627">
                <wp:simplePos x="0" y="0"/>
                <wp:positionH relativeFrom="column">
                  <wp:posOffset>-19050</wp:posOffset>
                </wp:positionH>
                <wp:positionV relativeFrom="paragraph">
                  <wp:posOffset>105410</wp:posOffset>
                </wp:positionV>
                <wp:extent cx="6905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E6B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8.3pt" to="542.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" strokecolor="black [3213]" strokeweight=".5pt">
                <v:stroke joinstyle="miter"/>
              </v:line>
            </w:pict>
          </mc:Fallback>
        </mc:AlternateContent>
      </w:r>
    </w:p>
    <w:p w14:paraId="212063E1" w14:textId="77777777" w:rsidR="008D63B4" w:rsidRPr="008D63B4" w:rsidRDefault="008D63B4" w:rsidP="003079A2">
      <w:pPr>
        <w:spacing w:after="0" w:line="240" w:lineRule="auto"/>
        <w:jc w:val="center"/>
        <w:rPr>
          <w:rFonts w:eastAsia="Times New Roman" w:cstheme="minorHAnsi"/>
          <w:sz w:val="24"/>
          <w:szCs w:val="24"/>
        </w:rPr>
      </w:pPr>
      <w:r w:rsidRPr="008D63B4">
        <w:rPr>
          <w:rFonts w:eastAsia="Times New Roman" w:cstheme="minorHAnsi"/>
          <w:b/>
          <w:bCs/>
          <w:color w:val="000000"/>
          <w:sz w:val="28"/>
          <w:szCs w:val="28"/>
          <w:u w:val="single"/>
        </w:rPr>
        <w:t>Board Memo</w:t>
      </w:r>
    </w:p>
    <w:p w14:paraId="72A47AA3"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          </w:t>
      </w:r>
      <w:r w:rsidRPr="008D63B4">
        <w:rPr>
          <w:rFonts w:eastAsia="Times New Roman" w:cstheme="minorHAnsi"/>
          <w:b/>
          <w:bCs/>
          <w:color w:val="000000"/>
          <w:sz w:val="24"/>
          <w:szCs w:val="24"/>
        </w:rPr>
        <w:tab/>
        <w:t xml:space="preserve">        </w:t>
      </w:r>
      <w:r w:rsidRPr="008D63B4">
        <w:rPr>
          <w:rFonts w:eastAsia="Times New Roman" w:cstheme="minorHAnsi"/>
          <w:b/>
          <w:bCs/>
          <w:color w:val="000000"/>
          <w:sz w:val="24"/>
          <w:szCs w:val="24"/>
        </w:rPr>
        <w:tab/>
      </w:r>
      <w:r w:rsidRPr="008D63B4">
        <w:rPr>
          <w:rFonts w:eastAsia="Times New Roman" w:cstheme="minorHAnsi"/>
          <w:b/>
          <w:bCs/>
          <w:color w:val="000000"/>
          <w:sz w:val="24"/>
          <w:szCs w:val="24"/>
        </w:rPr>
        <w:tab/>
      </w:r>
    </w:p>
    <w:p w14:paraId="2B01BF7E" w14:textId="45AC66E0"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DATE:</w:t>
      </w:r>
      <w:r w:rsidRPr="008D63B4">
        <w:rPr>
          <w:rFonts w:eastAsia="Times New Roman" w:cstheme="minorHAnsi"/>
          <w:color w:val="000000"/>
          <w:sz w:val="24"/>
          <w:szCs w:val="24"/>
        </w:rPr>
        <w:t xml:space="preserve">  </w:t>
      </w:r>
      <w:r w:rsidR="00626451">
        <w:rPr>
          <w:rFonts w:eastAsia="Times New Roman" w:cstheme="minorHAnsi"/>
          <w:color w:val="000000"/>
          <w:sz w:val="24"/>
          <w:szCs w:val="24"/>
        </w:rPr>
        <w:t>6/30/2023</w:t>
      </w:r>
    </w:p>
    <w:p w14:paraId="7D1C1D69" w14:textId="77777777" w:rsidR="008D63B4" w:rsidRPr="008D63B4" w:rsidRDefault="008D63B4" w:rsidP="008D63B4">
      <w:pPr>
        <w:spacing w:after="0" w:line="240" w:lineRule="auto"/>
        <w:rPr>
          <w:rFonts w:eastAsia="Times New Roman" w:cstheme="minorHAnsi"/>
          <w:sz w:val="24"/>
          <w:szCs w:val="24"/>
        </w:rPr>
      </w:pPr>
    </w:p>
    <w:p w14:paraId="3AA140C7"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AGENDA ITEM DETAILS:</w:t>
      </w:r>
    </w:p>
    <w:p w14:paraId="573EE10B" w14:textId="77777777"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School/Department </w:t>
      </w:r>
    </w:p>
    <w:p w14:paraId="59DE5B3C" w14:textId="5F9F9588" w:rsidR="00947F0C" w:rsidRDefault="00767666" w:rsidP="008D63B4">
      <w:pPr>
        <w:spacing w:after="0" w:line="240" w:lineRule="auto"/>
        <w:ind w:left="270"/>
        <w:rPr>
          <w:rFonts w:eastAsia="Times New Roman" w:cstheme="minorHAnsi"/>
          <w:color w:val="000000"/>
          <w:sz w:val="24"/>
          <w:szCs w:val="24"/>
        </w:rPr>
      </w:pPr>
      <w:r>
        <w:rPr>
          <w:rFonts w:eastAsia="Times New Roman" w:cstheme="minorHAnsi"/>
          <w:color w:val="000000"/>
          <w:sz w:val="24"/>
          <w:szCs w:val="24"/>
        </w:rPr>
        <w:t>Gray Middle School</w:t>
      </w:r>
    </w:p>
    <w:p w14:paraId="6139D5C0" w14:textId="31711278"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Vendor or Grant Issuer</w:t>
      </w:r>
    </w:p>
    <w:p w14:paraId="02CA0A42" w14:textId="7223714F" w:rsidR="008D63B4" w:rsidRPr="008D63B4" w:rsidRDefault="00767666" w:rsidP="008D63B4">
      <w:pPr>
        <w:spacing w:after="0" w:line="240" w:lineRule="auto"/>
        <w:ind w:left="270"/>
        <w:rPr>
          <w:rFonts w:eastAsia="Times New Roman" w:cstheme="minorHAnsi"/>
          <w:sz w:val="24"/>
          <w:szCs w:val="24"/>
        </w:rPr>
      </w:pPr>
      <w:r>
        <w:rPr>
          <w:rFonts w:eastAsia="Times New Roman" w:cstheme="minorHAnsi"/>
          <w:color w:val="000000"/>
          <w:sz w:val="24"/>
          <w:szCs w:val="24"/>
        </w:rPr>
        <w:t>Houghton Mifflin Harcourt</w:t>
      </w:r>
    </w:p>
    <w:p w14:paraId="1BF841D9" w14:textId="77777777" w:rsidR="008D63B4" w:rsidRPr="008D63B4" w:rsidRDefault="008D63B4" w:rsidP="008D63B4">
      <w:pPr>
        <w:spacing w:after="0" w:line="240" w:lineRule="auto"/>
        <w:ind w:left="270"/>
        <w:rPr>
          <w:rFonts w:eastAsia="Times New Roman" w:cstheme="minorHAnsi"/>
          <w:sz w:val="24"/>
          <w:szCs w:val="24"/>
        </w:rPr>
      </w:pPr>
      <w:r w:rsidRPr="008D63B4">
        <w:rPr>
          <w:rFonts w:eastAsia="Times New Roman" w:cstheme="minorHAnsi"/>
          <w:b/>
          <w:bCs/>
          <w:color w:val="000000"/>
          <w:sz w:val="24"/>
          <w:szCs w:val="24"/>
        </w:rPr>
        <w:t>Product or Grant Name</w:t>
      </w:r>
    </w:p>
    <w:p w14:paraId="66A92F2A" w14:textId="7632A1C9" w:rsidR="00947F0C" w:rsidRDefault="00767666" w:rsidP="008D63B4">
      <w:pPr>
        <w:spacing w:after="0" w:line="240" w:lineRule="auto"/>
        <w:ind w:left="270"/>
        <w:rPr>
          <w:rFonts w:cstheme="minorHAnsi"/>
          <w:color w:val="000000"/>
          <w:sz w:val="24"/>
          <w:szCs w:val="24"/>
        </w:rPr>
      </w:pPr>
      <w:r>
        <w:rPr>
          <w:rFonts w:cstheme="minorHAnsi"/>
          <w:color w:val="000000"/>
          <w:sz w:val="24"/>
          <w:szCs w:val="24"/>
        </w:rPr>
        <w:t>Into Math, Grades 6 - 8</w:t>
      </w:r>
    </w:p>
    <w:p w14:paraId="6E7EB7B5" w14:textId="563C6986"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Date/Term (Beginning and End Dates/Year)</w:t>
      </w:r>
    </w:p>
    <w:p w14:paraId="61AD73B2" w14:textId="14D8AB4D" w:rsidR="00947F0C" w:rsidRPr="00947F0C" w:rsidRDefault="00626451" w:rsidP="00947F0C">
      <w:pPr>
        <w:spacing w:after="0" w:line="240" w:lineRule="auto"/>
        <w:ind w:left="270"/>
        <w:rPr>
          <w:rFonts w:eastAsia="Times New Roman" w:cstheme="minorHAnsi"/>
          <w:b/>
          <w:bCs/>
          <w:color w:val="000000"/>
          <w:sz w:val="24"/>
          <w:szCs w:val="24"/>
        </w:rPr>
      </w:pPr>
      <w:r>
        <w:rPr>
          <w:rFonts w:cstheme="minorHAnsi"/>
          <w:color w:val="000000"/>
          <w:sz w:val="24"/>
          <w:szCs w:val="24"/>
        </w:rPr>
        <w:t xml:space="preserve"> SY 2023 – 2024</w:t>
      </w:r>
    </w:p>
    <w:p w14:paraId="4268183D" w14:textId="6D279A5E" w:rsidR="008D63B4" w:rsidRDefault="00947F0C" w:rsidP="008D63B4">
      <w:pPr>
        <w:spacing w:after="0" w:line="240" w:lineRule="auto"/>
        <w:rPr>
          <w:rFonts w:eastAsia="Times New Roman" w:cstheme="minorHAnsi"/>
          <w:sz w:val="24"/>
          <w:szCs w:val="24"/>
        </w:rPr>
      </w:pPr>
      <w:r>
        <w:rPr>
          <w:rFonts w:eastAsia="Times New Roman" w:cstheme="minorHAnsi"/>
          <w:sz w:val="24"/>
          <w:szCs w:val="24"/>
        </w:rPr>
        <w:tab/>
      </w:r>
    </w:p>
    <w:p w14:paraId="2E76A90A" w14:textId="4EDB27A0" w:rsidR="008D63B4"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APPLICABLE BOARD POLICY:  </w:t>
      </w:r>
    </w:p>
    <w:p w14:paraId="4B17CD7A" w14:textId="77777777" w:rsidR="00767666" w:rsidRDefault="0055522D" w:rsidP="00767666">
      <w:pPr>
        <w:spacing w:after="0" w:line="240" w:lineRule="auto"/>
        <w:rPr>
          <w:rFonts w:eastAsia="Times New Roman" w:cstheme="minorHAnsi"/>
          <w:i/>
          <w:iCs/>
          <w:sz w:val="24"/>
          <w:szCs w:val="24"/>
        </w:rPr>
      </w:pPr>
      <w:r w:rsidRPr="0055522D">
        <w:rPr>
          <w:rFonts w:eastAsia="Times New Roman" w:cstheme="minorHAnsi"/>
          <w:color w:val="000000"/>
          <w:sz w:val="24"/>
          <w:szCs w:val="24"/>
        </w:rPr>
        <w:t>N/A</w:t>
      </w:r>
      <w:r w:rsidR="00767666" w:rsidRPr="00767666">
        <w:rPr>
          <w:rFonts w:eastAsia="Times New Roman" w:cstheme="minorHAnsi"/>
          <w:i/>
          <w:iCs/>
          <w:sz w:val="24"/>
          <w:szCs w:val="24"/>
        </w:rPr>
        <w:t xml:space="preserve"> </w:t>
      </w:r>
    </w:p>
    <w:p w14:paraId="0FA8235F" w14:textId="77777777" w:rsidR="00767666" w:rsidRPr="00767666" w:rsidRDefault="00767666" w:rsidP="00767666">
      <w:pPr>
        <w:spacing w:after="0" w:line="240" w:lineRule="auto"/>
        <w:rPr>
          <w:rFonts w:eastAsia="Times New Roman" w:cstheme="minorHAnsi"/>
          <w:i/>
          <w:iCs/>
          <w:sz w:val="16"/>
          <w:szCs w:val="16"/>
        </w:rPr>
      </w:pPr>
    </w:p>
    <w:p w14:paraId="39D1E3CA" w14:textId="761C77A5"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DESCRIBE USE OF CONTRACT/PURCHASE/AGREEMENT</w:t>
      </w:r>
    </w:p>
    <w:p w14:paraId="49ADAD34" w14:textId="206E0F73" w:rsidR="00767666" w:rsidRDefault="00767666" w:rsidP="008D63B4">
      <w:pPr>
        <w:spacing w:after="0" w:line="240" w:lineRule="auto"/>
        <w:rPr>
          <w:rFonts w:eastAsia="Times New Roman" w:cstheme="minorHAnsi"/>
          <w:sz w:val="24"/>
          <w:szCs w:val="24"/>
        </w:rPr>
      </w:pPr>
      <w:r w:rsidRPr="00767666">
        <w:rPr>
          <w:rFonts w:eastAsia="Times New Roman" w:cstheme="minorHAnsi"/>
          <w:sz w:val="24"/>
          <w:szCs w:val="24"/>
        </w:rPr>
        <w:t xml:space="preserve">Gray Middle is requesting instructional materials from </w:t>
      </w:r>
      <w:r>
        <w:rPr>
          <w:rFonts w:eastAsia="Times New Roman" w:cstheme="minorHAnsi"/>
          <w:sz w:val="24"/>
          <w:szCs w:val="24"/>
        </w:rPr>
        <w:t>“</w:t>
      </w:r>
      <w:r w:rsidRPr="00767666">
        <w:rPr>
          <w:rFonts w:eastAsia="Times New Roman" w:cstheme="minorHAnsi"/>
          <w:sz w:val="24"/>
          <w:szCs w:val="24"/>
        </w:rPr>
        <w:t>Into Math</w:t>
      </w:r>
      <w:r w:rsidR="00F60147">
        <w:rPr>
          <w:rFonts w:eastAsia="Times New Roman" w:cstheme="minorHAnsi"/>
          <w:sz w:val="24"/>
          <w:szCs w:val="24"/>
        </w:rPr>
        <w:t>”</w:t>
      </w:r>
      <w:r w:rsidRPr="00767666">
        <w:rPr>
          <w:rFonts w:eastAsia="Times New Roman" w:cstheme="minorHAnsi"/>
          <w:sz w:val="24"/>
          <w:szCs w:val="24"/>
        </w:rPr>
        <w:t>, a product published by Houghton Mifflin Harcourt.  These materials include classroom libraries of manipulatives, teacher resources, and student access to online learning.  Teachers will use these materials as instructional resources with students to implement the BCS curriculum and K</w:t>
      </w:r>
      <w:r w:rsidR="00F60147">
        <w:rPr>
          <w:rFonts w:eastAsia="Times New Roman" w:cstheme="minorHAnsi"/>
          <w:sz w:val="24"/>
          <w:szCs w:val="24"/>
        </w:rPr>
        <w:t>entuck</w:t>
      </w:r>
      <w:r w:rsidRPr="00767666">
        <w:rPr>
          <w:rFonts w:eastAsia="Times New Roman" w:cstheme="minorHAnsi"/>
          <w:sz w:val="24"/>
          <w:szCs w:val="24"/>
        </w:rPr>
        <w:t xml:space="preserve">y academic standards for Mathematics. </w:t>
      </w:r>
      <w:r w:rsidR="001E2D93" w:rsidRPr="001141B2">
        <w:rPr>
          <w:rFonts w:eastAsia="Times New Roman" w:cstheme="minorHAnsi"/>
          <w:i/>
          <w:iCs/>
          <w:sz w:val="24"/>
          <w:szCs w:val="24"/>
        </w:rPr>
        <w:t>Strategic Plan Connection – Goal 1: World Class Education</w:t>
      </w:r>
      <w:r w:rsidR="001E2D93">
        <w:rPr>
          <w:rFonts w:eastAsia="Times New Roman" w:cstheme="minorHAnsi"/>
          <w:i/>
          <w:iCs/>
          <w:sz w:val="24"/>
          <w:szCs w:val="24"/>
        </w:rPr>
        <w:t>. “</w:t>
      </w:r>
      <w:r w:rsidR="001E2D93" w:rsidRPr="001141B2">
        <w:rPr>
          <w:rFonts w:eastAsia="Times New Roman" w:cstheme="minorHAnsi"/>
          <w:i/>
          <w:iCs/>
          <w:sz w:val="24"/>
          <w:szCs w:val="24"/>
        </w:rPr>
        <w:t>Employ instruction and grading practices that value student growth” (1C)</w:t>
      </w:r>
      <w:r w:rsidR="001E2D93" w:rsidRPr="001141B2">
        <w:rPr>
          <w:rFonts w:eastAsia="Times New Roman" w:cstheme="minorHAnsi"/>
          <w:i/>
          <w:iCs/>
          <w:sz w:val="24"/>
          <w:szCs w:val="24"/>
        </w:rPr>
        <w:cr/>
      </w:r>
    </w:p>
    <w:p w14:paraId="55CF3C30"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FUNDING FOR PURCHASES AND OTHER REQUESTS:</w:t>
      </w:r>
    </w:p>
    <w:p w14:paraId="0A44F387" w14:textId="134A1737"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Total Cost</w:t>
      </w:r>
    </w:p>
    <w:p w14:paraId="1C69487D" w14:textId="5AA77C18" w:rsidR="00244A10" w:rsidRPr="00244A10" w:rsidRDefault="00244A10" w:rsidP="008D63B4">
      <w:pPr>
        <w:spacing w:after="0" w:line="240" w:lineRule="auto"/>
        <w:ind w:left="270"/>
        <w:rPr>
          <w:rFonts w:eastAsia="Times New Roman" w:cstheme="minorHAnsi"/>
          <w:sz w:val="24"/>
          <w:szCs w:val="24"/>
        </w:rPr>
      </w:pPr>
      <w:r w:rsidRPr="00244A10">
        <w:rPr>
          <w:rFonts w:eastAsia="Times New Roman" w:cstheme="minorHAnsi"/>
          <w:color w:val="000000"/>
          <w:sz w:val="24"/>
          <w:szCs w:val="24"/>
        </w:rPr>
        <w:t>$</w:t>
      </w:r>
      <w:r w:rsidR="00767666">
        <w:rPr>
          <w:rFonts w:eastAsia="Times New Roman" w:cstheme="minorHAnsi"/>
          <w:color w:val="000000"/>
          <w:sz w:val="24"/>
          <w:szCs w:val="24"/>
        </w:rPr>
        <w:t>63,532.48</w:t>
      </w:r>
    </w:p>
    <w:p w14:paraId="1F7BEF67" w14:textId="6AB835DB" w:rsidR="008D63B4" w:rsidRDefault="008D63B4" w:rsidP="008D63B4">
      <w:pPr>
        <w:spacing w:after="0" w:line="240" w:lineRule="auto"/>
        <w:ind w:left="270"/>
        <w:rPr>
          <w:rFonts w:eastAsia="Times New Roman" w:cstheme="minorHAnsi"/>
          <w:b/>
          <w:bCs/>
          <w:color w:val="000000"/>
          <w:sz w:val="24"/>
          <w:szCs w:val="24"/>
        </w:rPr>
      </w:pPr>
      <w:r w:rsidRPr="008D63B4">
        <w:rPr>
          <w:rFonts w:eastAsia="Times New Roman" w:cstheme="minorHAnsi"/>
          <w:b/>
          <w:bCs/>
          <w:color w:val="000000"/>
          <w:sz w:val="24"/>
          <w:szCs w:val="24"/>
        </w:rPr>
        <w:t>Funding Source</w:t>
      </w:r>
    </w:p>
    <w:p w14:paraId="37F7038D" w14:textId="182F0FA1" w:rsidR="0050436D" w:rsidRPr="0050436D" w:rsidRDefault="00626451" w:rsidP="008D63B4">
      <w:pPr>
        <w:spacing w:after="0" w:line="240" w:lineRule="auto"/>
        <w:ind w:left="270"/>
        <w:rPr>
          <w:rFonts w:eastAsia="Times New Roman" w:cstheme="minorHAnsi"/>
          <w:sz w:val="24"/>
          <w:szCs w:val="24"/>
        </w:rPr>
      </w:pPr>
      <w:r>
        <w:rPr>
          <w:rFonts w:eastAsia="Times New Roman" w:cstheme="minorHAnsi"/>
          <w:color w:val="000000"/>
          <w:sz w:val="24"/>
          <w:szCs w:val="24"/>
        </w:rPr>
        <w:t>ESSER</w:t>
      </w:r>
    </w:p>
    <w:p w14:paraId="48E7B869" w14:textId="32E78DB7" w:rsidR="008D63B4"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*If more than one funding source, list below along with amount or percent for each source</w:t>
      </w:r>
    </w:p>
    <w:p w14:paraId="78346D09" w14:textId="77777777" w:rsidR="0050436D" w:rsidRPr="008D63B4" w:rsidRDefault="0050436D" w:rsidP="0050436D">
      <w:pPr>
        <w:spacing w:after="0" w:line="240" w:lineRule="auto"/>
        <w:rPr>
          <w:rFonts w:eastAsia="Times New Roman" w:cstheme="minorHAnsi"/>
          <w:sz w:val="24"/>
          <w:szCs w:val="24"/>
        </w:rPr>
      </w:pPr>
    </w:p>
    <w:p w14:paraId="4A7779DC"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b/>
          <w:bCs/>
          <w:color w:val="000000"/>
          <w:sz w:val="24"/>
          <w:szCs w:val="24"/>
        </w:rPr>
        <w:t>IF THIS IS A GRANT, ENTER AMOUNT TO BE AWARDED:</w:t>
      </w:r>
    </w:p>
    <w:p w14:paraId="648AB992" w14:textId="77777777" w:rsidR="008D63B4" w:rsidRPr="008D63B4" w:rsidRDefault="008D63B4" w:rsidP="008D63B4">
      <w:pPr>
        <w:spacing w:after="0" w:line="240" w:lineRule="auto"/>
        <w:rPr>
          <w:rFonts w:eastAsia="Times New Roman" w:cstheme="minorHAnsi"/>
          <w:sz w:val="24"/>
          <w:szCs w:val="24"/>
        </w:rPr>
      </w:pPr>
      <w:r w:rsidRPr="008D63B4">
        <w:rPr>
          <w:rFonts w:eastAsia="Times New Roman" w:cstheme="minorHAnsi"/>
          <w:color w:val="000000"/>
          <w:sz w:val="24"/>
          <w:szCs w:val="24"/>
        </w:rPr>
        <w:t>N/A</w:t>
      </w:r>
    </w:p>
    <w:p w14:paraId="38FE0F46" w14:textId="77777777" w:rsidR="008D63B4" w:rsidRPr="008D63B4" w:rsidRDefault="008D63B4" w:rsidP="008D63B4">
      <w:pPr>
        <w:spacing w:after="0" w:line="240" w:lineRule="auto"/>
        <w:rPr>
          <w:rFonts w:eastAsia="Times New Roman" w:cstheme="minorHAnsi"/>
          <w:sz w:val="24"/>
          <w:szCs w:val="24"/>
        </w:rPr>
      </w:pPr>
    </w:p>
    <w:p w14:paraId="754B29A3" w14:textId="77777777" w:rsidR="0050436D" w:rsidRDefault="008D63B4" w:rsidP="008D63B4">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RECOMMENDATION: </w:t>
      </w:r>
    </w:p>
    <w:p w14:paraId="1E1E2CE4" w14:textId="6D46B6EC"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I recommend that the board approve this agreement as presented.</w:t>
      </w:r>
    </w:p>
    <w:p w14:paraId="06ACF701" w14:textId="77777777" w:rsidR="0050436D" w:rsidRPr="00767666" w:rsidRDefault="0050436D" w:rsidP="0050436D">
      <w:pPr>
        <w:spacing w:after="0" w:line="240" w:lineRule="auto"/>
        <w:rPr>
          <w:rFonts w:ascii="Times New Roman" w:eastAsia="Times New Roman" w:hAnsi="Times New Roman" w:cs="Times New Roman"/>
          <w:sz w:val="16"/>
          <w:szCs w:val="16"/>
        </w:rPr>
      </w:pPr>
    </w:p>
    <w:p w14:paraId="348CA27A" w14:textId="77777777" w:rsidR="0050436D" w:rsidRPr="0050436D" w:rsidRDefault="0050436D" w:rsidP="0050436D">
      <w:pPr>
        <w:spacing w:after="0" w:line="240" w:lineRule="auto"/>
        <w:rPr>
          <w:rFonts w:ascii="Times New Roman" w:eastAsia="Times New Roman" w:hAnsi="Times New Roman" w:cs="Times New Roman"/>
          <w:sz w:val="24"/>
          <w:szCs w:val="24"/>
        </w:rPr>
      </w:pPr>
      <w:r w:rsidRPr="0050436D">
        <w:rPr>
          <w:rFonts w:ascii="Calibri" w:eastAsia="Times New Roman" w:hAnsi="Calibri" w:cs="Calibri"/>
          <w:color w:val="000000"/>
          <w:sz w:val="24"/>
          <w:szCs w:val="24"/>
        </w:rPr>
        <w:t>Dr. Jim Detwiler, Deputy Superintendent/CAO</w:t>
      </w:r>
    </w:p>
    <w:p w14:paraId="059CC63A" w14:textId="185E30C0" w:rsidR="008D63B4" w:rsidRPr="00767666" w:rsidRDefault="008D63B4" w:rsidP="008D63B4">
      <w:pPr>
        <w:spacing w:after="0" w:line="240" w:lineRule="auto"/>
        <w:rPr>
          <w:rFonts w:eastAsia="Times New Roman" w:cstheme="minorHAnsi"/>
          <w:sz w:val="16"/>
          <w:szCs w:val="16"/>
        </w:rPr>
      </w:pPr>
    </w:p>
    <w:p w14:paraId="10964422" w14:textId="77777777" w:rsidR="00767666" w:rsidRDefault="008D63B4" w:rsidP="0050436D">
      <w:pPr>
        <w:spacing w:after="0" w:line="240" w:lineRule="auto"/>
        <w:rPr>
          <w:rFonts w:eastAsia="Times New Roman" w:cstheme="minorHAnsi"/>
          <w:b/>
          <w:bCs/>
          <w:color w:val="000000"/>
          <w:sz w:val="24"/>
          <w:szCs w:val="24"/>
        </w:rPr>
      </w:pPr>
      <w:r w:rsidRPr="008D63B4">
        <w:rPr>
          <w:rFonts w:eastAsia="Times New Roman" w:cstheme="minorHAnsi"/>
          <w:b/>
          <w:bCs/>
          <w:color w:val="000000"/>
          <w:sz w:val="24"/>
          <w:szCs w:val="24"/>
        </w:rPr>
        <w:t xml:space="preserve">CONTACT PERSON: </w:t>
      </w:r>
    </w:p>
    <w:p w14:paraId="7AA53504" w14:textId="1B2FB743" w:rsidR="0050436D" w:rsidRPr="0050436D" w:rsidRDefault="0050436D" w:rsidP="0050436D">
      <w:pPr>
        <w:spacing w:after="0" w:line="240" w:lineRule="auto"/>
        <w:rPr>
          <w:rFonts w:cstheme="minorHAnsi"/>
        </w:rPr>
      </w:pPr>
      <w:r w:rsidRPr="0050436D">
        <w:rPr>
          <w:rFonts w:eastAsia="Times New Roman" w:cstheme="minorHAnsi"/>
          <w:color w:val="000000"/>
          <w:sz w:val="24"/>
          <w:szCs w:val="24"/>
        </w:rPr>
        <w:t xml:space="preserve">Dr. </w:t>
      </w:r>
      <w:r w:rsidR="00626451">
        <w:rPr>
          <w:rFonts w:eastAsia="Times New Roman" w:cstheme="minorHAnsi"/>
          <w:color w:val="000000"/>
          <w:sz w:val="24"/>
          <w:szCs w:val="24"/>
        </w:rPr>
        <w:t>Michael Poiry, Assistant Superintendent of Learning Support Services Middle / High School</w:t>
      </w:r>
    </w:p>
    <w:sectPr w:rsidR="0050436D" w:rsidRPr="0050436D" w:rsidSect="00493295">
      <w:pgSz w:w="12240" w:h="15840"/>
      <w:pgMar w:top="450" w:right="72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2929" w14:textId="77777777" w:rsidR="00264EA5" w:rsidRDefault="00264EA5" w:rsidP="006B2D64">
      <w:pPr>
        <w:spacing w:after="0" w:line="240" w:lineRule="auto"/>
      </w:pPr>
      <w:r>
        <w:separator/>
      </w:r>
    </w:p>
  </w:endnote>
  <w:endnote w:type="continuationSeparator" w:id="0">
    <w:p w14:paraId="47E6A8E3" w14:textId="77777777" w:rsidR="00264EA5" w:rsidRDefault="00264EA5" w:rsidP="006B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7554" w14:textId="77777777" w:rsidR="00264EA5" w:rsidRDefault="00264EA5" w:rsidP="006B2D64">
      <w:pPr>
        <w:spacing w:after="0" w:line="240" w:lineRule="auto"/>
      </w:pPr>
      <w:r>
        <w:separator/>
      </w:r>
    </w:p>
  </w:footnote>
  <w:footnote w:type="continuationSeparator" w:id="0">
    <w:p w14:paraId="399EC282" w14:textId="77777777" w:rsidR="00264EA5" w:rsidRDefault="00264EA5" w:rsidP="006B2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B4"/>
    <w:rsid w:val="001141B2"/>
    <w:rsid w:val="00121A34"/>
    <w:rsid w:val="001E2D93"/>
    <w:rsid w:val="00244A10"/>
    <w:rsid w:val="00264EA5"/>
    <w:rsid w:val="003079A2"/>
    <w:rsid w:val="00493295"/>
    <w:rsid w:val="0050436D"/>
    <w:rsid w:val="0055522D"/>
    <w:rsid w:val="005F14E7"/>
    <w:rsid w:val="00626451"/>
    <w:rsid w:val="006B2D64"/>
    <w:rsid w:val="00767666"/>
    <w:rsid w:val="007749B6"/>
    <w:rsid w:val="00804C90"/>
    <w:rsid w:val="008D63B4"/>
    <w:rsid w:val="009238DC"/>
    <w:rsid w:val="009302DD"/>
    <w:rsid w:val="00947F0C"/>
    <w:rsid w:val="009E73BA"/>
    <w:rsid w:val="00B83533"/>
    <w:rsid w:val="00C806F0"/>
    <w:rsid w:val="00F60147"/>
    <w:rsid w:val="00FF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EF61"/>
  <w15:chartTrackingRefBased/>
  <w15:docId w15:val="{74CE5C97-A921-495F-BF83-0D8B287E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3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D63B4"/>
  </w:style>
  <w:style w:type="paragraph" w:styleId="Header">
    <w:name w:val="header"/>
    <w:basedOn w:val="Normal"/>
    <w:link w:val="HeaderChar"/>
    <w:uiPriority w:val="99"/>
    <w:unhideWhenUsed/>
    <w:rsid w:val="006B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64"/>
  </w:style>
  <w:style w:type="paragraph" w:styleId="Footer">
    <w:name w:val="footer"/>
    <w:basedOn w:val="Normal"/>
    <w:link w:val="FooterChar"/>
    <w:uiPriority w:val="99"/>
    <w:unhideWhenUsed/>
    <w:rsid w:val="006B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773">
      <w:bodyDiv w:val="1"/>
      <w:marLeft w:val="0"/>
      <w:marRight w:val="0"/>
      <w:marTop w:val="0"/>
      <w:marBottom w:val="0"/>
      <w:divBdr>
        <w:top w:val="none" w:sz="0" w:space="0" w:color="auto"/>
        <w:left w:val="none" w:sz="0" w:space="0" w:color="auto"/>
        <w:bottom w:val="none" w:sz="0" w:space="0" w:color="auto"/>
        <w:right w:val="none" w:sz="0" w:space="0" w:color="auto"/>
      </w:divBdr>
    </w:div>
    <w:div w:id="202987170">
      <w:bodyDiv w:val="1"/>
      <w:marLeft w:val="0"/>
      <w:marRight w:val="0"/>
      <w:marTop w:val="0"/>
      <w:marBottom w:val="0"/>
      <w:divBdr>
        <w:top w:val="none" w:sz="0" w:space="0" w:color="auto"/>
        <w:left w:val="none" w:sz="0" w:space="0" w:color="auto"/>
        <w:bottom w:val="none" w:sz="0" w:space="0" w:color="auto"/>
        <w:right w:val="none" w:sz="0" w:space="0" w:color="auto"/>
      </w:divBdr>
    </w:div>
    <w:div w:id="2040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80AF-848C-4478-8D6D-F2422876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 Laura A</dc:creator>
  <cp:keywords/>
  <dc:description/>
  <cp:lastModifiedBy>Geis, Laura A</cp:lastModifiedBy>
  <cp:revision>3</cp:revision>
  <cp:lastPrinted>2023-06-30T13:05:00Z</cp:lastPrinted>
  <dcterms:created xsi:type="dcterms:W3CDTF">2023-06-30T13:17:00Z</dcterms:created>
  <dcterms:modified xsi:type="dcterms:W3CDTF">2023-06-30T14:20:00Z</dcterms:modified>
</cp:coreProperties>
</file>