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12B5E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80659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D760432" w:rsidR="006F0552" w:rsidRPr="00716300" w:rsidRDefault="0048065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6F624F2" w:rsidR="00DE0B82" w:rsidRPr="00716300" w:rsidRDefault="004806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Queen City Transportation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3FA72A2" w:rsidR="00DE0B82" w:rsidRPr="00716300" w:rsidRDefault="0048065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for FFA National Convention in Indianapolis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E5B5397" w:rsidR="008A2749" w:rsidRPr="008A2749" w:rsidRDefault="004806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11/1/2023 – 11/3/2023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CD92D7F" w:rsidR="00D072A8" w:rsidRPr="00DE0B82" w:rsidRDefault="0048065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D8BBF4D" w14:textId="77777777" w:rsidR="00480659" w:rsidRDefault="004806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for Conner High School to Indianapolis with Queen City Transportation for FFA National Convention.</w:t>
          </w:r>
        </w:p>
        <w:p w14:paraId="5686510F" w14:textId="77777777" w:rsidR="00480659" w:rsidRDefault="00480659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79965E23" w14:textId="4CBB3EF0" w:rsidR="00D072A8" w:rsidRPr="006F0552" w:rsidRDefault="004806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Strategic Connection:  Goal 1B:  Boone County Schools will ensure all students will receive rigorous and engaging instruction via a guaranteed and viable curriculum in every classroom, every day.  1.  Develop and implement consistent instructional frameworks at each level in all schools.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CB2F977" w:rsidR="00D072A8" w:rsidRPr="006F0552" w:rsidRDefault="004806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$4,995.00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7C28734" w:rsidR="00DE0B82" w:rsidRDefault="004806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3E53139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480659">
            <w:rPr>
              <w:rFonts w:asciiTheme="minorHAnsi" w:hAnsiTheme="minorHAnsi" w:cstheme="minorHAnsi"/>
            </w:rPr>
            <w:t xml:space="preserve"> field trip and contract with Conner High School to Indianapolis with Queen City Transportation for FFA National Convention,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14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124387">
    <w:abstractNumId w:val="12"/>
  </w:num>
  <w:num w:numId="3" w16cid:durableId="256789794">
    <w:abstractNumId w:val="8"/>
  </w:num>
  <w:num w:numId="4" w16cid:durableId="1554269630">
    <w:abstractNumId w:val="13"/>
  </w:num>
  <w:num w:numId="5" w16cid:durableId="1139497261">
    <w:abstractNumId w:val="6"/>
  </w:num>
  <w:num w:numId="6" w16cid:durableId="1933775238">
    <w:abstractNumId w:val="0"/>
  </w:num>
  <w:num w:numId="7" w16cid:durableId="1865752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553584">
    <w:abstractNumId w:val="16"/>
  </w:num>
  <w:num w:numId="9" w16cid:durableId="1109351730">
    <w:abstractNumId w:val="1"/>
  </w:num>
  <w:num w:numId="10" w16cid:durableId="611939083">
    <w:abstractNumId w:val="15"/>
  </w:num>
  <w:num w:numId="11" w16cid:durableId="176162439">
    <w:abstractNumId w:val="19"/>
  </w:num>
  <w:num w:numId="12" w16cid:durableId="186261344">
    <w:abstractNumId w:val="7"/>
  </w:num>
  <w:num w:numId="13" w16cid:durableId="1393456392">
    <w:abstractNumId w:val="10"/>
  </w:num>
  <w:num w:numId="14" w16cid:durableId="1209148916">
    <w:abstractNumId w:val="9"/>
  </w:num>
  <w:num w:numId="15" w16cid:durableId="860825258">
    <w:abstractNumId w:val="17"/>
  </w:num>
  <w:num w:numId="16" w16cid:durableId="1412240237">
    <w:abstractNumId w:val="2"/>
  </w:num>
  <w:num w:numId="17" w16cid:durableId="190607599">
    <w:abstractNumId w:val="5"/>
  </w:num>
  <w:num w:numId="18" w16cid:durableId="1169566546">
    <w:abstractNumId w:val="14"/>
  </w:num>
  <w:num w:numId="19" w16cid:durableId="1918323853">
    <w:abstractNumId w:val="18"/>
  </w:num>
  <w:num w:numId="20" w16cid:durableId="39286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4934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659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2023-07-06T13:31:00Z</cp:lastPrinted>
  <dcterms:created xsi:type="dcterms:W3CDTF">2023-07-06T13:26:00Z</dcterms:created>
  <dcterms:modified xsi:type="dcterms:W3CDTF">2023-07-06T13:31:00Z</dcterms:modified>
</cp:coreProperties>
</file>