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0860" w:rsidRDefault="0002351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TITLE: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22"/>
          <w:szCs w:val="22"/>
        </w:rPr>
        <w:t>Multi-Tiered System of Supports (MTSS) Coordinator</w:t>
      </w:r>
    </w:p>
    <w:p w14:paraId="00000002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03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04" w14:textId="77777777" w:rsidR="00ED0860" w:rsidRDefault="0002351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QUALIFICATIONS: </w:t>
      </w:r>
      <w:r>
        <w:rPr>
          <w:rFonts w:ascii="Arial" w:eastAsia="Arial" w:hAnsi="Arial" w:cs="Arial"/>
        </w:rPr>
        <w:tab/>
      </w:r>
    </w:p>
    <w:p w14:paraId="00000005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Holds a </w:t>
      </w:r>
      <w:proofErr w:type="gramStart"/>
      <w:r>
        <w:rPr>
          <w:rFonts w:ascii="Arial" w:eastAsia="Arial" w:hAnsi="Arial" w:cs="Arial"/>
        </w:rPr>
        <w:t>Master’s</w:t>
      </w:r>
      <w:proofErr w:type="gramEnd"/>
      <w:r>
        <w:rPr>
          <w:rFonts w:ascii="Arial" w:eastAsia="Arial" w:hAnsi="Arial" w:cs="Arial"/>
        </w:rPr>
        <w:t xml:space="preserve"> degree and the required valid Kentucky teaching certificate for the assigned position</w:t>
      </w:r>
    </w:p>
    <w:p w14:paraId="00000006" w14:textId="77777777" w:rsidR="00ED0860" w:rsidRDefault="00ED0860" w:rsidP="00495AFC">
      <w:pPr>
        <w:ind w:leftChars="360" w:left="1080" w:hangingChars="180" w:hanging="360"/>
        <w:rPr>
          <w:rFonts w:ascii="Arial" w:eastAsia="Arial" w:hAnsi="Arial" w:cs="Arial"/>
        </w:rPr>
      </w:pPr>
    </w:p>
    <w:p w14:paraId="00000007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Has a minimum of three (3) years’ experience in teaching or related experience in the field of education  </w:t>
      </w:r>
    </w:p>
    <w:p w14:paraId="00000008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09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extensive knowledge of the Kentucky Mult</w:t>
      </w:r>
      <w:r>
        <w:rPr>
          <w:rFonts w:ascii="Arial" w:eastAsia="Arial" w:hAnsi="Arial" w:cs="Arial"/>
        </w:rPr>
        <w:t>i-Tiered System of Supports framework</w:t>
      </w:r>
    </w:p>
    <w:p w14:paraId="0000000A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0B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Has extensive knowledge of academic and behavior interventions to support high quality instruction for all students and to meet student’s individual needs. </w:t>
      </w:r>
    </w:p>
    <w:p w14:paraId="0000000C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0D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extensive knowledge of measurement tools for various le</w:t>
      </w:r>
      <w:r>
        <w:rPr>
          <w:rFonts w:ascii="Arial" w:eastAsia="Arial" w:hAnsi="Arial" w:cs="Arial"/>
        </w:rPr>
        <w:t>vels of assessment, including adaptive and curriculum-based measurement</w:t>
      </w:r>
    </w:p>
    <w:p w14:paraId="0000000E" w14:textId="77777777" w:rsidR="00ED0860" w:rsidRDefault="00ED0860" w:rsidP="00495AFC">
      <w:pPr>
        <w:ind w:leftChars="360" w:left="1080" w:hangingChars="180" w:hanging="360"/>
        <w:rPr>
          <w:rFonts w:ascii="Arial" w:eastAsia="Arial" w:hAnsi="Arial" w:cs="Arial"/>
        </w:rPr>
      </w:pPr>
    </w:p>
    <w:p w14:paraId="0000000F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a clear understanding of confidentiality and the ability to build relationships of trust, work well with people, and demonstrate and maintain productive and positive interpersonal</w:t>
      </w:r>
      <w:r>
        <w:rPr>
          <w:rFonts w:ascii="Arial" w:eastAsia="Arial" w:hAnsi="Arial" w:cs="Arial"/>
        </w:rPr>
        <w:t xml:space="preserve"> relationships</w:t>
      </w:r>
    </w:p>
    <w:p w14:paraId="00000010" w14:textId="77777777" w:rsidR="00ED0860" w:rsidRDefault="00ED0860" w:rsidP="00495AFC">
      <w:pPr>
        <w:ind w:leftChars="360" w:left="1080" w:hangingChars="180" w:hanging="360"/>
        <w:rPr>
          <w:rFonts w:ascii="Arial" w:eastAsia="Arial" w:hAnsi="Arial" w:cs="Arial"/>
        </w:rPr>
      </w:pPr>
    </w:p>
    <w:p w14:paraId="00000011" w14:textId="77777777" w:rsidR="00ED0860" w:rsidRDefault="0002351D" w:rsidP="00495AFC">
      <w:pPr>
        <w:numPr>
          <w:ilvl w:val="0"/>
          <w:numId w:val="2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demonstrated the ability to communicate effectively with students, staff, parents, and community</w:t>
      </w:r>
    </w:p>
    <w:p w14:paraId="00000012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13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14" w14:textId="77777777" w:rsidR="00ED0860" w:rsidRDefault="0002351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REPORT TO:  </w:t>
      </w:r>
      <w:r>
        <w:rPr>
          <w:rFonts w:ascii="Arial" w:eastAsia="Arial" w:hAnsi="Arial" w:cs="Arial"/>
        </w:rPr>
        <w:t>Director of Teaching and Learning</w:t>
      </w:r>
    </w:p>
    <w:p w14:paraId="00000015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16" w14:textId="77777777" w:rsidR="00ED0860" w:rsidRDefault="0002351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 GOAL:  To provide development, training, consultation and support to administrators, t</w:t>
      </w:r>
      <w:r>
        <w:rPr>
          <w:rFonts w:ascii="Arial" w:eastAsia="Arial" w:hAnsi="Arial" w:cs="Arial"/>
        </w:rPr>
        <w:t>eachers, and school-based leadership teams to facilitate the District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</w:rPr>
        <w:t xml:space="preserve">Multi-Tiered System of Supports (MTSS) </w:t>
      </w:r>
    </w:p>
    <w:p w14:paraId="00000017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18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19" w14:textId="77777777" w:rsidR="00ED0860" w:rsidRDefault="0002351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PERFORMANCE RESPONSIBILITIES: </w:t>
      </w:r>
      <w:r>
        <w:rPr>
          <w:rFonts w:ascii="Arial" w:eastAsia="Arial" w:hAnsi="Arial" w:cs="Arial"/>
        </w:rPr>
        <w:tab/>
      </w:r>
    </w:p>
    <w:p w14:paraId="0000001A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1B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Provide observation, feedback, modeling, interpretation of data and other supportive assistance necessary to implement a Multi-Tiered System of Supports </w:t>
      </w:r>
    </w:p>
    <w:p w14:paraId="0000001C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1D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Monitors the fidelity of implementation of MTSS at the school level including both academic and behav</w:t>
      </w:r>
      <w:r>
        <w:rPr>
          <w:rFonts w:ascii="Arial" w:eastAsia="Arial" w:hAnsi="Arial" w:cs="Arial"/>
        </w:rPr>
        <w:t>ior support systems</w:t>
      </w:r>
    </w:p>
    <w:p w14:paraId="0000001E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1F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Monitors the MTSS process to ensure compliance and adherence to district procedures, state guidelines, and federal regulations </w:t>
      </w:r>
    </w:p>
    <w:p w14:paraId="00000020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21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Coordinates MTSS staff development activities for school-based and district personnel</w:t>
      </w:r>
    </w:p>
    <w:p w14:paraId="00000022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23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Attends professiona</w:t>
      </w:r>
      <w:r>
        <w:rPr>
          <w:rFonts w:ascii="Arial" w:eastAsia="Arial" w:hAnsi="Arial" w:cs="Arial"/>
        </w:rPr>
        <w:t>l development and district-level MTSS meetings as assigned by</w:t>
      </w:r>
      <w:r>
        <w:rPr>
          <w:rFonts w:ascii="Arial" w:eastAsia="Arial" w:hAnsi="Arial" w:cs="Arial"/>
        </w:rPr>
        <w:t xml:space="preserve"> their supervisor</w:t>
      </w:r>
    </w:p>
    <w:p w14:paraId="00000024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25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Assist schools in the utilization</w:t>
      </w:r>
      <w:r>
        <w:rPr>
          <w:rFonts w:ascii="Arial" w:eastAsia="Arial" w:hAnsi="Arial" w:cs="Arial"/>
        </w:rPr>
        <w:t xml:space="preserve"> of MTSS data to inform decision-makin</w:t>
      </w:r>
      <w:r>
        <w:rPr>
          <w:rFonts w:ascii="Arial" w:eastAsia="Arial" w:hAnsi="Arial" w:cs="Arial"/>
        </w:rPr>
        <w:t>g</w:t>
      </w:r>
    </w:p>
    <w:p w14:paraId="00000026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27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Maintains collaborative working relationships with administrators, staff, and other district personnel</w:t>
      </w:r>
    </w:p>
    <w:p w14:paraId="00000028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29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Maintains effective and timely written oral communication with administrators, staff, and other school personnel </w:t>
      </w:r>
    </w:p>
    <w:p w14:paraId="0000002A" w14:textId="77777777" w:rsidR="00ED0860" w:rsidRDefault="00ED0860" w:rsidP="00495AFC">
      <w:pPr>
        <w:ind w:leftChars="360" w:left="1080" w:hangingChars="180" w:hanging="360"/>
        <w:rPr>
          <w:rFonts w:ascii="Arial" w:eastAsia="Arial" w:hAnsi="Arial" w:cs="Arial"/>
        </w:rPr>
      </w:pPr>
    </w:p>
    <w:p w14:paraId="0000002B" w14:textId="77777777" w:rsidR="00ED0860" w:rsidRDefault="00ED0860" w:rsidP="00495AFC">
      <w:pPr>
        <w:ind w:leftChars="360" w:left="1080" w:hangingChars="180" w:hanging="360"/>
        <w:rPr>
          <w:rFonts w:ascii="Arial" w:eastAsia="Arial" w:hAnsi="Arial" w:cs="Arial"/>
        </w:rPr>
      </w:pPr>
    </w:p>
    <w:p w14:paraId="0000002C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ttend workshops, courses, conferences, and professional development</w:t>
      </w:r>
      <w:r>
        <w:rPr>
          <w:rFonts w:ascii="Arial" w:eastAsia="Arial" w:hAnsi="Arial" w:cs="Arial"/>
        </w:rPr>
        <w:t xml:space="preserve"> opportunities as assigned by supervisor</w:t>
      </w:r>
      <w:r>
        <w:rPr>
          <w:rFonts w:ascii="Arial" w:eastAsia="Arial" w:hAnsi="Arial" w:cs="Arial"/>
        </w:rPr>
        <w:t xml:space="preserve"> </w:t>
      </w:r>
    </w:p>
    <w:p w14:paraId="0000002D" w14:textId="77777777" w:rsidR="00ED0860" w:rsidRDefault="00ED0860" w:rsidP="00495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60" w:left="1080" w:hangingChars="180" w:hanging="360"/>
        <w:rPr>
          <w:rFonts w:ascii="Arial" w:eastAsia="Arial" w:hAnsi="Arial" w:cs="Arial"/>
          <w:color w:val="000000"/>
        </w:rPr>
      </w:pPr>
    </w:p>
    <w:p w14:paraId="0000002E" w14:textId="77777777" w:rsidR="00ED0860" w:rsidRDefault="0002351D" w:rsidP="00495AFC">
      <w:pPr>
        <w:numPr>
          <w:ilvl w:val="0"/>
          <w:numId w:val="3"/>
        </w:numPr>
        <w:ind w:leftChars="360" w:hangingChars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 other duties consistent with the position assigned as may be requested by the supervisor</w:t>
      </w:r>
    </w:p>
    <w:p w14:paraId="0000002F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30" w14:textId="77777777" w:rsidR="00ED0860" w:rsidRDefault="00ED0860">
      <w:pPr>
        <w:ind w:left="0" w:hanging="2"/>
        <w:rPr>
          <w:rFonts w:ascii="Arial" w:eastAsia="Arial" w:hAnsi="Arial" w:cs="Arial"/>
        </w:rPr>
      </w:pPr>
    </w:p>
    <w:p w14:paraId="00000031" w14:textId="77777777" w:rsidR="00ED0860" w:rsidRDefault="0002351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TERMS OF EMPLOYMENT: </w:t>
      </w:r>
      <w:r>
        <w:rPr>
          <w:rFonts w:ascii="Arial" w:eastAsia="Arial" w:hAnsi="Arial" w:cs="Arial"/>
        </w:rPr>
        <w:tab/>
      </w:r>
    </w:p>
    <w:p w14:paraId="00000032" w14:textId="77777777" w:rsidR="00ED0860" w:rsidRPr="0002351D" w:rsidRDefault="0002351D" w:rsidP="0002351D">
      <w:pPr>
        <w:numPr>
          <w:ilvl w:val="0"/>
          <w:numId w:val="1"/>
        </w:numPr>
        <w:ind w:leftChars="360" w:hangingChars="180"/>
        <w:rPr>
          <w:rFonts w:ascii="Arial" w:eastAsia="Arial" w:hAnsi="Arial" w:cs="Arial"/>
        </w:rPr>
      </w:pPr>
      <w:r w:rsidRPr="0002351D">
        <w:rPr>
          <w:rFonts w:ascii="Arial" w:eastAsia="Arial" w:hAnsi="Arial" w:cs="Arial"/>
        </w:rPr>
        <w:t>Salary: Index</w:t>
      </w:r>
      <w:r w:rsidRPr="0002351D">
        <w:rPr>
          <w:rFonts w:ascii="Arial" w:eastAsia="Arial" w:hAnsi="Arial" w:cs="Arial"/>
        </w:rPr>
        <w:tab/>
      </w:r>
      <w:r w:rsidRPr="0002351D">
        <w:rPr>
          <w:rFonts w:ascii="Arial" w:eastAsia="Arial" w:hAnsi="Arial" w:cs="Arial"/>
        </w:rPr>
        <w:tab/>
      </w:r>
    </w:p>
    <w:p w14:paraId="00000033" w14:textId="77777777" w:rsidR="00ED0860" w:rsidRPr="0002351D" w:rsidRDefault="0002351D" w:rsidP="0002351D">
      <w:pPr>
        <w:numPr>
          <w:ilvl w:val="0"/>
          <w:numId w:val="1"/>
        </w:numPr>
        <w:ind w:leftChars="360" w:hangingChars="180"/>
        <w:rPr>
          <w:rFonts w:ascii="Arial" w:eastAsia="Arial" w:hAnsi="Arial" w:cs="Arial"/>
        </w:rPr>
      </w:pPr>
      <w:r w:rsidRPr="0002351D">
        <w:rPr>
          <w:rFonts w:ascii="Arial" w:eastAsia="Arial" w:hAnsi="Arial" w:cs="Arial"/>
        </w:rPr>
        <w:t>12 months</w:t>
      </w:r>
      <w:r w:rsidRPr="0002351D">
        <w:rPr>
          <w:rFonts w:ascii="Arial" w:eastAsia="Arial" w:hAnsi="Arial" w:cs="Arial"/>
        </w:rPr>
        <w:tab/>
      </w:r>
    </w:p>
    <w:p w14:paraId="00000034" w14:textId="77777777" w:rsidR="00ED0860" w:rsidRPr="0002351D" w:rsidRDefault="0002351D" w:rsidP="0002351D">
      <w:pPr>
        <w:numPr>
          <w:ilvl w:val="0"/>
          <w:numId w:val="1"/>
        </w:numPr>
        <w:ind w:leftChars="360" w:hangingChars="180"/>
        <w:rPr>
          <w:rFonts w:ascii="Arial" w:eastAsia="Arial" w:hAnsi="Arial" w:cs="Arial"/>
        </w:rPr>
      </w:pPr>
      <w:r w:rsidRPr="0002351D">
        <w:rPr>
          <w:rFonts w:ascii="Arial" w:eastAsia="Arial" w:hAnsi="Arial" w:cs="Arial"/>
        </w:rPr>
        <w:t xml:space="preserve">Board approved </w:t>
      </w:r>
    </w:p>
    <w:sectPr w:rsidR="00ED0860" w:rsidRPr="0002351D" w:rsidSect="00495A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659E" w14:textId="77777777" w:rsidR="00000000" w:rsidRDefault="0002351D">
      <w:pPr>
        <w:spacing w:line="240" w:lineRule="auto"/>
        <w:ind w:left="0" w:hanging="2"/>
      </w:pPr>
      <w:r>
        <w:separator/>
      </w:r>
    </w:p>
  </w:endnote>
  <w:endnote w:type="continuationSeparator" w:id="0">
    <w:p w14:paraId="191A8721" w14:textId="77777777" w:rsidR="00000000" w:rsidRDefault="000235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ED0860" w:rsidRDefault="00023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Multi-Tiered System of Supports (MTSS) Coordinator</w:t>
    </w:r>
    <w:r>
      <w:rPr>
        <w:rFonts w:ascii="Arial" w:eastAsia="Arial" w:hAnsi="Arial" w:cs="Arial"/>
        <w:color w:val="000000"/>
        <w:sz w:val="22"/>
        <w:szCs w:val="22"/>
      </w:rPr>
      <w:t xml:space="preserve"> </w:t>
    </w:r>
  </w:p>
  <w:p w14:paraId="00000038" w14:textId="33319432" w:rsidR="00ED0860" w:rsidRDefault="00023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495AFC">
      <w:rPr>
        <w:rFonts w:ascii="Arial" w:eastAsia="Arial" w:hAnsi="Arial" w:cs="Arial"/>
        <w:b/>
        <w:noProof/>
        <w:color w:val="000000"/>
        <w:sz w:val="22"/>
        <w:szCs w:val="22"/>
      </w:rPr>
      <w:t>1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of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495AFC">
      <w:rPr>
        <w:rFonts w:ascii="Arial" w:eastAsia="Arial" w:hAnsi="Arial" w:cs="Arial"/>
        <w:b/>
        <w:noProof/>
        <w:color w:val="000000"/>
        <w:sz w:val="22"/>
        <w:szCs w:val="22"/>
      </w:rPr>
      <w:t>2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</w:p>
  <w:p w14:paraId="00000039" w14:textId="77777777" w:rsidR="00ED0860" w:rsidRDefault="00ED08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9580" w14:textId="77777777" w:rsidR="00000000" w:rsidRDefault="0002351D">
      <w:pPr>
        <w:spacing w:line="240" w:lineRule="auto"/>
        <w:ind w:left="0" w:hanging="2"/>
      </w:pPr>
      <w:r>
        <w:separator/>
      </w:r>
    </w:p>
  </w:footnote>
  <w:footnote w:type="continuationSeparator" w:id="0">
    <w:p w14:paraId="633A7A30" w14:textId="77777777" w:rsidR="00000000" w:rsidRDefault="000235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ED0860" w:rsidRDefault="00023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BOONE COUNTY SCHOOLS</w:t>
    </w:r>
  </w:p>
  <w:p w14:paraId="00000036" w14:textId="77777777" w:rsidR="00ED0860" w:rsidRDefault="00023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0C3F"/>
    <w:multiLevelType w:val="multilevel"/>
    <w:tmpl w:val="1938D528"/>
    <w:lvl w:ilvl="0">
      <w:start w:val="5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3D7A0E"/>
    <w:multiLevelType w:val="multilevel"/>
    <w:tmpl w:val="85D243C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470254A1"/>
    <w:multiLevelType w:val="multilevel"/>
    <w:tmpl w:val="C15C9AD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vertAlign w:val="baseline"/>
      </w:rPr>
    </w:lvl>
  </w:abstractNum>
  <w:num w:numId="1" w16cid:durableId="2033072498">
    <w:abstractNumId w:val="0"/>
  </w:num>
  <w:num w:numId="2" w16cid:durableId="441263678">
    <w:abstractNumId w:val="1"/>
  </w:num>
  <w:num w:numId="3" w16cid:durableId="145524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60"/>
    <w:rsid w:val="0002351D"/>
    <w:rsid w:val="00495AFC"/>
    <w:rsid w:val="00ED0860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BA5EE-6B8B-42BE-A2B0-795DE9F9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jYeMNR0o16b8MkcQc8apb2BAQ==">CgMxLjA4AHIhMVpmS0N4ak90VjJoUkZ4bl9lR1BfT1Jla2ZTTzJQOEVn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>Boone County Schools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Holyoke</dc:creator>
  <cp:lastModifiedBy>Ball, Eric R</cp:lastModifiedBy>
  <cp:revision>3</cp:revision>
  <dcterms:created xsi:type="dcterms:W3CDTF">2023-05-30T11:48:00Z</dcterms:created>
  <dcterms:modified xsi:type="dcterms:W3CDTF">2023-05-30T11:49:00Z</dcterms:modified>
</cp:coreProperties>
</file>