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F3B834" w14:textId="0FD30D5C" w:rsidR="008450CE" w:rsidRPr="006A0187" w:rsidRDefault="005D2EF3" w:rsidP="005D2EF3">
      <w:pPr>
        <w:pStyle w:val="NoSpacing"/>
        <w:jc w:val="center"/>
        <w:rPr>
          <w:rFonts w:cstheme="minorHAnsi"/>
          <w:b/>
          <w:bCs/>
          <w:sz w:val="32"/>
          <w:szCs w:val="32"/>
        </w:rPr>
      </w:pPr>
      <w:bookmarkStart w:id="0" w:name="_Hlk135393160"/>
      <w:bookmarkEnd w:id="0"/>
      <w:r w:rsidRPr="006A0187">
        <w:rPr>
          <w:rFonts w:cstheme="minorHAnsi"/>
          <w:b/>
          <w:bCs/>
          <w:sz w:val="32"/>
          <w:szCs w:val="32"/>
        </w:rPr>
        <w:t>Superintendent Report</w:t>
      </w:r>
    </w:p>
    <w:p w14:paraId="2EB430F4" w14:textId="4888E3B2" w:rsidR="005D2EF3" w:rsidRPr="006A0187" w:rsidRDefault="006857EF" w:rsidP="005D2EF3">
      <w:pPr>
        <w:pStyle w:val="NoSpacing"/>
        <w:jc w:val="center"/>
        <w:rPr>
          <w:rFonts w:cstheme="minorHAnsi"/>
          <w:sz w:val="32"/>
          <w:szCs w:val="32"/>
        </w:rPr>
      </w:pPr>
      <w:r>
        <w:rPr>
          <w:rFonts w:cstheme="minorHAnsi"/>
          <w:sz w:val="32"/>
          <w:szCs w:val="32"/>
        </w:rPr>
        <w:t>June 12</w:t>
      </w:r>
      <w:r w:rsidR="00172331" w:rsidRPr="006A0187">
        <w:rPr>
          <w:rFonts w:cstheme="minorHAnsi"/>
          <w:sz w:val="32"/>
          <w:szCs w:val="32"/>
        </w:rPr>
        <w:t>, 2023</w:t>
      </w:r>
    </w:p>
    <w:p w14:paraId="531C2724" w14:textId="7A1672C1" w:rsidR="005D2EF3" w:rsidRPr="006A0187" w:rsidRDefault="005D2EF3" w:rsidP="005D2EF3">
      <w:pPr>
        <w:pStyle w:val="NoSpacing"/>
        <w:jc w:val="center"/>
        <w:rPr>
          <w:rFonts w:cstheme="minorHAnsi"/>
          <w:sz w:val="24"/>
          <w:szCs w:val="24"/>
        </w:rPr>
      </w:pPr>
    </w:p>
    <w:p w14:paraId="51D603D8" w14:textId="77777777" w:rsidR="00547459" w:rsidRPr="006A0187" w:rsidRDefault="00547459" w:rsidP="005D2EF3">
      <w:pPr>
        <w:pStyle w:val="NoSpacing"/>
        <w:rPr>
          <w:rFonts w:cstheme="minorHAnsi"/>
          <w:b/>
          <w:bCs/>
          <w:sz w:val="24"/>
          <w:szCs w:val="24"/>
          <w:u w:val="single"/>
        </w:rPr>
      </w:pPr>
    </w:p>
    <w:p w14:paraId="3E66070A" w14:textId="77777777" w:rsidR="002C77B0" w:rsidRPr="006A0187" w:rsidRDefault="002C77B0" w:rsidP="002C77B0">
      <w:pPr>
        <w:pStyle w:val="NoSpacing"/>
        <w:rPr>
          <w:rFonts w:cstheme="minorHAnsi"/>
          <w:b/>
          <w:sz w:val="28"/>
          <w:szCs w:val="28"/>
          <w:u w:val="single"/>
        </w:rPr>
      </w:pPr>
      <w:r w:rsidRPr="006A0187">
        <w:rPr>
          <w:rFonts w:cstheme="minorHAnsi"/>
          <w:b/>
          <w:sz w:val="28"/>
          <w:szCs w:val="28"/>
          <w:u w:val="single"/>
        </w:rPr>
        <w:t>Board Agenda</w:t>
      </w:r>
    </w:p>
    <w:p w14:paraId="26FC1759" w14:textId="6B3EF7C4" w:rsidR="002C77B0" w:rsidRPr="006A0187" w:rsidRDefault="002C77B0" w:rsidP="006857EF">
      <w:pPr>
        <w:pStyle w:val="NoSpacing"/>
        <w:rPr>
          <w:rFonts w:cstheme="minorHAnsi"/>
          <w:sz w:val="24"/>
          <w:szCs w:val="24"/>
        </w:rPr>
      </w:pPr>
      <w:r w:rsidRPr="006A0187">
        <w:rPr>
          <w:rFonts w:cstheme="minorHAnsi"/>
          <w:sz w:val="24"/>
          <w:szCs w:val="24"/>
        </w:rPr>
        <w:t xml:space="preserve">Below is a </w:t>
      </w:r>
      <w:r w:rsidR="00D919E0" w:rsidRPr="006A0187">
        <w:rPr>
          <w:rFonts w:cstheme="minorHAnsi"/>
          <w:sz w:val="24"/>
          <w:szCs w:val="24"/>
        </w:rPr>
        <w:t>rundown</w:t>
      </w:r>
      <w:r w:rsidRPr="006A0187">
        <w:rPr>
          <w:rFonts w:cstheme="minorHAnsi"/>
          <w:sz w:val="24"/>
          <w:szCs w:val="24"/>
        </w:rPr>
        <w:t xml:space="preserve"> of items</w:t>
      </w:r>
      <w:r w:rsidR="006F6222">
        <w:rPr>
          <w:rFonts w:cstheme="minorHAnsi"/>
          <w:sz w:val="24"/>
          <w:szCs w:val="24"/>
        </w:rPr>
        <w:t xml:space="preserve"> on the agenda</w:t>
      </w:r>
    </w:p>
    <w:p w14:paraId="1F7A3DDD" w14:textId="77777777" w:rsidR="00130067" w:rsidRPr="006A0187" w:rsidRDefault="002C77B0" w:rsidP="00130067">
      <w:pPr>
        <w:pStyle w:val="NoSpacing"/>
        <w:numPr>
          <w:ilvl w:val="0"/>
          <w:numId w:val="7"/>
        </w:numPr>
        <w:rPr>
          <w:rFonts w:cstheme="minorHAnsi"/>
          <w:sz w:val="24"/>
          <w:szCs w:val="24"/>
        </w:rPr>
      </w:pPr>
      <w:r w:rsidRPr="006A0187">
        <w:rPr>
          <w:rFonts w:cstheme="minorHAnsi"/>
          <w:sz w:val="24"/>
          <w:szCs w:val="24"/>
        </w:rPr>
        <w:t>In the consent agenda, you have the standard items and many additional</w:t>
      </w:r>
    </w:p>
    <w:p w14:paraId="2FA4009B" w14:textId="77777777" w:rsidR="00130067" w:rsidRPr="006A0187" w:rsidRDefault="00130067" w:rsidP="00130067">
      <w:pPr>
        <w:pStyle w:val="ListParagraph"/>
        <w:rPr>
          <w:rFonts w:cstheme="minorHAnsi"/>
        </w:rPr>
      </w:pPr>
    </w:p>
    <w:p w14:paraId="560BB380" w14:textId="089B766A" w:rsidR="00130067" w:rsidRDefault="006F6222" w:rsidP="002C77B0">
      <w:pPr>
        <w:pStyle w:val="NoSpacing"/>
        <w:numPr>
          <w:ilvl w:val="1"/>
          <w:numId w:val="6"/>
        </w:numPr>
        <w:rPr>
          <w:rFonts w:cstheme="minorHAnsi"/>
          <w:sz w:val="24"/>
          <w:szCs w:val="24"/>
        </w:rPr>
      </w:pPr>
      <w:r>
        <w:rPr>
          <w:rFonts w:cstheme="minorHAnsi"/>
          <w:sz w:val="24"/>
          <w:szCs w:val="24"/>
        </w:rPr>
        <w:t xml:space="preserve">Approving School Fees which also include technology fees and fees for athletics and band.  As an administrative team we have discussed collection of fees and processes for waiving fees for free/reduced students.  </w:t>
      </w:r>
    </w:p>
    <w:p w14:paraId="4F1A6F30" w14:textId="3513D09B" w:rsidR="006F6222" w:rsidRDefault="006F6222" w:rsidP="002C77B0">
      <w:pPr>
        <w:pStyle w:val="NoSpacing"/>
        <w:numPr>
          <w:ilvl w:val="1"/>
          <w:numId w:val="6"/>
        </w:numPr>
        <w:rPr>
          <w:rFonts w:cstheme="minorHAnsi"/>
          <w:sz w:val="24"/>
          <w:szCs w:val="24"/>
        </w:rPr>
      </w:pPr>
      <w:r>
        <w:rPr>
          <w:rFonts w:cstheme="minorHAnsi"/>
          <w:sz w:val="24"/>
          <w:szCs w:val="24"/>
        </w:rPr>
        <w:t>Fruit and vegetables grant.  We currently have this so hoping to be able to keep it.</w:t>
      </w:r>
    </w:p>
    <w:p w14:paraId="54368ECB" w14:textId="06DF4A39" w:rsidR="006F6222" w:rsidRDefault="006F6222" w:rsidP="002C77B0">
      <w:pPr>
        <w:pStyle w:val="NoSpacing"/>
        <w:numPr>
          <w:ilvl w:val="1"/>
          <w:numId w:val="6"/>
        </w:numPr>
        <w:rPr>
          <w:rFonts w:cstheme="minorHAnsi"/>
          <w:sz w:val="24"/>
          <w:szCs w:val="24"/>
        </w:rPr>
      </w:pPr>
      <w:r>
        <w:rPr>
          <w:rFonts w:cstheme="minorHAnsi"/>
          <w:sz w:val="24"/>
          <w:szCs w:val="24"/>
        </w:rPr>
        <w:t xml:space="preserve">Per board policy, the board must approve early enrollment for </w:t>
      </w:r>
      <w:proofErr w:type="gramStart"/>
      <w:r>
        <w:rPr>
          <w:rFonts w:cstheme="minorHAnsi"/>
          <w:sz w:val="24"/>
          <w:szCs w:val="24"/>
        </w:rPr>
        <w:t>Kindergarten</w:t>
      </w:r>
      <w:proofErr w:type="gramEnd"/>
      <w:r>
        <w:rPr>
          <w:rFonts w:cstheme="minorHAnsi"/>
          <w:sz w:val="24"/>
          <w:szCs w:val="24"/>
        </w:rPr>
        <w:t xml:space="preserve"> students.  This student meets qualifications for early enrollment.</w:t>
      </w:r>
    </w:p>
    <w:p w14:paraId="6C2AED55" w14:textId="462C2058" w:rsidR="006F6222" w:rsidRDefault="006F6222" w:rsidP="002C77B0">
      <w:pPr>
        <w:pStyle w:val="NoSpacing"/>
        <w:numPr>
          <w:ilvl w:val="1"/>
          <w:numId w:val="6"/>
        </w:numPr>
        <w:rPr>
          <w:rFonts w:cstheme="minorHAnsi"/>
          <w:sz w:val="24"/>
          <w:szCs w:val="24"/>
        </w:rPr>
      </w:pPr>
      <w:r>
        <w:rPr>
          <w:rFonts w:cstheme="minorHAnsi"/>
          <w:sz w:val="24"/>
          <w:szCs w:val="24"/>
        </w:rPr>
        <w:t xml:space="preserve">Code of Conduct.  This has been revised with school and district leadership.  Each school will also be </w:t>
      </w:r>
      <w:r w:rsidR="00A34465">
        <w:rPr>
          <w:rFonts w:cstheme="minorHAnsi"/>
          <w:sz w:val="24"/>
          <w:szCs w:val="24"/>
        </w:rPr>
        <w:t>completing a handbook.</w:t>
      </w:r>
    </w:p>
    <w:p w14:paraId="25E1A8D6" w14:textId="1D49E23E" w:rsidR="00A34465" w:rsidRDefault="00A34465" w:rsidP="002C77B0">
      <w:pPr>
        <w:pStyle w:val="NoSpacing"/>
        <w:numPr>
          <w:ilvl w:val="1"/>
          <w:numId w:val="6"/>
        </w:numPr>
        <w:rPr>
          <w:rFonts w:cstheme="minorHAnsi"/>
          <w:sz w:val="24"/>
          <w:szCs w:val="24"/>
        </w:rPr>
      </w:pPr>
      <w:r>
        <w:rPr>
          <w:rFonts w:cstheme="minorHAnsi"/>
          <w:sz w:val="24"/>
          <w:szCs w:val="24"/>
        </w:rPr>
        <w:t>Two positions that are decreasing the number of days worked.  The employees in these positions have asked to decrease their days.</w:t>
      </w:r>
    </w:p>
    <w:p w14:paraId="3679263D" w14:textId="0DF9A776" w:rsidR="00A34465" w:rsidRDefault="00A34465" w:rsidP="002C77B0">
      <w:pPr>
        <w:pStyle w:val="NoSpacing"/>
        <w:numPr>
          <w:ilvl w:val="1"/>
          <w:numId w:val="6"/>
        </w:numPr>
        <w:rPr>
          <w:rFonts w:cstheme="minorHAnsi"/>
          <w:sz w:val="24"/>
          <w:szCs w:val="24"/>
        </w:rPr>
      </w:pPr>
      <w:r>
        <w:rPr>
          <w:rFonts w:cstheme="minorHAnsi"/>
          <w:sz w:val="24"/>
          <w:szCs w:val="24"/>
        </w:rPr>
        <w:t>Approve the Acceptable Use Policy</w:t>
      </w:r>
      <w:r w:rsidR="00B75347">
        <w:rPr>
          <w:rFonts w:cstheme="minorHAnsi"/>
          <w:sz w:val="24"/>
          <w:szCs w:val="24"/>
        </w:rPr>
        <w:t xml:space="preserve">. This has had minor revisions. </w:t>
      </w:r>
    </w:p>
    <w:p w14:paraId="3D9A1A75" w14:textId="78FBD9E5" w:rsidR="00B75347" w:rsidRDefault="00B75347" w:rsidP="002C77B0">
      <w:pPr>
        <w:pStyle w:val="NoSpacing"/>
        <w:numPr>
          <w:ilvl w:val="1"/>
          <w:numId w:val="6"/>
        </w:numPr>
        <w:rPr>
          <w:rFonts w:cstheme="minorHAnsi"/>
          <w:sz w:val="24"/>
          <w:szCs w:val="24"/>
        </w:rPr>
      </w:pPr>
      <w:r>
        <w:rPr>
          <w:rFonts w:cstheme="minorHAnsi"/>
          <w:sz w:val="24"/>
          <w:szCs w:val="24"/>
        </w:rPr>
        <w:t xml:space="preserve">Mrs. Hicks is unable to spend all of her SBDM </w:t>
      </w:r>
      <w:proofErr w:type="gramStart"/>
      <w:r>
        <w:rPr>
          <w:rFonts w:cstheme="minorHAnsi"/>
          <w:sz w:val="24"/>
          <w:szCs w:val="24"/>
        </w:rPr>
        <w:t>funds</w:t>
      </w:r>
      <w:proofErr w:type="gramEnd"/>
      <w:r>
        <w:rPr>
          <w:rFonts w:cstheme="minorHAnsi"/>
          <w:sz w:val="24"/>
          <w:szCs w:val="24"/>
        </w:rPr>
        <w:t xml:space="preserve"> so she is requesting to carry them over to the 23-24 school year. </w:t>
      </w:r>
    </w:p>
    <w:p w14:paraId="70E30E1D" w14:textId="59B74FB0" w:rsidR="00B75347" w:rsidRDefault="00B75347" w:rsidP="002C77B0">
      <w:pPr>
        <w:pStyle w:val="NoSpacing"/>
        <w:numPr>
          <w:ilvl w:val="1"/>
          <w:numId w:val="6"/>
        </w:numPr>
        <w:rPr>
          <w:rFonts w:cstheme="minorHAnsi"/>
          <w:sz w:val="24"/>
          <w:szCs w:val="24"/>
        </w:rPr>
      </w:pPr>
      <w:r>
        <w:rPr>
          <w:rFonts w:cstheme="minorHAnsi"/>
          <w:sz w:val="24"/>
          <w:szCs w:val="24"/>
        </w:rPr>
        <w:t>Items for surplus</w:t>
      </w:r>
    </w:p>
    <w:p w14:paraId="6878F77D" w14:textId="5BC64404" w:rsidR="00B75347" w:rsidRDefault="00B75347" w:rsidP="002C77B0">
      <w:pPr>
        <w:pStyle w:val="NoSpacing"/>
        <w:numPr>
          <w:ilvl w:val="1"/>
          <w:numId w:val="6"/>
        </w:numPr>
        <w:rPr>
          <w:rFonts w:cstheme="minorHAnsi"/>
          <w:sz w:val="24"/>
          <w:szCs w:val="24"/>
        </w:rPr>
      </w:pPr>
      <w:r>
        <w:rPr>
          <w:rFonts w:cstheme="minorHAnsi"/>
          <w:sz w:val="24"/>
          <w:szCs w:val="24"/>
        </w:rPr>
        <w:t xml:space="preserve">Travel expenses </w:t>
      </w:r>
    </w:p>
    <w:p w14:paraId="602C3C6C" w14:textId="373F98D8" w:rsidR="00B75347" w:rsidRPr="006A0187" w:rsidRDefault="00B75347" w:rsidP="002C77B0">
      <w:pPr>
        <w:pStyle w:val="NoSpacing"/>
        <w:numPr>
          <w:ilvl w:val="1"/>
          <w:numId w:val="6"/>
        </w:numPr>
        <w:rPr>
          <w:rFonts w:cstheme="minorHAnsi"/>
          <w:sz w:val="24"/>
          <w:szCs w:val="24"/>
        </w:rPr>
      </w:pPr>
      <w:r>
        <w:rPr>
          <w:rFonts w:cstheme="minorHAnsi"/>
          <w:sz w:val="24"/>
          <w:szCs w:val="24"/>
        </w:rPr>
        <w:t>Amending the transportation to include preschool only</w:t>
      </w:r>
    </w:p>
    <w:p w14:paraId="607A8FC9" w14:textId="77777777" w:rsidR="002C77B0" w:rsidRPr="006A0187" w:rsidRDefault="002C77B0" w:rsidP="002C77B0">
      <w:pPr>
        <w:pStyle w:val="NoSpacing"/>
        <w:ind w:left="1800"/>
        <w:rPr>
          <w:rFonts w:cstheme="minorHAnsi"/>
          <w:sz w:val="24"/>
          <w:szCs w:val="24"/>
        </w:rPr>
      </w:pPr>
    </w:p>
    <w:p w14:paraId="58EAF659" w14:textId="0717F0DA" w:rsidR="002C77B0" w:rsidRPr="006A0187" w:rsidRDefault="002C77B0" w:rsidP="002C77B0">
      <w:pPr>
        <w:pStyle w:val="NoSpacing"/>
        <w:numPr>
          <w:ilvl w:val="0"/>
          <w:numId w:val="6"/>
        </w:numPr>
        <w:rPr>
          <w:rFonts w:cstheme="minorHAnsi"/>
          <w:sz w:val="24"/>
          <w:szCs w:val="24"/>
        </w:rPr>
      </w:pPr>
      <w:r w:rsidRPr="006A0187">
        <w:rPr>
          <w:rFonts w:cstheme="minorHAnsi"/>
          <w:sz w:val="24"/>
          <w:szCs w:val="24"/>
        </w:rPr>
        <w:t>Approval items</w:t>
      </w:r>
      <w:r w:rsidR="004A5FD3" w:rsidRPr="006A0187">
        <w:rPr>
          <w:rFonts w:cstheme="minorHAnsi"/>
          <w:sz w:val="24"/>
          <w:szCs w:val="24"/>
        </w:rPr>
        <w:t>:</w:t>
      </w:r>
    </w:p>
    <w:p w14:paraId="5E4ED629" w14:textId="6798F13A" w:rsidR="00FC7107" w:rsidRDefault="00FC7107" w:rsidP="00FC7107">
      <w:pPr>
        <w:pStyle w:val="NoSpacing"/>
        <w:numPr>
          <w:ilvl w:val="1"/>
          <w:numId w:val="6"/>
        </w:numPr>
        <w:rPr>
          <w:rFonts w:cstheme="minorHAnsi"/>
          <w:sz w:val="24"/>
          <w:szCs w:val="24"/>
        </w:rPr>
      </w:pPr>
      <w:r w:rsidRPr="006A0187">
        <w:rPr>
          <w:rFonts w:cstheme="minorHAnsi"/>
          <w:sz w:val="24"/>
          <w:szCs w:val="24"/>
        </w:rPr>
        <w:t>2</w:t>
      </w:r>
      <w:r w:rsidRPr="006A0187">
        <w:rPr>
          <w:rFonts w:cstheme="minorHAnsi"/>
          <w:sz w:val="24"/>
          <w:szCs w:val="24"/>
          <w:vertAlign w:val="superscript"/>
        </w:rPr>
        <w:t>nd</w:t>
      </w:r>
      <w:r w:rsidRPr="006A0187">
        <w:rPr>
          <w:rFonts w:cstheme="minorHAnsi"/>
          <w:sz w:val="24"/>
          <w:szCs w:val="24"/>
        </w:rPr>
        <w:t xml:space="preserve"> Reading </w:t>
      </w:r>
      <w:r w:rsidR="00B75347">
        <w:rPr>
          <w:rFonts w:cstheme="minorHAnsi"/>
          <w:sz w:val="24"/>
          <w:szCs w:val="24"/>
        </w:rPr>
        <w:t>of policies and procedures</w:t>
      </w:r>
    </w:p>
    <w:p w14:paraId="716B1CDA" w14:textId="348849AC" w:rsidR="00B75347" w:rsidRDefault="00B75347" w:rsidP="00FC7107">
      <w:pPr>
        <w:pStyle w:val="NoSpacing"/>
        <w:numPr>
          <w:ilvl w:val="1"/>
          <w:numId w:val="6"/>
        </w:numPr>
        <w:rPr>
          <w:rFonts w:cstheme="minorHAnsi"/>
          <w:sz w:val="24"/>
          <w:szCs w:val="24"/>
        </w:rPr>
      </w:pPr>
      <w:r>
        <w:rPr>
          <w:rFonts w:cstheme="minorHAnsi"/>
          <w:sz w:val="24"/>
          <w:szCs w:val="24"/>
        </w:rPr>
        <w:t>New procedure revisions</w:t>
      </w:r>
    </w:p>
    <w:p w14:paraId="6B7F24A6" w14:textId="77777777" w:rsidR="00B75347" w:rsidRDefault="00B75347" w:rsidP="00B75347">
      <w:pPr>
        <w:pStyle w:val="NoSpacing"/>
        <w:ind w:left="1440"/>
        <w:rPr>
          <w:rFonts w:cstheme="minorHAnsi"/>
          <w:sz w:val="24"/>
          <w:szCs w:val="24"/>
        </w:rPr>
      </w:pPr>
    </w:p>
    <w:p w14:paraId="294D8EB9" w14:textId="1BCD8615" w:rsidR="00B75347" w:rsidRPr="006A0187" w:rsidRDefault="00B75347" w:rsidP="00B75347">
      <w:pPr>
        <w:pStyle w:val="NoSpacing"/>
        <w:numPr>
          <w:ilvl w:val="0"/>
          <w:numId w:val="6"/>
        </w:numPr>
        <w:rPr>
          <w:rFonts w:cstheme="minorHAnsi"/>
          <w:sz w:val="24"/>
          <w:szCs w:val="24"/>
        </w:rPr>
      </w:pPr>
      <w:r>
        <w:rPr>
          <w:rFonts w:cstheme="minorHAnsi"/>
          <w:sz w:val="24"/>
          <w:szCs w:val="24"/>
        </w:rPr>
        <w:t xml:space="preserve">Executive Session </w:t>
      </w:r>
      <w:r w:rsidR="008E59A4">
        <w:rPr>
          <w:rFonts w:cstheme="minorHAnsi"/>
          <w:sz w:val="24"/>
          <w:szCs w:val="24"/>
        </w:rPr>
        <w:t>for Supt. Evaluation</w:t>
      </w:r>
    </w:p>
    <w:p w14:paraId="1525E4F7" w14:textId="77777777" w:rsidR="006A0187" w:rsidRDefault="006A0187" w:rsidP="00CE4684">
      <w:pPr>
        <w:pStyle w:val="NoSpacing"/>
        <w:rPr>
          <w:rFonts w:cstheme="minorHAnsi"/>
          <w:b/>
          <w:sz w:val="28"/>
          <w:szCs w:val="28"/>
          <w:u w:val="single"/>
        </w:rPr>
      </w:pPr>
    </w:p>
    <w:p w14:paraId="076367E4" w14:textId="0251BF56" w:rsidR="00CE4684" w:rsidRPr="006A0187" w:rsidRDefault="00E62A71" w:rsidP="00CE4684">
      <w:pPr>
        <w:pStyle w:val="NoSpacing"/>
        <w:rPr>
          <w:rFonts w:cstheme="minorHAnsi"/>
          <w:b/>
          <w:sz w:val="28"/>
          <w:szCs w:val="28"/>
          <w:u w:val="single"/>
        </w:rPr>
      </w:pPr>
      <w:r w:rsidRPr="006A0187">
        <w:rPr>
          <w:rFonts w:cstheme="minorHAnsi"/>
          <w:b/>
          <w:sz w:val="28"/>
          <w:szCs w:val="28"/>
          <w:u w:val="single"/>
        </w:rPr>
        <w:t>IRB</w:t>
      </w:r>
    </w:p>
    <w:p w14:paraId="7A2E2C0F" w14:textId="7063798F" w:rsidR="008E59A4" w:rsidRDefault="00B75347" w:rsidP="008E59A4">
      <w:pPr>
        <w:rPr>
          <w:color w:val="002060"/>
        </w:rPr>
      </w:pPr>
      <w:r>
        <w:rPr>
          <w:rFonts w:cstheme="minorHAnsi"/>
          <w:sz w:val="24"/>
          <w:szCs w:val="24"/>
        </w:rPr>
        <w:t xml:space="preserve">I sent an email to Mr. Dan </w:t>
      </w:r>
      <w:proofErr w:type="spellStart"/>
      <w:r>
        <w:rPr>
          <w:rFonts w:cstheme="minorHAnsi"/>
          <w:sz w:val="24"/>
          <w:szCs w:val="24"/>
        </w:rPr>
        <w:t>Neyer</w:t>
      </w:r>
      <w:proofErr w:type="spellEnd"/>
      <w:r>
        <w:rPr>
          <w:rFonts w:cstheme="minorHAnsi"/>
          <w:sz w:val="24"/>
          <w:szCs w:val="24"/>
        </w:rPr>
        <w:t xml:space="preserve"> and Mr. Frank Warnock regarding our discussions </w:t>
      </w:r>
      <w:r w:rsidR="008E59A4">
        <w:rPr>
          <w:rFonts w:cstheme="minorHAnsi"/>
          <w:sz w:val="24"/>
          <w:szCs w:val="24"/>
        </w:rPr>
        <w:t xml:space="preserve">on the new proposal.  In the email I requested official agreements from the city and county.  This is </w:t>
      </w:r>
      <w:r w:rsidR="00244937">
        <w:rPr>
          <w:rFonts w:cstheme="minorHAnsi"/>
          <w:sz w:val="24"/>
          <w:szCs w:val="24"/>
        </w:rPr>
        <w:t>the</w:t>
      </w:r>
      <w:r w:rsidR="008E59A4">
        <w:rPr>
          <w:rFonts w:cstheme="minorHAnsi"/>
          <w:sz w:val="24"/>
          <w:szCs w:val="24"/>
        </w:rPr>
        <w:t xml:space="preserve"> response from Mr. Dan </w:t>
      </w:r>
      <w:proofErr w:type="spellStart"/>
      <w:r w:rsidR="008E59A4">
        <w:rPr>
          <w:rFonts w:cstheme="minorHAnsi"/>
          <w:sz w:val="24"/>
          <w:szCs w:val="24"/>
        </w:rPr>
        <w:t>Neyer</w:t>
      </w:r>
      <w:proofErr w:type="spellEnd"/>
      <w:r w:rsidR="008E59A4">
        <w:rPr>
          <w:rFonts w:cstheme="minorHAnsi"/>
          <w:sz w:val="24"/>
          <w:szCs w:val="24"/>
        </w:rPr>
        <w:t>: “</w:t>
      </w:r>
      <w:r w:rsidR="008E59A4">
        <w:rPr>
          <w:color w:val="002060"/>
        </w:rPr>
        <w:t xml:space="preserve">Thanks, Misty, for sharing the discussion and questions from the Board. I am copying Jim Parson’s on this reply to get his feedback on your question from the </w:t>
      </w:r>
      <w:proofErr w:type="gramStart"/>
      <w:r w:rsidR="008E59A4">
        <w:rPr>
          <w:color w:val="002060"/>
        </w:rPr>
        <w:t>City</w:t>
      </w:r>
      <w:proofErr w:type="gramEnd"/>
      <w:r w:rsidR="008E59A4">
        <w:rPr>
          <w:color w:val="002060"/>
        </w:rPr>
        <w:t xml:space="preserve"> and the County. I know we have a Development Agreement in place with the City that addresses this but not sure if we have a MOU with the County or emails to validate the approval of same.</w:t>
      </w:r>
      <w:r w:rsidR="008E59A4">
        <w:rPr>
          <w:color w:val="002060"/>
        </w:rPr>
        <w:t>”</w:t>
      </w:r>
      <w:r w:rsidR="008E59A4">
        <w:rPr>
          <w:color w:val="002060"/>
        </w:rPr>
        <w:t xml:space="preserve"> </w:t>
      </w:r>
      <w:r w:rsidR="00244937">
        <w:rPr>
          <w:color w:val="002060"/>
        </w:rPr>
        <w:t xml:space="preserve"> </w:t>
      </w:r>
    </w:p>
    <w:p w14:paraId="5FB20F32" w14:textId="77777777" w:rsidR="00244937" w:rsidRDefault="00244937" w:rsidP="00244937">
      <w:pPr>
        <w:rPr>
          <w:color w:val="1F497D"/>
        </w:rPr>
      </w:pPr>
      <w:r w:rsidRPr="00244937">
        <w:rPr>
          <w:rFonts w:cstheme="minorHAnsi"/>
          <w:sz w:val="24"/>
          <w:szCs w:val="24"/>
        </w:rPr>
        <w:t>This is the response from Mr. Frank Warnock</w:t>
      </w:r>
      <w:r>
        <w:rPr>
          <w:rFonts w:cstheme="minorHAnsi"/>
          <w:sz w:val="24"/>
          <w:szCs w:val="24"/>
        </w:rPr>
        <w:t>: “</w:t>
      </w:r>
      <w:r>
        <w:rPr>
          <w:color w:val="1F497D"/>
        </w:rPr>
        <w:t>The city is on board with 20 % of the PILOT payments allocated. A development agreement has been approved by Council.</w:t>
      </w:r>
    </w:p>
    <w:p w14:paraId="4CFDCE4D" w14:textId="77777777" w:rsidR="00244937" w:rsidRDefault="00244937" w:rsidP="00244937">
      <w:pPr>
        <w:rPr>
          <w:color w:val="1F497D"/>
        </w:rPr>
      </w:pPr>
    </w:p>
    <w:p w14:paraId="3FE03158" w14:textId="77777777" w:rsidR="00244937" w:rsidRDefault="00244937" w:rsidP="00244937">
      <w:pPr>
        <w:rPr>
          <w:color w:val="1F497D"/>
        </w:rPr>
      </w:pPr>
      <w:r>
        <w:rPr>
          <w:color w:val="1F497D"/>
        </w:rPr>
        <w:lastRenderedPageBreak/>
        <w:t xml:space="preserve">The County has not officially approved an IRB PILOT share </w:t>
      </w:r>
      <w:proofErr w:type="gramStart"/>
      <w:r>
        <w:rPr>
          <w:color w:val="1F497D"/>
        </w:rPr>
        <w:t>agreement, but</w:t>
      </w:r>
      <w:proofErr w:type="gramEnd"/>
      <w:r>
        <w:rPr>
          <w:color w:val="1F497D"/>
        </w:rPr>
        <w:t xml:space="preserve"> has verbally indicated it will do so. I think the plan was to work out details with the city, then the school system, then the County. The County has traditionally been receptive and cooperate in making PILOT arrangements. I don’t think the County does </w:t>
      </w:r>
      <w:proofErr w:type="gramStart"/>
      <w:r>
        <w:rPr>
          <w:color w:val="1F497D"/>
        </w:rPr>
        <w:t>written</w:t>
      </w:r>
      <w:proofErr w:type="gramEnd"/>
      <w:r>
        <w:rPr>
          <w:color w:val="1F497D"/>
        </w:rPr>
        <w:t xml:space="preserve"> agreements, but agrees to terms. Perhaps I can get the County Administrator to agree to terms in a written form such as a letter or email now. They may have to legislatively approve their agreement, not sure. I will contact the County Administrator.</w:t>
      </w:r>
    </w:p>
    <w:p w14:paraId="16D1E0DA" w14:textId="77777777" w:rsidR="00244937" w:rsidRDefault="00244937" w:rsidP="00244937">
      <w:pPr>
        <w:rPr>
          <w:color w:val="1F497D"/>
        </w:rPr>
      </w:pPr>
    </w:p>
    <w:p w14:paraId="0CABC38B" w14:textId="5F40C728" w:rsidR="00244937" w:rsidRDefault="00244937" w:rsidP="00244937">
      <w:pPr>
        <w:rPr>
          <w:color w:val="1F497D"/>
        </w:rPr>
      </w:pPr>
      <w:r>
        <w:rPr>
          <w:color w:val="1F497D"/>
        </w:rPr>
        <w:t xml:space="preserve">Misty, this is disheartening. I honestly </w:t>
      </w:r>
      <w:proofErr w:type="gramStart"/>
      <w:r>
        <w:rPr>
          <w:color w:val="1F497D"/>
        </w:rPr>
        <w:t>don’t</w:t>
      </w:r>
      <w:proofErr w:type="gramEnd"/>
      <w:r>
        <w:rPr>
          <w:color w:val="1F497D"/>
        </w:rPr>
        <w:t xml:space="preserve"> understand the school system’s reluctance. This is frustrating.</w:t>
      </w:r>
      <w:r>
        <w:rPr>
          <w:color w:val="1F497D"/>
        </w:rPr>
        <w:t xml:space="preserve"> </w:t>
      </w:r>
      <w:r>
        <w:rPr>
          <w:color w:val="1F497D"/>
        </w:rPr>
        <w:t>We’ll try to keep the communication going.</w:t>
      </w:r>
      <w:r>
        <w:rPr>
          <w:color w:val="1F497D"/>
        </w:rPr>
        <w:t>”</w:t>
      </w:r>
    </w:p>
    <w:p w14:paraId="1019F9A3" w14:textId="347975C0" w:rsidR="006A0187" w:rsidRPr="00244937" w:rsidRDefault="006A0187" w:rsidP="00CE4684">
      <w:pPr>
        <w:pStyle w:val="NoSpacing"/>
        <w:rPr>
          <w:rFonts w:cstheme="minorHAnsi"/>
          <w:sz w:val="24"/>
          <w:szCs w:val="24"/>
        </w:rPr>
      </w:pPr>
    </w:p>
    <w:p w14:paraId="004B4CBD" w14:textId="0E8C85EC" w:rsidR="00771973" w:rsidRPr="006A0187" w:rsidRDefault="005836D0" w:rsidP="00CE4684">
      <w:pPr>
        <w:pStyle w:val="NoSpacing"/>
        <w:rPr>
          <w:rFonts w:cstheme="minorHAnsi"/>
          <w:b/>
          <w:bCs/>
          <w:sz w:val="28"/>
          <w:szCs w:val="28"/>
          <w:u w:val="single"/>
        </w:rPr>
      </w:pPr>
      <w:r>
        <w:rPr>
          <w:rFonts w:cstheme="minorHAnsi"/>
          <w:b/>
          <w:bCs/>
          <w:sz w:val="28"/>
          <w:szCs w:val="28"/>
          <w:u w:val="single"/>
        </w:rPr>
        <w:t>Nickel Tax</w:t>
      </w:r>
    </w:p>
    <w:p w14:paraId="308A79E2" w14:textId="77777777" w:rsidR="00660D27" w:rsidRDefault="00ED2811" w:rsidP="00CE4684">
      <w:pPr>
        <w:pStyle w:val="NoSpacing"/>
        <w:rPr>
          <w:rFonts w:cstheme="minorHAnsi"/>
          <w:sz w:val="24"/>
          <w:szCs w:val="24"/>
        </w:rPr>
      </w:pPr>
      <w:r w:rsidRPr="006A0187">
        <w:rPr>
          <w:rFonts w:cstheme="minorHAnsi"/>
          <w:sz w:val="24"/>
          <w:szCs w:val="24"/>
        </w:rPr>
        <w:t>I have s</w:t>
      </w:r>
      <w:r w:rsidR="005836D0">
        <w:rPr>
          <w:rFonts w:cstheme="minorHAnsi"/>
          <w:sz w:val="24"/>
          <w:szCs w:val="24"/>
        </w:rPr>
        <w:t xml:space="preserve">poken with Anthony and Keith from Compass.  They are doing some work on their end to determine the best course </w:t>
      </w:r>
      <w:r w:rsidR="00244937">
        <w:rPr>
          <w:rFonts w:cstheme="minorHAnsi"/>
          <w:sz w:val="24"/>
          <w:szCs w:val="24"/>
        </w:rPr>
        <w:t xml:space="preserve">of action for us to take.  To either do a special </w:t>
      </w:r>
      <w:r w:rsidR="00660D27">
        <w:rPr>
          <w:rFonts w:cstheme="minorHAnsi"/>
          <w:sz w:val="24"/>
          <w:szCs w:val="24"/>
        </w:rPr>
        <w:t xml:space="preserve">tax rate which would include notice in the paper, a special meeting, and then a 45 day “hearing” period OR do it when we set the tax rates in August.  I should have more information at our meeting on Monday. </w:t>
      </w:r>
    </w:p>
    <w:p w14:paraId="080E517D" w14:textId="77777777" w:rsidR="00660D27" w:rsidRDefault="00660D27" w:rsidP="00CE4684">
      <w:pPr>
        <w:pStyle w:val="NoSpacing"/>
        <w:rPr>
          <w:rFonts w:cstheme="minorHAnsi"/>
          <w:sz w:val="24"/>
          <w:szCs w:val="24"/>
        </w:rPr>
      </w:pPr>
    </w:p>
    <w:p w14:paraId="06DEE7F5" w14:textId="77777777" w:rsidR="00660D27" w:rsidRPr="00660D27" w:rsidRDefault="00660D27" w:rsidP="00CE4684">
      <w:pPr>
        <w:pStyle w:val="NoSpacing"/>
        <w:rPr>
          <w:rFonts w:cstheme="minorHAnsi"/>
          <w:b/>
          <w:bCs/>
          <w:sz w:val="28"/>
          <w:szCs w:val="28"/>
          <w:u w:val="single"/>
        </w:rPr>
      </w:pPr>
      <w:r w:rsidRPr="00660D27">
        <w:rPr>
          <w:rFonts w:cstheme="minorHAnsi"/>
          <w:b/>
          <w:bCs/>
          <w:sz w:val="28"/>
          <w:szCs w:val="28"/>
          <w:u w:val="single"/>
        </w:rPr>
        <w:t>Board Attorney</w:t>
      </w:r>
    </w:p>
    <w:p w14:paraId="0B9537D9" w14:textId="7AD3534B" w:rsidR="00CE4684" w:rsidRPr="006A0187" w:rsidRDefault="00660D27" w:rsidP="00CE4684">
      <w:pPr>
        <w:pStyle w:val="NoSpacing"/>
        <w:rPr>
          <w:rFonts w:cstheme="minorHAnsi"/>
          <w:sz w:val="24"/>
          <w:szCs w:val="24"/>
        </w:rPr>
      </w:pPr>
      <w:r>
        <w:rPr>
          <w:rFonts w:cstheme="minorHAnsi"/>
          <w:sz w:val="24"/>
          <w:szCs w:val="24"/>
        </w:rPr>
        <w:t xml:space="preserve">I spoke with </w:t>
      </w:r>
      <w:proofErr w:type="gramStart"/>
      <w:r>
        <w:rPr>
          <w:rFonts w:cstheme="minorHAnsi"/>
          <w:sz w:val="24"/>
          <w:szCs w:val="24"/>
        </w:rPr>
        <w:t>Steve</w:t>
      </w:r>
      <w:proofErr w:type="gramEnd"/>
      <w:r>
        <w:rPr>
          <w:rFonts w:cstheme="minorHAnsi"/>
          <w:sz w:val="24"/>
          <w:szCs w:val="24"/>
        </w:rPr>
        <w:t xml:space="preserve"> and he is fine to remove the retainer</w:t>
      </w:r>
      <w:r w:rsidR="00F56A0E">
        <w:rPr>
          <w:rFonts w:cstheme="minorHAnsi"/>
          <w:sz w:val="24"/>
          <w:szCs w:val="24"/>
        </w:rPr>
        <w:t xml:space="preserve"> and only attend meetings at our request</w:t>
      </w:r>
      <w:r>
        <w:rPr>
          <w:rFonts w:cstheme="minorHAnsi"/>
          <w:sz w:val="24"/>
          <w:szCs w:val="24"/>
        </w:rPr>
        <w:t>.  He is going to send me a new proposal</w:t>
      </w:r>
      <w:r w:rsidR="00F56A0E">
        <w:rPr>
          <w:rFonts w:cstheme="minorHAnsi"/>
          <w:sz w:val="24"/>
          <w:szCs w:val="24"/>
        </w:rPr>
        <w:t>.</w:t>
      </w:r>
      <w:r>
        <w:rPr>
          <w:rFonts w:cstheme="minorHAnsi"/>
          <w:sz w:val="24"/>
          <w:szCs w:val="24"/>
        </w:rPr>
        <w:t xml:space="preserve"> I expect his hourly rate to increase, but not sure how much.  </w:t>
      </w:r>
      <w:r w:rsidR="005D1A18" w:rsidRPr="006A0187">
        <w:rPr>
          <w:rFonts w:cstheme="minorHAnsi"/>
          <w:sz w:val="24"/>
          <w:szCs w:val="24"/>
        </w:rPr>
        <w:t xml:space="preserve"> </w:t>
      </w:r>
    </w:p>
    <w:p w14:paraId="11362924" w14:textId="77777777" w:rsidR="006A0187" w:rsidRDefault="006A0187" w:rsidP="00771973">
      <w:pPr>
        <w:pStyle w:val="NoSpacing"/>
        <w:rPr>
          <w:rFonts w:cstheme="minorHAnsi"/>
          <w:b/>
          <w:bCs/>
          <w:sz w:val="24"/>
          <w:szCs w:val="24"/>
          <w:u w:val="single"/>
        </w:rPr>
      </w:pPr>
    </w:p>
    <w:p w14:paraId="7813B695" w14:textId="5BF0B38E" w:rsidR="00771973" w:rsidRPr="006A0187" w:rsidRDefault="00A75DBA" w:rsidP="00771973">
      <w:pPr>
        <w:pStyle w:val="NoSpacing"/>
        <w:rPr>
          <w:rFonts w:cstheme="minorHAnsi"/>
          <w:b/>
          <w:bCs/>
          <w:sz w:val="28"/>
          <w:szCs w:val="28"/>
          <w:u w:val="single"/>
        </w:rPr>
      </w:pPr>
      <w:r w:rsidRPr="006A0187">
        <w:rPr>
          <w:rFonts w:cstheme="minorHAnsi"/>
          <w:b/>
          <w:bCs/>
          <w:sz w:val="28"/>
          <w:szCs w:val="28"/>
          <w:u w:val="single"/>
        </w:rPr>
        <w:t>Ju</w:t>
      </w:r>
      <w:r w:rsidR="008E59A4">
        <w:rPr>
          <w:rFonts w:cstheme="minorHAnsi"/>
          <w:b/>
          <w:bCs/>
          <w:sz w:val="28"/>
          <w:szCs w:val="28"/>
          <w:u w:val="single"/>
        </w:rPr>
        <w:t>ly</w:t>
      </w:r>
      <w:r w:rsidR="00771973" w:rsidRPr="006A0187">
        <w:rPr>
          <w:rFonts w:cstheme="minorHAnsi"/>
          <w:b/>
          <w:bCs/>
          <w:sz w:val="28"/>
          <w:szCs w:val="28"/>
          <w:u w:val="single"/>
        </w:rPr>
        <w:t xml:space="preserve"> Work Session</w:t>
      </w:r>
    </w:p>
    <w:p w14:paraId="275057BC" w14:textId="182F5790" w:rsidR="00771973" w:rsidRPr="006A0187" w:rsidRDefault="00771973" w:rsidP="00771973">
      <w:pPr>
        <w:pStyle w:val="NoSpacing"/>
        <w:rPr>
          <w:rFonts w:cstheme="minorHAnsi"/>
          <w:sz w:val="24"/>
          <w:szCs w:val="24"/>
        </w:rPr>
      </w:pPr>
      <w:r w:rsidRPr="006A0187">
        <w:rPr>
          <w:rFonts w:cstheme="minorHAnsi"/>
          <w:sz w:val="24"/>
          <w:szCs w:val="24"/>
        </w:rPr>
        <w:t>At our</w:t>
      </w:r>
      <w:r w:rsidR="00A75DBA" w:rsidRPr="006A0187">
        <w:rPr>
          <w:rFonts w:cstheme="minorHAnsi"/>
          <w:sz w:val="24"/>
          <w:szCs w:val="24"/>
        </w:rPr>
        <w:t xml:space="preserve"> </w:t>
      </w:r>
      <w:r w:rsidR="008E59A4">
        <w:rPr>
          <w:rFonts w:cstheme="minorHAnsi"/>
          <w:sz w:val="24"/>
          <w:szCs w:val="24"/>
        </w:rPr>
        <w:t xml:space="preserve">July work </w:t>
      </w:r>
      <w:proofErr w:type="gramStart"/>
      <w:r w:rsidR="008E59A4">
        <w:rPr>
          <w:rFonts w:cstheme="minorHAnsi"/>
          <w:sz w:val="24"/>
          <w:szCs w:val="24"/>
        </w:rPr>
        <w:t>session</w:t>
      </w:r>
      <w:proofErr w:type="gramEnd"/>
      <w:r w:rsidR="008E59A4">
        <w:rPr>
          <w:rFonts w:cstheme="minorHAnsi"/>
          <w:sz w:val="24"/>
          <w:szCs w:val="24"/>
        </w:rPr>
        <w:t xml:space="preserve"> we will be sharing our final strategic plan and other documents for your approval at the July</w:t>
      </w:r>
      <w:r w:rsidR="00F56A0E">
        <w:rPr>
          <w:rFonts w:cstheme="minorHAnsi"/>
          <w:sz w:val="24"/>
          <w:szCs w:val="24"/>
        </w:rPr>
        <w:t xml:space="preserve"> regular</w:t>
      </w:r>
      <w:r w:rsidR="008E59A4">
        <w:rPr>
          <w:rFonts w:cstheme="minorHAnsi"/>
          <w:sz w:val="24"/>
          <w:szCs w:val="24"/>
        </w:rPr>
        <w:t xml:space="preserve"> meeting.  </w:t>
      </w:r>
      <w:r w:rsidR="005836D0">
        <w:rPr>
          <w:rFonts w:cstheme="minorHAnsi"/>
          <w:sz w:val="24"/>
          <w:szCs w:val="24"/>
        </w:rPr>
        <w:t>I sent the</w:t>
      </w:r>
      <w:r w:rsidR="00660D27">
        <w:rPr>
          <w:rFonts w:cstheme="minorHAnsi"/>
          <w:sz w:val="24"/>
          <w:szCs w:val="24"/>
        </w:rPr>
        <w:t xml:space="preserve"> plan to you so please feel free to provide feedback.</w:t>
      </w:r>
      <w:r w:rsidR="005836D0">
        <w:rPr>
          <w:rFonts w:cstheme="minorHAnsi"/>
          <w:sz w:val="24"/>
          <w:szCs w:val="24"/>
        </w:rPr>
        <w:t xml:space="preserve"> </w:t>
      </w:r>
      <w:r w:rsidR="008E59A4">
        <w:rPr>
          <w:rFonts w:cstheme="minorHAnsi"/>
          <w:sz w:val="24"/>
          <w:szCs w:val="24"/>
        </w:rPr>
        <w:t xml:space="preserve">We will also be returning from our retreat and can share </w:t>
      </w:r>
      <w:r w:rsidR="00660D27">
        <w:rPr>
          <w:rFonts w:cstheme="minorHAnsi"/>
          <w:sz w:val="24"/>
          <w:szCs w:val="24"/>
        </w:rPr>
        <w:t xml:space="preserve">updated plans from that event.  </w:t>
      </w:r>
    </w:p>
    <w:p w14:paraId="2D332D22" w14:textId="77777777" w:rsidR="00B36563" w:rsidRPr="006A0187" w:rsidRDefault="00B36563" w:rsidP="005D1A18">
      <w:pPr>
        <w:pStyle w:val="NoSpacing"/>
        <w:rPr>
          <w:rFonts w:cstheme="minorHAnsi"/>
          <w:b/>
          <w:bCs/>
          <w:sz w:val="24"/>
          <w:szCs w:val="24"/>
          <w:u w:val="single"/>
        </w:rPr>
      </w:pPr>
    </w:p>
    <w:p w14:paraId="774BF413" w14:textId="4B62C8E4" w:rsidR="005D1A18" w:rsidRPr="006A0187" w:rsidRDefault="00C761FB" w:rsidP="005D1A18">
      <w:pPr>
        <w:pStyle w:val="NoSpacing"/>
        <w:rPr>
          <w:rFonts w:cstheme="minorHAnsi"/>
          <w:b/>
          <w:bCs/>
          <w:sz w:val="28"/>
          <w:szCs w:val="28"/>
          <w:u w:val="single"/>
        </w:rPr>
      </w:pPr>
      <w:r w:rsidRPr="006A0187">
        <w:rPr>
          <w:rFonts w:cstheme="minorHAnsi"/>
          <w:b/>
          <w:bCs/>
          <w:sz w:val="28"/>
          <w:szCs w:val="28"/>
          <w:u w:val="single"/>
        </w:rPr>
        <w:t>Facility Updates</w:t>
      </w:r>
    </w:p>
    <w:p w14:paraId="72BB8AAB" w14:textId="49785629" w:rsidR="00B36563" w:rsidRPr="006A0187" w:rsidRDefault="00660D27" w:rsidP="005D1A18">
      <w:pPr>
        <w:pStyle w:val="NoSpacing"/>
        <w:rPr>
          <w:rFonts w:cstheme="minorHAnsi"/>
          <w:sz w:val="24"/>
          <w:szCs w:val="24"/>
        </w:rPr>
      </w:pPr>
      <w:r>
        <w:rPr>
          <w:rFonts w:cstheme="minorHAnsi"/>
          <w:sz w:val="24"/>
          <w:szCs w:val="24"/>
        </w:rPr>
        <w:t xml:space="preserve">Wall furring has begun as well as painting and installation of new floors.  Rooms are being cleaned out and waxing is taking place.  It is already very busy this summer.  </w:t>
      </w:r>
    </w:p>
    <w:p w14:paraId="58A51A6E" w14:textId="50F3C301" w:rsidR="00ED2811" w:rsidRPr="006A0187" w:rsidRDefault="00ED2811" w:rsidP="005D1A18">
      <w:pPr>
        <w:pStyle w:val="NoSpacing"/>
        <w:rPr>
          <w:rFonts w:cstheme="minorHAnsi"/>
          <w:sz w:val="24"/>
          <w:szCs w:val="24"/>
        </w:rPr>
      </w:pPr>
    </w:p>
    <w:p w14:paraId="328CDD6C" w14:textId="2EECEB7B" w:rsidR="00ED2811" w:rsidRPr="006A0187" w:rsidRDefault="00ED2811" w:rsidP="005D1A18">
      <w:pPr>
        <w:pStyle w:val="NoSpacing"/>
        <w:rPr>
          <w:rFonts w:cstheme="minorHAnsi"/>
          <w:b/>
          <w:bCs/>
          <w:sz w:val="28"/>
          <w:szCs w:val="28"/>
          <w:u w:val="single"/>
        </w:rPr>
      </w:pPr>
      <w:r w:rsidRPr="006A0187">
        <w:rPr>
          <w:rFonts w:cstheme="minorHAnsi"/>
          <w:b/>
          <w:bCs/>
          <w:sz w:val="28"/>
          <w:szCs w:val="28"/>
          <w:u w:val="single"/>
        </w:rPr>
        <w:t>Superintendent Vacation</w:t>
      </w:r>
    </w:p>
    <w:p w14:paraId="52129A8F" w14:textId="722C622C" w:rsidR="00ED2811" w:rsidRPr="006A0187" w:rsidRDefault="00ED2811" w:rsidP="005D1A18">
      <w:pPr>
        <w:pStyle w:val="NoSpacing"/>
        <w:rPr>
          <w:rFonts w:cstheme="minorHAnsi"/>
          <w:sz w:val="24"/>
          <w:szCs w:val="24"/>
        </w:rPr>
      </w:pPr>
      <w:r w:rsidRPr="006A0187">
        <w:rPr>
          <w:rFonts w:cstheme="minorHAnsi"/>
          <w:sz w:val="24"/>
          <w:szCs w:val="24"/>
        </w:rPr>
        <w:t xml:space="preserve">I will be out of town, on vacation, June 15-27.  </w:t>
      </w:r>
    </w:p>
    <w:p w14:paraId="7937CAD3" w14:textId="77777777" w:rsidR="00B64156" w:rsidRPr="006A0187" w:rsidRDefault="00B64156" w:rsidP="005D2EF3">
      <w:pPr>
        <w:pStyle w:val="NoSpacing"/>
        <w:rPr>
          <w:rFonts w:cstheme="minorHAnsi"/>
          <w:sz w:val="24"/>
          <w:szCs w:val="24"/>
        </w:rPr>
      </w:pPr>
    </w:p>
    <w:p w14:paraId="79724F78" w14:textId="39687C46" w:rsidR="000E49A2" w:rsidRPr="006A0187" w:rsidRDefault="000E49A2" w:rsidP="005D2EF3">
      <w:pPr>
        <w:pStyle w:val="NoSpacing"/>
        <w:rPr>
          <w:rFonts w:cstheme="minorHAnsi"/>
          <w:sz w:val="28"/>
          <w:szCs w:val="28"/>
        </w:rPr>
      </w:pPr>
      <w:bookmarkStart w:id="1" w:name="_Hlk135399333"/>
      <w:r w:rsidRPr="006A0187">
        <w:rPr>
          <w:rFonts w:cstheme="minorHAnsi"/>
          <w:b/>
          <w:bCs/>
          <w:sz w:val="28"/>
          <w:szCs w:val="28"/>
          <w:u w:val="single"/>
        </w:rPr>
        <w:t>Upcoming Meetings</w:t>
      </w:r>
      <w:r w:rsidR="00F92206" w:rsidRPr="006A0187">
        <w:rPr>
          <w:rFonts w:cstheme="minorHAnsi"/>
          <w:b/>
          <w:bCs/>
          <w:sz w:val="28"/>
          <w:szCs w:val="28"/>
          <w:u w:val="single"/>
        </w:rPr>
        <w:t>/Events</w:t>
      </w:r>
    </w:p>
    <w:p w14:paraId="14E15F4E" w14:textId="505EEEBA" w:rsidR="00F56A0E" w:rsidRDefault="00F56A0E" w:rsidP="00EF7663">
      <w:pPr>
        <w:pStyle w:val="NoSpacing"/>
        <w:numPr>
          <w:ilvl w:val="0"/>
          <w:numId w:val="1"/>
        </w:numPr>
        <w:rPr>
          <w:rFonts w:cstheme="minorHAnsi"/>
          <w:sz w:val="24"/>
          <w:szCs w:val="24"/>
        </w:rPr>
      </w:pPr>
      <w:r>
        <w:rPr>
          <w:rFonts w:cstheme="minorHAnsi"/>
          <w:sz w:val="24"/>
          <w:szCs w:val="24"/>
        </w:rPr>
        <w:t>June 7-9: NKY Supt. Training/Retreat</w:t>
      </w:r>
    </w:p>
    <w:p w14:paraId="68B1DF62" w14:textId="758BF275" w:rsidR="00ED2811" w:rsidRDefault="00660D27" w:rsidP="00EF7663">
      <w:pPr>
        <w:pStyle w:val="NoSpacing"/>
        <w:numPr>
          <w:ilvl w:val="0"/>
          <w:numId w:val="1"/>
        </w:numPr>
        <w:rPr>
          <w:rFonts w:cstheme="minorHAnsi"/>
          <w:sz w:val="24"/>
          <w:szCs w:val="24"/>
        </w:rPr>
      </w:pPr>
      <w:r>
        <w:rPr>
          <w:rFonts w:cstheme="minorHAnsi"/>
          <w:sz w:val="24"/>
          <w:szCs w:val="24"/>
        </w:rPr>
        <w:t>July 9-12: School and District Leadership Retreat</w:t>
      </w:r>
    </w:p>
    <w:p w14:paraId="4999E775" w14:textId="265ED1D1" w:rsidR="00660D27" w:rsidRDefault="00660D27" w:rsidP="00EF7663">
      <w:pPr>
        <w:pStyle w:val="NoSpacing"/>
        <w:numPr>
          <w:ilvl w:val="0"/>
          <w:numId w:val="1"/>
        </w:numPr>
        <w:rPr>
          <w:rFonts w:cstheme="minorHAnsi"/>
          <w:sz w:val="24"/>
          <w:szCs w:val="24"/>
        </w:rPr>
      </w:pPr>
      <w:r>
        <w:rPr>
          <w:rFonts w:cstheme="minorHAnsi"/>
          <w:sz w:val="24"/>
          <w:szCs w:val="24"/>
        </w:rPr>
        <w:t>July 12: Board Work Session</w:t>
      </w:r>
    </w:p>
    <w:p w14:paraId="1EA3FB52" w14:textId="0137C9F8" w:rsidR="00660D27" w:rsidRDefault="00660D27" w:rsidP="00EF7663">
      <w:pPr>
        <w:pStyle w:val="NoSpacing"/>
        <w:numPr>
          <w:ilvl w:val="0"/>
          <w:numId w:val="1"/>
        </w:numPr>
        <w:rPr>
          <w:rFonts w:cstheme="minorHAnsi"/>
          <w:sz w:val="24"/>
          <w:szCs w:val="24"/>
        </w:rPr>
      </w:pPr>
      <w:r>
        <w:rPr>
          <w:rFonts w:cstheme="minorHAnsi"/>
          <w:sz w:val="24"/>
          <w:szCs w:val="24"/>
        </w:rPr>
        <w:t>July 19: July Regular Board Meeting</w:t>
      </w:r>
    </w:p>
    <w:p w14:paraId="544BD648" w14:textId="54F4EC58" w:rsidR="00660D27" w:rsidRPr="006A0187" w:rsidRDefault="00660D27" w:rsidP="00EF7663">
      <w:pPr>
        <w:pStyle w:val="NoSpacing"/>
        <w:numPr>
          <w:ilvl w:val="0"/>
          <w:numId w:val="1"/>
        </w:numPr>
        <w:rPr>
          <w:rFonts w:cstheme="minorHAnsi"/>
          <w:sz w:val="24"/>
          <w:szCs w:val="24"/>
        </w:rPr>
      </w:pPr>
      <w:r>
        <w:rPr>
          <w:rFonts w:cstheme="minorHAnsi"/>
          <w:sz w:val="24"/>
          <w:szCs w:val="24"/>
        </w:rPr>
        <w:t xml:space="preserve">August 10: Opening Day for Staff; </w:t>
      </w:r>
      <w:proofErr w:type="spellStart"/>
      <w:r>
        <w:rPr>
          <w:rFonts w:cstheme="minorHAnsi"/>
          <w:sz w:val="24"/>
          <w:szCs w:val="24"/>
        </w:rPr>
        <w:t>Readi</w:t>
      </w:r>
      <w:proofErr w:type="spellEnd"/>
      <w:r>
        <w:rPr>
          <w:rFonts w:cstheme="minorHAnsi"/>
          <w:sz w:val="24"/>
          <w:szCs w:val="24"/>
        </w:rPr>
        <w:t>-Fest and Block Party</w:t>
      </w:r>
    </w:p>
    <w:bookmarkEnd w:id="1"/>
    <w:p w14:paraId="7C6EF59E" w14:textId="77777777" w:rsidR="005D31CB" w:rsidRPr="006A0187" w:rsidRDefault="005D31CB" w:rsidP="005D31CB">
      <w:pPr>
        <w:pStyle w:val="NoSpacing"/>
        <w:ind w:left="720"/>
        <w:rPr>
          <w:rFonts w:cstheme="minorHAnsi"/>
          <w:sz w:val="24"/>
          <w:szCs w:val="24"/>
        </w:rPr>
      </w:pPr>
    </w:p>
    <w:p w14:paraId="6CBED293" w14:textId="10668211" w:rsidR="008A7D14" w:rsidRPr="006A0187" w:rsidRDefault="008A7D14" w:rsidP="00EF7663">
      <w:pPr>
        <w:pStyle w:val="NoSpacing"/>
        <w:rPr>
          <w:rFonts w:cstheme="minorHAnsi"/>
          <w:sz w:val="24"/>
          <w:szCs w:val="24"/>
        </w:rPr>
      </w:pPr>
    </w:p>
    <w:p w14:paraId="043E110E" w14:textId="3316A29C" w:rsidR="00832028" w:rsidRPr="006A0187" w:rsidRDefault="00832028" w:rsidP="00EF7663">
      <w:pPr>
        <w:pStyle w:val="NoSpacing"/>
        <w:rPr>
          <w:rFonts w:cstheme="minorHAnsi"/>
          <w:sz w:val="24"/>
          <w:szCs w:val="24"/>
        </w:rPr>
      </w:pPr>
      <w:r w:rsidRPr="006A0187">
        <w:rPr>
          <w:rFonts w:cstheme="minorHAnsi"/>
          <w:sz w:val="24"/>
          <w:szCs w:val="24"/>
        </w:rPr>
        <w:lastRenderedPageBreak/>
        <w:t>As always, please let me know if you have any questions or concerns</w:t>
      </w:r>
      <w:r w:rsidR="00C36A98" w:rsidRPr="006A0187">
        <w:rPr>
          <w:rFonts w:cstheme="minorHAnsi"/>
          <w:sz w:val="24"/>
          <w:szCs w:val="24"/>
        </w:rPr>
        <w:t>.</w:t>
      </w:r>
    </w:p>
    <w:p w14:paraId="528896A4" w14:textId="77777777" w:rsidR="00E90FF6" w:rsidRPr="006A0187" w:rsidRDefault="00E90FF6" w:rsidP="00EF7663">
      <w:pPr>
        <w:pStyle w:val="NoSpacing"/>
        <w:rPr>
          <w:rFonts w:cstheme="minorHAnsi"/>
          <w:sz w:val="24"/>
          <w:szCs w:val="24"/>
        </w:rPr>
      </w:pPr>
    </w:p>
    <w:p w14:paraId="6F0782B5" w14:textId="18E98B10" w:rsidR="00832028" w:rsidRPr="006A0187" w:rsidRDefault="00832028" w:rsidP="00EF7663">
      <w:pPr>
        <w:pStyle w:val="NoSpacing"/>
        <w:rPr>
          <w:rFonts w:cstheme="minorHAnsi"/>
          <w:sz w:val="24"/>
          <w:szCs w:val="24"/>
        </w:rPr>
      </w:pPr>
      <w:r w:rsidRPr="006A0187">
        <w:rPr>
          <w:rFonts w:cstheme="minorHAnsi"/>
          <w:sz w:val="24"/>
          <w:szCs w:val="24"/>
        </w:rPr>
        <w:t>Respectfully submitted,</w:t>
      </w:r>
    </w:p>
    <w:p w14:paraId="404E5851" w14:textId="189EF6C4" w:rsidR="008B16A9" w:rsidRPr="006A0187" w:rsidRDefault="00832028" w:rsidP="00EF7663">
      <w:pPr>
        <w:pStyle w:val="NoSpacing"/>
        <w:rPr>
          <w:rFonts w:cstheme="minorHAnsi"/>
          <w:sz w:val="24"/>
          <w:szCs w:val="24"/>
        </w:rPr>
      </w:pPr>
      <w:r w:rsidRPr="006A0187">
        <w:rPr>
          <w:rFonts w:cstheme="minorHAnsi"/>
          <w:sz w:val="24"/>
          <w:szCs w:val="24"/>
        </w:rPr>
        <w:t>Misty Middleton</w:t>
      </w:r>
    </w:p>
    <w:p w14:paraId="5D53468F" w14:textId="2F401221" w:rsidR="00832028" w:rsidRPr="006A0187" w:rsidRDefault="00832028" w:rsidP="00EF7663">
      <w:pPr>
        <w:pStyle w:val="NoSpacing"/>
        <w:rPr>
          <w:rFonts w:cstheme="minorHAnsi"/>
          <w:sz w:val="24"/>
          <w:szCs w:val="24"/>
        </w:rPr>
      </w:pPr>
      <w:r w:rsidRPr="006A0187">
        <w:rPr>
          <w:rFonts w:cstheme="minorHAnsi"/>
          <w:sz w:val="24"/>
          <w:szCs w:val="24"/>
        </w:rPr>
        <w:t xml:space="preserve">Superintendent </w:t>
      </w:r>
    </w:p>
    <w:sectPr w:rsidR="00832028" w:rsidRPr="006A01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61EB"/>
    <w:multiLevelType w:val="hybridMultilevel"/>
    <w:tmpl w:val="85405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85746"/>
    <w:multiLevelType w:val="hybridMultilevel"/>
    <w:tmpl w:val="D0E43B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F170FCF"/>
    <w:multiLevelType w:val="hybridMultilevel"/>
    <w:tmpl w:val="3BE8B1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82B5264"/>
    <w:multiLevelType w:val="hybridMultilevel"/>
    <w:tmpl w:val="02ACD7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CAE2487"/>
    <w:multiLevelType w:val="hybridMultilevel"/>
    <w:tmpl w:val="311C5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D2158AD"/>
    <w:multiLevelType w:val="hybridMultilevel"/>
    <w:tmpl w:val="510CB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D832C6"/>
    <w:multiLevelType w:val="hybridMultilevel"/>
    <w:tmpl w:val="0EA64C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55ECF"/>
    <w:multiLevelType w:val="hybridMultilevel"/>
    <w:tmpl w:val="DCDC93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0"/>
  </w:num>
  <w:num w:numId="4">
    <w:abstractNumId w:val="3"/>
  </w:num>
  <w:num w:numId="5">
    <w:abstractNumId w:val="4"/>
  </w:num>
  <w:num w:numId="6">
    <w:abstractNumId w:val="1"/>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EF3"/>
    <w:rsid w:val="000207E2"/>
    <w:rsid w:val="000619D6"/>
    <w:rsid w:val="00084A37"/>
    <w:rsid w:val="000A33C8"/>
    <w:rsid w:val="000B61AB"/>
    <w:rsid w:val="000D280D"/>
    <w:rsid w:val="000D6D1D"/>
    <w:rsid w:val="000E49A2"/>
    <w:rsid w:val="000E69C3"/>
    <w:rsid w:val="00130067"/>
    <w:rsid w:val="00133674"/>
    <w:rsid w:val="001578C3"/>
    <w:rsid w:val="00172331"/>
    <w:rsid w:val="00177C09"/>
    <w:rsid w:val="001B2355"/>
    <w:rsid w:val="001D0349"/>
    <w:rsid w:val="001D46D3"/>
    <w:rsid w:val="00222D24"/>
    <w:rsid w:val="00240BB6"/>
    <w:rsid w:val="00244937"/>
    <w:rsid w:val="002549A8"/>
    <w:rsid w:val="002856B5"/>
    <w:rsid w:val="0029635C"/>
    <w:rsid w:val="002C47A3"/>
    <w:rsid w:val="002C77B0"/>
    <w:rsid w:val="002F7FBA"/>
    <w:rsid w:val="00313EC3"/>
    <w:rsid w:val="00353CF1"/>
    <w:rsid w:val="003561F5"/>
    <w:rsid w:val="00365EB8"/>
    <w:rsid w:val="00382769"/>
    <w:rsid w:val="003860FF"/>
    <w:rsid w:val="003B2064"/>
    <w:rsid w:val="00410E9E"/>
    <w:rsid w:val="00411212"/>
    <w:rsid w:val="00426035"/>
    <w:rsid w:val="00437B56"/>
    <w:rsid w:val="00472B48"/>
    <w:rsid w:val="00480C1D"/>
    <w:rsid w:val="00487469"/>
    <w:rsid w:val="004A5B63"/>
    <w:rsid w:val="004A5FD3"/>
    <w:rsid w:val="004D30A1"/>
    <w:rsid w:val="004E3A73"/>
    <w:rsid w:val="004F4960"/>
    <w:rsid w:val="00517E16"/>
    <w:rsid w:val="0052789E"/>
    <w:rsid w:val="00547459"/>
    <w:rsid w:val="00550229"/>
    <w:rsid w:val="00570B89"/>
    <w:rsid w:val="005836D0"/>
    <w:rsid w:val="00596521"/>
    <w:rsid w:val="005D1A18"/>
    <w:rsid w:val="005D2EF3"/>
    <w:rsid w:val="005D31CB"/>
    <w:rsid w:val="005D4C25"/>
    <w:rsid w:val="00644411"/>
    <w:rsid w:val="00660D27"/>
    <w:rsid w:val="00661480"/>
    <w:rsid w:val="006766D1"/>
    <w:rsid w:val="006857EF"/>
    <w:rsid w:val="006A0187"/>
    <w:rsid w:val="006A0E47"/>
    <w:rsid w:val="006F6222"/>
    <w:rsid w:val="00751A93"/>
    <w:rsid w:val="00771973"/>
    <w:rsid w:val="007841EE"/>
    <w:rsid w:val="00792F42"/>
    <w:rsid w:val="007C4EED"/>
    <w:rsid w:val="007D3D9F"/>
    <w:rsid w:val="007E4ACF"/>
    <w:rsid w:val="008114B8"/>
    <w:rsid w:val="00823593"/>
    <w:rsid w:val="00832028"/>
    <w:rsid w:val="008450CE"/>
    <w:rsid w:val="00854A5F"/>
    <w:rsid w:val="00892940"/>
    <w:rsid w:val="008A7D14"/>
    <w:rsid w:val="008B16A9"/>
    <w:rsid w:val="008D5BB0"/>
    <w:rsid w:val="008E2474"/>
    <w:rsid w:val="008E59A4"/>
    <w:rsid w:val="00904816"/>
    <w:rsid w:val="00944C30"/>
    <w:rsid w:val="009540A4"/>
    <w:rsid w:val="009A7DF9"/>
    <w:rsid w:val="009D5074"/>
    <w:rsid w:val="009E2BC1"/>
    <w:rsid w:val="00A0554C"/>
    <w:rsid w:val="00A20A40"/>
    <w:rsid w:val="00A34465"/>
    <w:rsid w:val="00A75DBA"/>
    <w:rsid w:val="00AD3F9F"/>
    <w:rsid w:val="00AD410F"/>
    <w:rsid w:val="00B33FA7"/>
    <w:rsid w:val="00B342AC"/>
    <w:rsid w:val="00B36563"/>
    <w:rsid w:val="00B562F7"/>
    <w:rsid w:val="00B64156"/>
    <w:rsid w:val="00B75347"/>
    <w:rsid w:val="00B90F79"/>
    <w:rsid w:val="00BA6410"/>
    <w:rsid w:val="00BA7D22"/>
    <w:rsid w:val="00BC195D"/>
    <w:rsid w:val="00BC506A"/>
    <w:rsid w:val="00BE59A4"/>
    <w:rsid w:val="00BF2C9E"/>
    <w:rsid w:val="00BF6005"/>
    <w:rsid w:val="00C134F5"/>
    <w:rsid w:val="00C165A3"/>
    <w:rsid w:val="00C24032"/>
    <w:rsid w:val="00C31D20"/>
    <w:rsid w:val="00C33BE3"/>
    <w:rsid w:val="00C36A98"/>
    <w:rsid w:val="00C47640"/>
    <w:rsid w:val="00C75907"/>
    <w:rsid w:val="00C761FB"/>
    <w:rsid w:val="00C76E38"/>
    <w:rsid w:val="00CB5520"/>
    <w:rsid w:val="00CD1520"/>
    <w:rsid w:val="00CE4684"/>
    <w:rsid w:val="00CF454C"/>
    <w:rsid w:val="00D2100D"/>
    <w:rsid w:val="00D46AA8"/>
    <w:rsid w:val="00D51D56"/>
    <w:rsid w:val="00D919E0"/>
    <w:rsid w:val="00D95DFC"/>
    <w:rsid w:val="00DA733D"/>
    <w:rsid w:val="00DB436F"/>
    <w:rsid w:val="00DD0EB6"/>
    <w:rsid w:val="00DE161C"/>
    <w:rsid w:val="00DF1DC3"/>
    <w:rsid w:val="00DF2C6C"/>
    <w:rsid w:val="00E02296"/>
    <w:rsid w:val="00E14437"/>
    <w:rsid w:val="00E33C7E"/>
    <w:rsid w:val="00E40ED4"/>
    <w:rsid w:val="00E60F69"/>
    <w:rsid w:val="00E61596"/>
    <w:rsid w:val="00E62A71"/>
    <w:rsid w:val="00E71889"/>
    <w:rsid w:val="00E72FC4"/>
    <w:rsid w:val="00E76D6D"/>
    <w:rsid w:val="00E90FF6"/>
    <w:rsid w:val="00ED2811"/>
    <w:rsid w:val="00EF175F"/>
    <w:rsid w:val="00EF5888"/>
    <w:rsid w:val="00EF7663"/>
    <w:rsid w:val="00F02151"/>
    <w:rsid w:val="00F07EA1"/>
    <w:rsid w:val="00F56A0E"/>
    <w:rsid w:val="00F90813"/>
    <w:rsid w:val="00F92206"/>
    <w:rsid w:val="00FC7107"/>
    <w:rsid w:val="00FF3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3DD9B"/>
  <w15:chartTrackingRefBased/>
  <w15:docId w15:val="{A7F23A08-27A4-4881-B4CA-960D9AA33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0FF6"/>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D2EF3"/>
    <w:pPr>
      <w:spacing w:after="0" w:line="240" w:lineRule="auto"/>
    </w:pPr>
  </w:style>
  <w:style w:type="character" w:styleId="Hyperlink">
    <w:name w:val="Hyperlink"/>
    <w:basedOn w:val="DefaultParagraphFont"/>
    <w:uiPriority w:val="99"/>
    <w:semiHidden/>
    <w:unhideWhenUsed/>
    <w:rsid w:val="00E90FF6"/>
    <w:rPr>
      <w:color w:val="0563C1" w:themeColor="hyperlink"/>
      <w:u w:val="single"/>
    </w:rPr>
  </w:style>
  <w:style w:type="paragraph" w:styleId="ListParagraph">
    <w:name w:val="List Paragraph"/>
    <w:basedOn w:val="Normal"/>
    <w:uiPriority w:val="34"/>
    <w:qFormat/>
    <w:rsid w:val="002C77B0"/>
    <w:pPr>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237569">
      <w:bodyDiv w:val="1"/>
      <w:marLeft w:val="0"/>
      <w:marRight w:val="0"/>
      <w:marTop w:val="0"/>
      <w:marBottom w:val="0"/>
      <w:divBdr>
        <w:top w:val="none" w:sz="0" w:space="0" w:color="auto"/>
        <w:left w:val="none" w:sz="0" w:space="0" w:color="auto"/>
        <w:bottom w:val="none" w:sz="0" w:space="0" w:color="auto"/>
        <w:right w:val="none" w:sz="0" w:space="0" w:color="auto"/>
      </w:divBdr>
    </w:div>
    <w:div w:id="851380762">
      <w:bodyDiv w:val="1"/>
      <w:marLeft w:val="0"/>
      <w:marRight w:val="0"/>
      <w:marTop w:val="0"/>
      <w:marBottom w:val="0"/>
      <w:divBdr>
        <w:top w:val="none" w:sz="0" w:space="0" w:color="auto"/>
        <w:left w:val="none" w:sz="0" w:space="0" w:color="auto"/>
        <w:bottom w:val="none" w:sz="0" w:space="0" w:color="auto"/>
        <w:right w:val="none" w:sz="0" w:space="0" w:color="auto"/>
      </w:divBdr>
    </w:div>
    <w:div w:id="1005131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Bellevue Independent Schools</Company>
  <LinksUpToDate>false</LinksUpToDate>
  <CharactersWithSpaces>4278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Middleton, Misty - Superintendent</dc:creator>
  <cp:keywords/>
  <dc:description/>
  <cp:lastModifiedBy>Middleton, Misty - Superintendent</cp:lastModifiedBy>
  <cp:revision>4</cp:revision>
  <dcterms:created xsi:type="dcterms:W3CDTF">2023-06-07T13:43:00Z</dcterms:created>
  <dcterms:modified xsi:type="dcterms:W3CDTF">2023-06-07T14:21:00Z</dcterms:modified>
</cp:coreProperties>
</file>