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494D3744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947F0C">
        <w:rPr>
          <w:rFonts w:eastAsia="Times New Roman" w:cstheme="minorHAnsi"/>
          <w:color w:val="000000"/>
          <w:sz w:val="24"/>
          <w:szCs w:val="24"/>
        </w:rPr>
        <w:t>5/</w:t>
      </w:r>
      <w:r w:rsidR="004044A6">
        <w:rPr>
          <w:rFonts w:eastAsia="Times New Roman" w:cstheme="minorHAnsi"/>
          <w:color w:val="000000"/>
          <w:sz w:val="24"/>
          <w:szCs w:val="24"/>
        </w:rPr>
        <w:t>2</w:t>
      </w:r>
      <w:r w:rsidR="00947F0C">
        <w:rPr>
          <w:rFonts w:eastAsia="Times New Roman" w:cstheme="minorHAnsi"/>
          <w:color w:val="000000"/>
          <w:sz w:val="24"/>
          <w:szCs w:val="24"/>
        </w:rPr>
        <w:t>3/</w:t>
      </w:r>
      <w:r w:rsidRPr="008D63B4">
        <w:rPr>
          <w:rFonts w:eastAsia="Times New Roman" w:cstheme="minorHAnsi"/>
          <w:color w:val="000000"/>
          <w:sz w:val="24"/>
          <w:szCs w:val="24"/>
        </w:rPr>
        <w:t>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0AF564E0" w:rsidR="00947F0C" w:rsidRDefault="00947F0C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Boone County Schools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230088EE" w:rsidR="008D63B4" w:rsidRPr="008D63B4" w:rsidRDefault="004044A6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Instructure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15CDEA62" w:rsidR="00947F0C" w:rsidRDefault="004044A6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Mastery Connect, Case and Bank, Grades 2-12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0DDCB512" w:rsidR="00947F0C" w:rsidRPr="00947F0C" w:rsidRDefault="004044A6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07/15/2023 – 07/14/2024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671B287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  <w:r w:rsidR="004044A6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41A31E84" w14:textId="0BA9C76E" w:rsidR="00244A10" w:rsidRDefault="004044A6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44A6">
        <w:rPr>
          <w:rFonts w:eastAsia="Times New Roman" w:cstheme="minorHAnsi"/>
          <w:sz w:val="24"/>
          <w:szCs w:val="24"/>
        </w:rPr>
        <w:t xml:space="preserve">Mastery Connect is an online teacher tool and student assessment platform. It allows teachers to </w:t>
      </w:r>
      <w:r w:rsidRPr="004044A6">
        <w:rPr>
          <w:rFonts w:eastAsia="Times New Roman" w:cstheme="minorHAnsi"/>
          <w:sz w:val="24"/>
          <w:szCs w:val="24"/>
        </w:rPr>
        <w:t>determine efficiently and effectively</w:t>
      </w:r>
      <w:r w:rsidRPr="004044A6">
        <w:rPr>
          <w:rFonts w:eastAsia="Times New Roman" w:cstheme="minorHAnsi"/>
          <w:sz w:val="24"/>
          <w:szCs w:val="24"/>
        </w:rPr>
        <w:t xml:space="preserve"> what your child knows and doesn't know based on the core standards. Students can take a variety of different assessments and receive results instantly.</w:t>
      </w:r>
      <w:r>
        <w:rPr>
          <w:rFonts w:eastAsia="Times New Roman" w:cstheme="minorHAnsi"/>
          <w:sz w:val="24"/>
          <w:szCs w:val="24"/>
        </w:rPr>
        <w:t xml:space="preserve"> Strategic Plan Connection – Goal 1: World Class Education. “Implement a Multitiered Systems of Supports (MTSS) that meets the learning needs of struggling learners.” (1B3)</w:t>
      </w:r>
    </w:p>
    <w:p w14:paraId="1D824E9B" w14:textId="77777777" w:rsidR="004044A6" w:rsidRPr="008D63B4" w:rsidRDefault="004044A6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20EFF8EB" w:rsidR="00244A10" w:rsidRPr="00244A10" w:rsidRDefault="004044A6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$269,485.40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75BC2127" w:rsidR="0050436D" w:rsidRPr="0050436D" w:rsidRDefault="004044A6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Textbook Fund and Title II</w:t>
      </w:r>
    </w:p>
    <w:p w14:paraId="48E7B869" w14:textId="269ED035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35A65819" w14:textId="47E2D523" w:rsidR="004044A6" w:rsidRPr="004044A6" w:rsidRDefault="004044A6" w:rsidP="0050436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044A6">
        <w:rPr>
          <w:rFonts w:eastAsia="Times New Roman" w:cstheme="minorHAnsi"/>
          <w:color w:val="000000"/>
          <w:sz w:val="24"/>
          <w:szCs w:val="24"/>
        </w:rPr>
        <w:t xml:space="preserve">     Textbooks</w:t>
      </w:r>
      <w:r>
        <w:rPr>
          <w:rFonts w:eastAsia="Times New Roman" w:cstheme="minorHAnsi"/>
          <w:color w:val="000000"/>
          <w:sz w:val="24"/>
          <w:szCs w:val="24"/>
        </w:rPr>
        <w:t xml:space="preserve"> Fund</w:t>
      </w:r>
      <w:r w:rsidRPr="004044A6">
        <w:rPr>
          <w:rFonts w:eastAsia="Times New Roman" w:cstheme="minorHAnsi"/>
          <w:color w:val="000000"/>
          <w:sz w:val="24"/>
          <w:szCs w:val="24"/>
        </w:rPr>
        <w:t>: $</w:t>
      </w:r>
      <w:r w:rsidR="004A6D88">
        <w:rPr>
          <w:rFonts w:eastAsia="Times New Roman" w:cstheme="minorHAnsi"/>
          <w:color w:val="000000"/>
          <w:sz w:val="24"/>
          <w:szCs w:val="24"/>
        </w:rPr>
        <w:t>196,724.31,</w:t>
      </w:r>
      <w:r w:rsidR="00D94738">
        <w:rPr>
          <w:rFonts w:eastAsia="Times New Roman" w:cstheme="minorHAnsi"/>
          <w:color w:val="000000"/>
          <w:sz w:val="24"/>
          <w:szCs w:val="24"/>
        </w:rPr>
        <w:t xml:space="preserve"> Title II: $</w:t>
      </w:r>
      <w:r w:rsidR="004A6D88">
        <w:rPr>
          <w:rFonts w:eastAsia="Times New Roman" w:cstheme="minorHAnsi"/>
          <w:color w:val="000000"/>
          <w:sz w:val="24"/>
          <w:szCs w:val="24"/>
        </w:rPr>
        <w:t>72,761.09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79629199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agreement 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279FAA27" w:rsidR="0050436D" w:rsidRPr="0050436D" w:rsidRDefault="00D94738" w:rsidP="0050436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>Mary Ann Rankin, Director of Technology / Diane Bodenbender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F25A" w14:textId="77777777" w:rsidR="00D1278F" w:rsidRDefault="00D1278F" w:rsidP="006B2D64">
      <w:pPr>
        <w:spacing w:after="0" w:line="240" w:lineRule="auto"/>
      </w:pPr>
      <w:r>
        <w:separator/>
      </w:r>
    </w:p>
  </w:endnote>
  <w:endnote w:type="continuationSeparator" w:id="0">
    <w:p w14:paraId="024B6280" w14:textId="77777777" w:rsidR="00D1278F" w:rsidRDefault="00D1278F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DB3D" w14:textId="77777777" w:rsidR="00D1278F" w:rsidRDefault="00D1278F" w:rsidP="006B2D64">
      <w:pPr>
        <w:spacing w:after="0" w:line="240" w:lineRule="auto"/>
      </w:pPr>
      <w:r>
        <w:separator/>
      </w:r>
    </w:p>
  </w:footnote>
  <w:footnote w:type="continuationSeparator" w:id="0">
    <w:p w14:paraId="0F5066ED" w14:textId="77777777" w:rsidR="00D1278F" w:rsidRDefault="00D1278F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3079A2"/>
    <w:rsid w:val="004044A6"/>
    <w:rsid w:val="00493295"/>
    <w:rsid w:val="004A6D88"/>
    <w:rsid w:val="0050436D"/>
    <w:rsid w:val="0055522D"/>
    <w:rsid w:val="005F14E7"/>
    <w:rsid w:val="006B2D64"/>
    <w:rsid w:val="007749B6"/>
    <w:rsid w:val="00804C90"/>
    <w:rsid w:val="008D63B4"/>
    <w:rsid w:val="009238DC"/>
    <w:rsid w:val="009302DD"/>
    <w:rsid w:val="00947F0C"/>
    <w:rsid w:val="00B83533"/>
    <w:rsid w:val="00C806F0"/>
    <w:rsid w:val="00D1278F"/>
    <w:rsid w:val="00D9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2</cp:revision>
  <cp:lastPrinted>2023-05-25T13:49:00Z</cp:lastPrinted>
  <dcterms:created xsi:type="dcterms:W3CDTF">2023-05-25T13:51:00Z</dcterms:created>
  <dcterms:modified xsi:type="dcterms:W3CDTF">2023-05-25T13:51:00Z</dcterms:modified>
</cp:coreProperties>
</file>