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DA56C8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55187">
            <w:rPr>
              <w:rFonts w:asciiTheme="minorHAnsi" w:hAnsiTheme="minorHAnsi" w:cstheme="minorHAnsi"/>
            </w:rPr>
            <w:t>5/31/2023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3A7CDCF" w:rsidR="006F0552" w:rsidRPr="00716300" w:rsidRDefault="0045518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Services/North Pointe Elementary/ Yealey Elementary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4507235" w:rsidR="00DE0B82" w:rsidRPr="00716300" w:rsidRDefault="00E30C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554516026"/>
              <w:placeholder>
                <w:docPart w:val="1CB3175033CE46E8ACE44F0821006415"/>
              </w:placeholder>
            </w:sdtPr>
            <w:sdtEndPr/>
            <w:sdtContent>
              <w:r w:rsidR="00455187" w:rsidRPr="00E30C55">
                <w:rPr>
                  <w:rFonts w:asciiTheme="minorHAnsi" w:hAnsiTheme="minorHAnsi" w:cstheme="minorHAnsi"/>
                </w:rPr>
                <w:t>YMCA of Greater Cincinnati</w:t>
              </w:r>
            </w:sdtContent>
          </w:sdt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7CEE93A" w:rsidR="00DE0B82" w:rsidRPr="00716300" w:rsidRDefault="00E30C5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1564374558"/>
              <w:placeholder>
                <w:docPart w:val="FF0AA46B167740CE97D78D9F0D34E493"/>
              </w:placeholder>
              <w:showingPlcHdr/>
            </w:sdtPr>
            <w:sdtEndPr/>
            <w:sdtContent>
              <w:r w:rsidR="00455187" w:rsidRPr="0014179D">
                <w:rPr>
                  <w:rStyle w:val="PlaceholderText"/>
                </w:rPr>
                <w:t>Click or tap here to enter text.</w:t>
              </w:r>
            </w:sdtContent>
          </w:sdt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3987EA8" w:rsidR="008A2749" w:rsidRPr="00E30C55" w:rsidRDefault="00E30C5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-463271755"/>
              <w:placeholder>
                <w:docPart w:val="A7DA58BA81524D78B2B93F5A98E1588B"/>
              </w:placeholder>
            </w:sdtPr>
            <w:sdtEndPr/>
            <w:sdtContent>
              <w:r w:rsidR="00455187" w:rsidRPr="00E30C55">
                <w:rPr>
                  <w:rFonts w:asciiTheme="minorHAnsi" w:hAnsiTheme="minorHAnsi" w:cstheme="minorHAnsi"/>
                </w:rPr>
                <w:t>August,2023- June 2024 (or the last day of school)</w:t>
              </w:r>
            </w:sdtContent>
          </w:sdt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5746FC1B" w14:textId="207E87D5" w:rsidR="00455187" w:rsidRPr="00DE0B82" w:rsidRDefault="00455187" w:rsidP="00455187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 xml:space="preserve">     05.3 &amp; 10.3</w:t>
          </w:r>
        </w:p>
        <w:p w14:paraId="03E9A220" w14:textId="5942698E" w:rsidR="00D072A8" w:rsidRPr="00DE0B82" w:rsidRDefault="00E30C55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eastAsia="Times New Roman" w:hAnsiTheme="minorHAnsi" w:cstheme="minorHAnsi"/>
          <w:color w:val="auto"/>
          <w:sz w:val="24"/>
          <w:szCs w:val="20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eastAsia="Times New Roman" w:hAnsiTheme="minorHAnsi" w:cstheme="minorHAnsi"/>
              <w:color w:val="auto"/>
              <w:sz w:val="24"/>
              <w:szCs w:val="20"/>
            </w:rPr>
            <w:id w:val="-1759211747"/>
            <w:placeholder>
              <w:docPart w:val="3DCB7AA30B3B433F9DE32EADB6382E0B"/>
            </w:placeholder>
          </w:sdtPr>
          <w:sdtEndPr/>
          <w:sdtContent>
            <w:p w14:paraId="71F46D00" w14:textId="5A948772" w:rsidR="00455187" w:rsidRPr="00455187" w:rsidRDefault="00455187" w:rsidP="00455187">
              <w:pPr>
                <w:pStyle w:val="Heading2"/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</w:pPr>
              <w:r w:rsidRPr="00455187">
                <w:rPr>
                  <w:rFonts w:asciiTheme="minorHAnsi" w:hAnsiTheme="minorHAnsi" w:cstheme="minorHAnsi"/>
                  <w:color w:val="auto"/>
                  <w:sz w:val="24"/>
                  <w:szCs w:val="24"/>
                </w:rPr>
                <w:t>The YMCA's Before &amp;Afterschool Care is for ages 5 to 12 and the Early Learning services are licensed by the States of Ohio and Kentucky, we provide a curriculum focused on education, leadership, and character development. The program includes homework assistance, enrichment, art, music, physical activity, character development, and fun!</w:t>
              </w:r>
            </w:p>
            <w:p w14:paraId="0F1CF8FC" w14:textId="77777777" w:rsidR="00455187" w:rsidRPr="00455187" w:rsidRDefault="00455187" w:rsidP="00455187"/>
            <w:p w14:paraId="49FBBC2D" w14:textId="77777777" w:rsidR="00455187" w:rsidRDefault="00455187" w:rsidP="00455187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Strategic Plan Connection: Goal 3, Stakeholder Engagement, Objective 3B (1) Foster relationships with business and community partners, engage in community outreach, and develop alumni connections to strengthen stakeholder engagement. </w:t>
              </w:r>
            </w:p>
            <w:p w14:paraId="49068652" w14:textId="77777777" w:rsidR="00455187" w:rsidRPr="00455187" w:rsidRDefault="00E30C55" w:rsidP="00455187">
              <w:pPr>
                <w:rPr>
                  <w:rFonts w:asciiTheme="minorHAnsi" w:hAnsiTheme="minorHAnsi" w:cstheme="minorHAnsi"/>
                </w:rPr>
              </w:pPr>
            </w:p>
          </w:sdtContent>
        </w:sdt>
        <w:p w14:paraId="79965E23" w14:textId="1A5BD23B" w:rsidR="00D072A8" w:rsidRPr="006F0552" w:rsidRDefault="00E30C55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02936BD" w:rsidR="00D072A8" w:rsidRPr="00E30C55" w:rsidRDefault="00455187" w:rsidP="00D072A8">
          <w:pPr>
            <w:pStyle w:val="NoSpacing"/>
            <w:rPr>
              <w:rFonts w:asciiTheme="minorHAnsi" w:hAnsiTheme="minorHAnsi" w:cstheme="minorHAnsi"/>
            </w:rPr>
          </w:pPr>
          <w:r w:rsidRPr="00E30C55">
            <w:rPr>
              <w:rFonts w:asciiTheme="minorHAnsi" w:hAnsiTheme="minorHAnsi" w:cstheme="minorHAnsi"/>
            </w:rPr>
            <w:t>We recommend the Board approve the Memorandum of Understanding between the Boone County Schools/ Yealey Elementary and North Pointe Elementary and the Greater Cincinnati YMCA: Early Learning and Before and After School Programs,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978034681"/>
            <w:placeholder>
              <w:docPart w:val="03D1F719FCC54F65AF3CE6924E727ECC"/>
            </w:placeholder>
          </w:sdtPr>
          <w:sdtEndPr/>
          <w:sdtContent>
            <w:p w14:paraId="08221B9C" w14:textId="77777777" w:rsidR="00455187" w:rsidRPr="00E30C55" w:rsidRDefault="00455187" w:rsidP="00455187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E30C55">
                <w:rPr>
                  <w:rFonts w:asciiTheme="minorHAnsi" w:hAnsiTheme="minorHAnsi" w:cstheme="minorHAnsi"/>
                </w:rPr>
                <w:t>Kathleen G. Reutman, Executive Director, Student/Community Services</w:t>
              </w:r>
            </w:p>
            <w:p w14:paraId="1F89F090" w14:textId="77777777" w:rsidR="00455187" w:rsidRPr="00E30C55" w:rsidRDefault="00455187" w:rsidP="00455187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E30C55">
                <w:rPr>
                  <w:rFonts w:asciiTheme="minorHAnsi" w:hAnsiTheme="minorHAnsi" w:cstheme="minorHAnsi"/>
                </w:rPr>
                <w:t>James Detwiler, Deputy Superintendent, Chief Academic Officer</w:t>
              </w:r>
            </w:p>
          </w:sdtContent>
        </w:sdt>
        <w:p w14:paraId="1C2622F2" w14:textId="09DE8355" w:rsidR="00D072A8" w:rsidRPr="00D072A8" w:rsidRDefault="00E30C55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51545">
    <w:abstractNumId w:val="12"/>
  </w:num>
  <w:num w:numId="3" w16cid:durableId="651369962">
    <w:abstractNumId w:val="8"/>
  </w:num>
  <w:num w:numId="4" w16cid:durableId="490372765">
    <w:abstractNumId w:val="13"/>
  </w:num>
  <w:num w:numId="5" w16cid:durableId="986935100">
    <w:abstractNumId w:val="6"/>
  </w:num>
  <w:num w:numId="6" w16cid:durableId="161894923">
    <w:abstractNumId w:val="0"/>
  </w:num>
  <w:num w:numId="7" w16cid:durableId="781073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1551">
    <w:abstractNumId w:val="16"/>
  </w:num>
  <w:num w:numId="9" w16cid:durableId="513690367">
    <w:abstractNumId w:val="1"/>
  </w:num>
  <w:num w:numId="10" w16cid:durableId="1544513393">
    <w:abstractNumId w:val="15"/>
  </w:num>
  <w:num w:numId="11" w16cid:durableId="976491464">
    <w:abstractNumId w:val="19"/>
  </w:num>
  <w:num w:numId="12" w16cid:durableId="1874614893">
    <w:abstractNumId w:val="7"/>
  </w:num>
  <w:num w:numId="13" w16cid:durableId="1000617451">
    <w:abstractNumId w:val="10"/>
  </w:num>
  <w:num w:numId="14" w16cid:durableId="1765803082">
    <w:abstractNumId w:val="9"/>
  </w:num>
  <w:num w:numId="15" w16cid:durableId="1990398482">
    <w:abstractNumId w:val="17"/>
  </w:num>
  <w:num w:numId="16" w16cid:durableId="822620440">
    <w:abstractNumId w:val="2"/>
  </w:num>
  <w:num w:numId="17" w16cid:durableId="1962152471">
    <w:abstractNumId w:val="5"/>
  </w:num>
  <w:num w:numId="18" w16cid:durableId="1907450748">
    <w:abstractNumId w:val="14"/>
  </w:num>
  <w:num w:numId="19" w16cid:durableId="2021202560">
    <w:abstractNumId w:val="18"/>
  </w:num>
  <w:num w:numId="20" w16cid:durableId="176641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2E4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5187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0C55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5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4551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B3175033CE46E8ACE44F082100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D0E7-B2ED-4979-9629-F74E0EA69EAF}"/>
      </w:docPartPr>
      <w:docPartBody>
        <w:p w:rsidR="00A61E7B" w:rsidRDefault="00E21F49" w:rsidP="00E21F49">
          <w:pPr>
            <w:pStyle w:val="1CB3175033CE46E8ACE44F08210064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AA46B167740CE97D78D9F0D34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B4F12-70D6-485F-927D-8F6BD7F3DC7F}"/>
      </w:docPartPr>
      <w:docPartBody>
        <w:p w:rsidR="00A61E7B" w:rsidRDefault="00E21F49" w:rsidP="00E21F49">
          <w:pPr>
            <w:pStyle w:val="FF0AA46B167740CE97D78D9F0D34E49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A58BA81524D78B2B93F5A98E1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AC9D-A0C2-47C2-8EA3-F2644ADB097B}"/>
      </w:docPartPr>
      <w:docPartBody>
        <w:p w:rsidR="00A61E7B" w:rsidRDefault="00E21F49" w:rsidP="00E21F49">
          <w:pPr>
            <w:pStyle w:val="A7DA58BA81524D78B2B93F5A98E1588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B7AA30B3B433F9DE32EADB6382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A6A4-C7D2-46A9-A531-E697CB79FA07}"/>
      </w:docPartPr>
      <w:docPartBody>
        <w:p w:rsidR="00A61E7B" w:rsidRDefault="00E21F49" w:rsidP="00E21F49">
          <w:pPr>
            <w:pStyle w:val="3DCB7AA30B3B433F9DE32EADB6382E0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1F719FCC54F65AF3CE6924E72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378BF-9303-45B9-BE57-8D5135DE43CB}"/>
      </w:docPartPr>
      <w:docPartBody>
        <w:p w:rsidR="00A61E7B" w:rsidRDefault="00E21F49" w:rsidP="00E21F49">
          <w:pPr>
            <w:pStyle w:val="03D1F719FCC54F65AF3CE6924E727E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A61E7B"/>
    <w:rsid w:val="00B32F66"/>
    <w:rsid w:val="00C77529"/>
    <w:rsid w:val="00DE23C8"/>
    <w:rsid w:val="00E13973"/>
    <w:rsid w:val="00E21F49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F4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B3175033CE46E8ACE44F0821006415">
    <w:name w:val="1CB3175033CE46E8ACE44F0821006415"/>
    <w:rsid w:val="00E21F49"/>
  </w:style>
  <w:style w:type="paragraph" w:customStyle="1" w:styleId="FF0AA46B167740CE97D78D9F0D34E493">
    <w:name w:val="FF0AA46B167740CE97D78D9F0D34E493"/>
    <w:rsid w:val="00E21F49"/>
  </w:style>
  <w:style w:type="paragraph" w:customStyle="1" w:styleId="A7DA58BA81524D78B2B93F5A98E1588B">
    <w:name w:val="A7DA58BA81524D78B2B93F5A98E1588B"/>
    <w:rsid w:val="00E21F49"/>
  </w:style>
  <w:style w:type="paragraph" w:customStyle="1" w:styleId="3DCB7AA30B3B433F9DE32EADB6382E0B">
    <w:name w:val="3DCB7AA30B3B433F9DE32EADB6382E0B"/>
    <w:rsid w:val="00E21F49"/>
  </w:style>
  <w:style w:type="paragraph" w:customStyle="1" w:styleId="03D1F719FCC54F65AF3CE6924E727ECC">
    <w:name w:val="03D1F719FCC54F65AF3CE6924E727ECC"/>
    <w:rsid w:val="00E21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2023-05-31T19:49:00Z</cp:lastPrinted>
  <dcterms:created xsi:type="dcterms:W3CDTF">2023-05-31T19:50:00Z</dcterms:created>
  <dcterms:modified xsi:type="dcterms:W3CDTF">2023-05-31T19:50:00Z</dcterms:modified>
</cp:coreProperties>
</file>