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B0145B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B095C">
            <w:rPr>
              <w:rFonts w:asciiTheme="minorHAnsi" w:hAnsiTheme="minorHAnsi" w:cstheme="minorHAnsi"/>
            </w:rPr>
            <w:t>6/8/2023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FFAC6A2" w:rsidR="006F0552" w:rsidRPr="00716300" w:rsidRDefault="00DB095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Food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8E084FA" w:rsidR="00DE0B82" w:rsidRPr="00716300" w:rsidRDefault="00DB09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KDE School Community Nutrition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5AAC03F" w:rsidR="00DE0B82" w:rsidRPr="00716300" w:rsidRDefault="00DB09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Intent to Operate 11 CEP Schools for 2023-24 school year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261F42E" w:rsidR="008A2749" w:rsidRPr="008A2749" w:rsidRDefault="00DB09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2023-24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3C948BF" w:rsidR="00D072A8" w:rsidRPr="00DE0B82" w:rsidRDefault="00DB095C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 xml:space="preserve">07.1 </w:t>
          </w:r>
          <w:r>
            <w:rPr>
              <w:rStyle w:val="PlaceholderText"/>
            </w:rPr>
            <w:tab/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AA469CE" w:rsidR="00D072A8" w:rsidRPr="006F0552" w:rsidRDefault="00DB095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Participation in CEP (Community Eligibility Provision) for the 2023-24 school year.  Same 11 schools as 2022-23 school year.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56CB576" w:rsidR="00D072A8" w:rsidRPr="006F0552" w:rsidRDefault="00DB09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1AEA4AA" w:rsidR="00DE0B82" w:rsidRDefault="00DB09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Meal Reimbursement from KDE and ala carte revenue sources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0B19B64" w:rsidR="00FE1745" w:rsidRDefault="00DB095C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144DE5AA" w:rsidR="00FE1745" w:rsidRDefault="00DB095C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088DF66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DB095C">
            <w:rPr>
              <w:rFonts w:asciiTheme="minorHAnsi" w:hAnsiTheme="minorHAnsi" w:cstheme="minorHAnsi"/>
            </w:rPr>
            <w:t xml:space="preserve"> intent to participate in CEP (Community Eligibility Provision) for 2023-24 school year,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0307229" w:rsidR="00D072A8" w:rsidRPr="00D072A8" w:rsidRDefault="00DB095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Stephanie Caldwell, Food Service Director/School Nutrition Specialist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8633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735385">
    <w:abstractNumId w:val="12"/>
  </w:num>
  <w:num w:numId="3" w16cid:durableId="1144657207">
    <w:abstractNumId w:val="8"/>
  </w:num>
  <w:num w:numId="4" w16cid:durableId="281348885">
    <w:abstractNumId w:val="13"/>
  </w:num>
  <w:num w:numId="5" w16cid:durableId="2024935956">
    <w:abstractNumId w:val="6"/>
  </w:num>
  <w:num w:numId="6" w16cid:durableId="267468764">
    <w:abstractNumId w:val="0"/>
  </w:num>
  <w:num w:numId="7" w16cid:durableId="11723787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263969">
    <w:abstractNumId w:val="16"/>
  </w:num>
  <w:num w:numId="9" w16cid:durableId="1968966267">
    <w:abstractNumId w:val="1"/>
  </w:num>
  <w:num w:numId="10" w16cid:durableId="1847018863">
    <w:abstractNumId w:val="15"/>
  </w:num>
  <w:num w:numId="11" w16cid:durableId="2136943331">
    <w:abstractNumId w:val="19"/>
  </w:num>
  <w:num w:numId="12" w16cid:durableId="347490101">
    <w:abstractNumId w:val="7"/>
  </w:num>
  <w:num w:numId="13" w16cid:durableId="1307856573">
    <w:abstractNumId w:val="10"/>
  </w:num>
  <w:num w:numId="14" w16cid:durableId="1208908562">
    <w:abstractNumId w:val="9"/>
  </w:num>
  <w:num w:numId="15" w16cid:durableId="464810683">
    <w:abstractNumId w:val="17"/>
  </w:num>
  <w:num w:numId="16" w16cid:durableId="406147271">
    <w:abstractNumId w:val="2"/>
  </w:num>
  <w:num w:numId="17" w16cid:durableId="912621561">
    <w:abstractNumId w:val="5"/>
  </w:num>
  <w:num w:numId="18" w16cid:durableId="701785668">
    <w:abstractNumId w:val="14"/>
  </w:num>
  <w:num w:numId="19" w16cid:durableId="1312372007">
    <w:abstractNumId w:val="18"/>
  </w:num>
  <w:num w:numId="20" w16cid:durableId="414254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65F2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095C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2023-05-22T17:21:00Z</cp:lastPrinted>
  <dcterms:created xsi:type="dcterms:W3CDTF">2023-05-22T17:16:00Z</dcterms:created>
  <dcterms:modified xsi:type="dcterms:W3CDTF">2023-05-22T17:22:00Z</dcterms:modified>
</cp:coreProperties>
</file>