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AC533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7FF4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91EA94F" w:rsidR="006F0552" w:rsidRPr="00716300" w:rsidRDefault="00FA7FF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670CCA7" w:rsidR="00DE0B82" w:rsidRPr="00716300" w:rsidRDefault="00FA7F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Finding #2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320273A" w:rsidR="00DE0B82" w:rsidRPr="00716300" w:rsidRDefault="00FA7FF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Facility Plan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814D16C" w:rsidR="008A2749" w:rsidRPr="008A2749" w:rsidRDefault="00FA7F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5813313" w:rsidR="00D072A8" w:rsidRPr="006F0552" w:rsidRDefault="00FA7FF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Local Planning Committee met on 5/23/2023 with a full quorum to approve the Finding #2 on the DFP and revised description of minor changes at Ignite Institute </w:t>
          </w:r>
          <w:r w:rsidR="000D39E6">
            <w:rPr>
              <w:rFonts w:asciiTheme="minorHAnsi" w:hAnsiTheme="minorHAnsi" w:cstheme="minorHAnsi"/>
            </w:rPr>
            <w:t xml:space="preserve">as requested by KDE </w:t>
          </w:r>
          <w:r>
            <w:rPr>
              <w:rFonts w:asciiTheme="minorHAnsi" w:hAnsiTheme="minorHAnsi" w:cstheme="minorHAnsi"/>
            </w:rPr>
            <w:t>including fit-up for four (4) Science labs, fit-up existing 1</w:t>
          </w:r>
          <w:r w:rsidRPr="00FA7FF4">
            <w:rPr>
              <w:rFonts w:asciiTheme="minorHAnsi" w:hAnsiTheme="minorHAnsi" w:cstheme="minorHAnsi"/>
              <w:vertAlign w:val="superscript"/>
            </w:rPr>
            <w:t>st</w:t>
          </w:r>
          <w:r>
            <w:rPr>
              <w:rFonts w:asciiTheme="minorHAnsi" w:hAnsiTheme="minorHAnsi" w:cstheme="minorHAnsi"/>
            </w:rPr>
            <w:t xml:space="preserve"> level areas and faculty workroom areas to create additional classrooms.  Miscellaneous renovations required to improve the facility’s ability to resist exterior threats (severe weather events, active shooter events, etc.).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F4E3458" w:rsidR="00D072A8" w:rsidRPr="006F0552" w:rsidRDefault="00FA7F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None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471B2E6" w:rsidR="00DE0B82" w:rsidRDefault="00FA7F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053FA9" w:rsidR="00FE1745" w:rsidRDefault="00FA7FF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B6FAAB3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B0157">
            <w:rPr>
              <w:rFonts w:asciiTheme="minorHAnsi" w:hAnsiTheme="minorHAnsi" w:cstheme="minorHAnsi"/>
            </w:rPr>
            <w:t xml:space="preserve"> Local Planning Committee’s request to approve Finding #2 and revised description of minor changes at Ignite for the DFP.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79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892425">
    <w:abstractNumId w:val="12"/>
  </w:num>
  <w:num w:numId="3" w16cid:durableId="1398439032">
    <w:abstractNumId w:val="8"/>
  </w:num>
  <w:num w:numId="4" w16cid:durableId="1832060388">
    <w:abstractNumId w:val="13"/>
  </w:num>
  <w:num w:numId="5" w16cid:durableId="1463381381">
    <w:abstractNumId w:val="6"/>
  </w:num>
  <w:num w:numId="6" w16cid:durableId="1521620485">
    <w:abstractNumId w:val="0"/>
  </w:num>
  <w:num w:numId="7" w16cid:durableId="2090082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7712898">
    <w:abstractNumId w:val="16"/>
  </w:num>
  <w:num w:numId="9" w16cid:durableId="1511138753">
    <w:abstractNumId w:val="1"/>
  </w:num>
  <w:num w:numId="10" w16cid:durableId="1490170702">
    <w:abstractNumId w:val="15"/>
  </w:num>
  <w:num w:numId="11" w16cid:durableId="1239828975">
    <w:abstractNumId w:val="19"/>
  </w:num>
  <w:num w:numId="12" w16cid:durableId="424421303">
    <w:abstractNumId w:val="7"/>
  </w:num>
  <w:num w:numId="13" w16cid:durableId="1652520693">
    <w:abstractNumId w:val="10"/>
  </w:num>
  <w:num w:numId="14" w16cid:durableId="862789701">
    <w:abstractNumId w:val="9"/>
  </w:num>
  <w:num w:numId="15" w16cid:durableId="683941327">
    <w:abstractNumId w:val="17"/>
  </w:num>
  <w:num w:numId="16" w16cid:durableId="239606958">
    <w:abstractNumId w:val="2"/>
  </w:num>
  <w:num w:numId="17" w16cid:durableId="277571913">
    <w:abstractNumId w:val="5"/>
  </w:num>
  <w:num w:numId="18" w16cid:durableId="1962688065">
    <w:abstractNumId w:val="14"/>
  </w:num>
  <w:num w:numId="19" w16cid:durableId="543296083">
    <w:abstractNumId w:val="18"/>
  </w:num>
  <w:num w:numId="20" w16cid:durableId="121846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9E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0157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A568F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7FF4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2023-05-24T14:22:00Z</cp:lastPrinted>
  <dcterms:created xsi:type="dcterms:W3CDTF">2023-05-24T14:02:00Z</dcterms:created>
  <dcterms:modified xsi:type="dcterms:W3CDTF">2023-05-24T14:22:00Z</dcterms:modified>
</cp:coreProperties>
</file>