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2" w:rsidRDefault="00A7626A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5355A2" w:rsidRDefault="00A7626A">
      <w:pPr>
        <w:pStyle w:val="Subtitle"/>
        <w:ind w:left="0" w:hanging="2"/>
      </w:pPr>
      <w:r>
        <w:t>Board of Education Agenda Item</w:t>
      </w:r>
    </w:p>
    <w:p w:rsidR="005355A2" w:rsidRDefault="005355A2">
      <w:pPr>
        <w:ind w:left="0" w:hanging="2"/>
      </w:pPr>
    </w:p>
    <w:p w:rsidR="005355A2" w:rsidRDefault="00A7626A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b w:val="0"/>
          <w:u w:val="single"/>
        </w:rPr>
        <w:t>May 30, 2</w:t>
      </w:r>
      <w:r>
        <w:rPr>
          <w:b w:val="0"/>
          <w:u w:val="single"/>
        </w:rPr>
        <w:t>023</w:t>
      </w:r>
    </w:p>
    <w:p w:rsidR="005355A2" w:rsidRDefault="00A7626A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 </w:t>
      </w:r>
      <w:r>
        <w:rPr>
          <w:b w:val="0"/>
          <w:u w:val="single"/>
        </w:rPr>
        <w:t>SCES</w:t>
      </w:r>
      <w:proofErr w:type="gramEnd"/>
      <w:r>
        <w:rPr>
          <w:b w:val="0"/>
          <w:u w:val="single"/>
        </w:rPr>
        <w:t xml:space="preserve"> Fundraisers 2</w:t>
      </w:r>
      <w:r>
        <w:rPr>
          <w:b w:val="0"/>
          <w:u w:val="single"/>
        </w:rPr>
        <w:t>3-24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355A2" w:rsidRDefault="00A7626A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>
        <w:rPr>
          <w:u w:val="single"/>
        </w:rPr>
        <w:t>Jared</w:t>
      </w:r>
      <w:proofErr w:type="gramEnd"/>
      <w:r>
        <w:rPr>
          <w:u w:val="single"/>
        </w:rPr>
        <w:t xml:space="preserve"> Scott, Principal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5355A2" w:rsidRDefault="00A7626A">
      <w:pPr>
        <w:pStyle w:val="Heading2"/>
        <w:ind w:left="0" w:hanging="2"/>
      </w:pPr>
      <w:r>
        <w:t>Origin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5355A2" w:rsidRDefault="00A7626A">
      <w:pPr>
        <w:pStyle w:val="Heading2"/>
        <w:ind w:left="0" w:hanging="2"/>
      </w:pPr>
      <w:r>
        <w:t>Previous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5355A2" w:rsidRDefault="00A7626A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5355A2" w:rsidRDefault="00A7626A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5355A2" w:rsidRDefault="00A7626A">
      <w:pPr>
        <w:ind w:left="0" w:hanging="2"/>
      </w:pPr>
      <w:r>
        <w:t>___________________________________________________________________</w:t>
      </w:r>
    </w:p>
    <w:p w:rsidR="005355A2" w:rsidRDefault="00A7626A">
      <w:pPr>
        <w:pStyle w:val="Heading2"/>
        <w:ind w:left="0" w:hanging="2"/>
      </w:pPr>
      <w:r>
        <w:t>Background/Summary of Infor</w:t>
      </w:r>
      <w:r>
        <w:t xml:space="preserve">mation </w:t>
      </w:r>
    </w:p>
    <w:p w:rsidR="005355A2" w:rsidRDefault="00A7626A">
      <w:pPr>
        <w:pStyle w:val="Heading2"/>
        <w:ind w:left="0" w:hanging="2"/>
      </w:pPr>
      <w:r>
        <w:rPr>
          <w:rFonts w:ascii="Arial" w:eastAsia="Arial" w:hAnsi="Arial" w:cs="Arial"/>
        </w:rPr>
        <w:t>SCES Fundraisers 20</w:t>
      </w:r>
      <w:r>
        <w:rPr>
          <w:rFonts w:ascii="Arial" w:eastAsia="Arial" w:hAnsi="Arial" w:cs="Arial"/>
        </w:rPr>
        <w:t>23-2024</w:t>
      </w:r>
    </w:p>
    <w:tbl>
      <w:tblPr>
        <w:tblStyle w:val="a0"/>
        <w:tblW w:w="9997" w:type="dxa"/>
        <w:tblLayout w:type="fixed"/>
        <w:tblLook w:val="0000" w:firstRow="0" w:lastRow="0" w:firstColumn="0" w:lastColumn="0" w:noHBand="0" w:noVBand="0"/>
      </w:tblPr>
      <w:tblGrid>
        <w:gridCol w:w="1131"/>
        <w:gridCol w:w="2724"/>
        <w:gridCol w:w="1395"/>
        <w:gridCol w:w="2940"/>
        <w:gridCol w:w="1807"/>
      </w:tblGrid>
      <w:tr w:rsidR="005355A2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Kroger Community Rewards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Mills Box Tops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Festival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Fall/October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Pictures/</w:t>
            </w:r>
            <w:r>
              <w:rPr>
                <w:rFonts w:ascii="Arial" w:eastAsia="Arial" w:hAnsi="Arial" w:cs="Arial"/>
                <w:sz w:val="20"/>
                <w:szCs w:val="20"/>
              </w:rPr>
              <w:t>Yearbook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 Bar Food Sales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Hat Day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Healthy Heart Event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Students/Families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Hometown Pizza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DQ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Instructional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Kona 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Fall/Spring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5355A2">
        <w:trPr>
          <w:trHeight w:val="42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Original Works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Resources / Technology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A2" w:rsidRDefault="00A7626A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</w:tbl>
    <w:p w:rsidR="005355A2" w:rsidRDefault="005355A2">
      <w:pPr>
        <w:ind w:left="0" w:hanging="2"/>
      </w:pPr>
    </w:p>
    <w:p w:rsidR="005355A2" w:rsidRDefault="00A7626A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5355A2" w:rsidRDefault="00A7626A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5355A2" w:rsidRDefault="005355A2">
      <w:pPr>
        <w:spacing w:line="360" w:lineRule="auto"/>
        <w:ind w:left="0" w:hanging="2"/>
        <w:rPr>
          <w:sz w:val="20"/>
          <w:szCs w:val="20"/>
        </w:rPr>
      </w:pPr>
    </w:p>
    <w:p w:rsidR="005355A2" w:rsidRDefault="005355A2">
      <w:pPr>
        <w:spacing w:line="360" w:lineRule="auto"/>
        <w:ind w:left="0" w:hanging="2"/>
        <w:rPr>
          <w:u w:val="single"/>
        </w:rPr>
      </w:pPr>
    </w:p>
    <w:p w:rsidR="005355A2" w:rsidRDefault="00A7626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5355A2" w:rsidRDefault="005355A2">
      <w:pPr>
        <w:spacing w:line="360" w:lineRule="auto"/>
        <w:ind w:left="0" w:hanging="2"/>
        <w:rPr>
          <w:u w:val="single"/>
        </w:rPr>
      </w:pPr>
    </w:p>
    <w:p w:rsidR="005355A2" w:rsidRDefault="00A7626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SUPERINTENDENT’S RECOMMENDATION</w:t>
      </w:r>
    </w:p>
    <w:sectPr w:rsidR="005355A2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2"/>
    <w:rsid w:val="005355A2"/>
    <w:rsid w:val="00A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552A"/>
  <w15:docId w15:val="{3DCA66DE-9DF1-4753-87EB-12B2B4E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A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ljqmvkA2/0rqm2ff7xZ5cy3KQ==">AMUW2mW19e7yS84vdgMckeFUBrxhxqLjuRrV9FrQU8Co5tGA7GOBKvDXNcc7+ciJ8BaNxtWaAllzyVG7K2a4/D07+TcxxXaBqEbZjwZ5DiG0Bd/hZ04bD30=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2023-05-09T17:35:00Z</cp:lastPrinted>
  <dcterms:created xsi:type="dcterms:W3CDTF">2023-05-09T17:35:00Z</dcterms:created>
  <dcterms:modified xsi:type="dcterms:W3CDTF">2023-05-09T17:35:00Z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