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35125B4F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947F0C">
        <w:rPr>
          <w:rFonts w:eastAsia="Times New Roman" w:cstheme="minorHAnsi"/>
          <w:color w:val="000000"/>
          <w:sz w:val="24"/>
          <w:szCs w:val="24"/>
        </w:rPr>
        <w:t>5/3/</w:t>
      </w:r>
      <w:r w:rsidRPr="008D63B4">
        <w:rPr>
          <w:rFonts w:eastAsia="Times New Roman" w:cstheme="minorHAnsi"/>
          <w:color w:val="000000"/>
          <w:sz w:val="24"/>
          <w:szCs w:val="24"/>
        </w:rPr>
        <w:t>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0AF564E0" w:rsidR="00947F0C" w:rsidRDefault="00947F0C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Boone County Schools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5CAE33BB" w:rsidR="008D63B4" w:rsidRPr="008D63B4" w:rsidRDefault="00947F0C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Northern Kentucky University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08CB4277" w:rsidR="00947F0C" w:rsidRDefault="00244A10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NKU Partnership with Boone County Schools/ESL Certification Cohort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51332C4E" w:rsidR="00947F0C" w:rsidRPr="00947F0C" w:rsidRDefault="00947F0C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47F0C">
        <w:rPr>
          <w:rFonts w:cstheme="minorHAnsi"/>
          <w:color w:val="000000"/>
          <w:sz w:val="24"/>
          <w:szCs w:val="24"/>
        </w:rPr>
        <w:t xml:space="preserve">August 2023 </w:t>
      </w:r>
      <w:r w:rsidR="00244A10">
        <w:rPr>
          <w:rFonts w:cstheme="minorHAnsi"/>
          <w:color w:val="000000"/>
          <w:sz w:val="24"/>
          <w:szCs w:val="24"/>
        </w:rPr>
        <w:t xml:space="preserve">to </w:t>
      </w:r>
      <w:r w:rsidRPr="00947F0C">
        <w:rPr>
          <w:rFonts w:cstheme="minorHAnsi"/>
          <w:color w:val="000000"/>
          <w:sz w:val="24"/>
          <w:szCs w:val="24"/>
        </w:rPr>
        <w:t>December 2024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17C759DD" w14:textId="3F5DA47C" w:rsidR="008D63B4" w:rsidRDefault="00244A10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Memorandum of Agreement between Northern Kentucky University and Boone County Schools. This is an agreement to provide graduate training to Boone County Teachers in English as a Second Language (ESL). </w:t>
      </w:r>
    </w:p>
    <w:p w14:paraId="41A31E84" w14:textId="77777777" w:rsidR="00244A10" w:rsidRPr="008D63B4" w:rsidRDefault="00244A10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32E88675" w:rsidR="00244A10" w:rsidRPr="00244A10" w:rsidRDefault="0050436D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Will not exceed </w:t>
      </w:r>
      <w:r w:rsidR="00244A10" w:rsidRPr="00244A10">
        <w:rPr>
          <w:rFonts w:eastAsia="Times New Roman" w:cstheme="minorHAnsi"/>
          <w:color w:val="000000"/>
          <w:sz w:val="24"/>
          <w:szCs w:val="24"/>
        </w:rPr>
        <w:t>$60,000.00</w:t>
      </w:r>
    </w:p>
    <w:p w14:paraId="5F427331" w14:textId="77777777" w:rsidR="00244A10" w:rsidRDefault="00244A10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3EFB6B84" w:rsidR="0050436D" w:rsidRPr="0050436D" w:rsidRDefault="0050436D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50436D">
        <w:rPr>
          <w:rFonts w:eastAsia="Times New Roman" w:cstheme="minorHAnsi"/>
          <w:color w:val="000000"/>
          <w:sz w:val="24"/>
          <w:szCs w:val="24"/>
        </w:rPr>
        <w:t>EL Budget – General Fund</w:t>
      </w:r>
    </w:p>
    <w:p w14:paraId="2C62CA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I recommend that the board approve this memorandum of agreement as presented.</w:t>
      </w:r>
    </w:p>
    <w:p w14:paraId="06ACF701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9A22D3" w14:textId="7BB57061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7A23AE1C" w:rsidR="0050436D" w:rsidRPr="0050436D" w:rsidRDefault="0050436D" w:rsidP="0050436D">
      <w:pPr>
        <w:spacing w:after="0" w:line="240" w:lineRule="auto"/>
        <w:rPr>
          <w:rFonts w:cstheme="minorHAnsi"/>
        </w:rPr>
      </w:pPr>
      <w:r w:rsidRPr="0050436D">
        <w:rPr>
          <w:rFonts w:eastAsia="Times New Roman" w:cstheme="minorHAnsi"/>
          <w:color w:val="000000"/>
          <w:sz w:val="24"/>
          <w:szCs w:val="24"/>
        </w:rPr>
        <w:t xml:space="preserve">Dr. </w:t>
      </w:r>
      <w:proofErr w:type="spellStart"/>
      <w:r w:rsidRPr="0050436D">
        <w:rPr>
          <w:rFonts w:eastAsia="Times New Roman" w:cstheme="minorHAnsi"/>
          <w:color w:val="000000"/>
          <w:sz w:val="24"/>
          <w:szCs w:val="24"/>
        </w:rPr>
        <w:t>Genine</w:t>
      </w:r>
      <w:proofErr w:type="spellEnd"/>
      <w:r w:rsidRPr="0050436D">
        <w:rPr>
          <w:rFonts w:eastAsia="Times New Roman" w:cstheme="minorHAnsi"/>
          <w:color w:val="000000"/>
          <w:sz w:val="24"/>
          <w:szCs w:val="24"/>
        </w:rPr>
        <w:t xml:space="preserve"> Piche</w:t>
      </w:r>
      <w:r>
        <w:rPr>
          <w:rFonts w:eastAsia="Times New Roman" w:cstheme="minorHAnsi"/>
          <w:color w:val="000000"/>
          <w:sz w:val="24"/>
          <w:szCs w:val="24"/>
        </w:rPr>
        <w:t>, Director of Language Learners</w:t>
      </w:r>
    </w:p>
    <w:sectPr w:rsidR="0050436D" w:rsidRPr="0050436D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FB07" w14:textId="77777777" w:rsidR="00964BC9" w:rsidRDefault="00964BC9" w:rsidP="006B2D64">
      <w:pPr>
        <w:spacing w:after="0" w:line="240" w:lineRule="auto"/>
      </w:pPr>
      <w:r>
        <w:separator/>
      </w:r>
    </w:p>
  </w:endnote>
  <w:endnote w:type="continuationSeparator" w:id="0">
    <w:p w14:paraId="552965BF" w14:textId="77777777" w:rsidR="00964BC9" w:rsidRDefault="00964BC9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47D0" w14:textId="77777777" w:rsidR="00964BC9" w:rsidRDefault="00964BC9" w:rsidP="006B2D64">
      <w:pPr>
        <w:spacing w:after="0" w:line="240" w:lineRule="auto"/>
      </w:pPr>
      <w:r>
        <w:separator/>
      </w:r>
    </w:p>
  </w:footnote>
  <w:footnote w:type="continuationSeparator" w:id="0">
    <w:p w14:paraId="32082C40" w14:textId="77777777" w:rsidR="00964BC9" w:rsidRDefault="00964BC9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244A10"/>
    <w:rsid w:val="003079A2"/>
    <w:rsid w:val="00493295"/>
    <w:rsid w:val="0050436D"/>
    <w:rsid w:val="0055522D"/>
    <w:rsid w:val="005F14E7"/>
    <w:rsid w:val="006B2D64"/>
    <w:rsid w:val="006B50C2"/>
    <w:rsid w:val="00804C90"/>
    <w:rsid w:val="008D63B4"/>
    <w:rsid w:val="009238DC"/>
    <w:rsid w:val="009302DD"/>
    <w:rsid w:val="00947F0C"/>
    <w:rsid w:val="00964BC9"/>
    <w:rsid w:val="00B83533"/>
    <w:rsid w:val="00C8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2</cp:revision>
  <cp:lastPrinted>2023-05-03T14:09:00Z</cp:lastPrinted>
  <dcterms:created xsi:type="dcterms:W3CDTF">2023-05-03T15:40:00Z</dcterms:created>
  <dcterms:modified xsi:type="dcterms:W3CDTF">2023-05-03T15:40:00Z</dcterms:modified>
</cp:coreProperties>
</file>