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8279ED">
            <w:rPr>
              <w:rFonts w:ascii="Times New Roman" w:hAnsi="Times New Roman" w:cs="Times New Roman"/>
              <w:b/>
              <w:u w:val="single"/>
            </w:rPr>
            <w:t>04/24/23</w:t>
          </w:r>
          <w:bookmarkStart w:id="0" w:name="_GoBack"/>
          <w:bookmarkEnd w:id="0"/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EE1CCE">
            <w:rPr>
              <w:rFonts w:ascii="Times New Roman" w:hAnsi="Times New Roman" w:cs="Times New Roman"/>
              <w:b/>
              <w:u w:val="single"/>
            </w:rPr>
            <w:t>Budget Amendment #2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8279ED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247AA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247AA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247AA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247AA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E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247AA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247AA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247AA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247AA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247AA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E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247AAA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341968" w:rsidRDefault="00341968" w:rsidP="00341968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Budget amendments are needed to reflect estimated budget to actual results. Attached budget amendments have a positive impact on the General Fund (GF), Building Fund (BF), and Food Service Fund (FSF).</w:t>
          </w:r>
        </w:p>
        <w:p w:rsidR="00341968" w:rsidRDefault="00341968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341968" w:rsidRDefault="008279ED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GF</w:t>
          </w:r>
          <w:r w:rsidR="00EA2F28">
            <w:rPr>
              <w:rFonts w:ascii="Times New Roman" w:hAnsi="Times New Roman" w:cs="Times New Roman"/>
            </w:rPr>
            <w:t xml:space="preserve"> revenues</w:t>
          </w:r>
          <w:r w:rsidR="00341968">
            <w:rPr>
              <w:rFonts w:ascii="Times New Roman" w:hAnsi="Times New Roman" w:cs="Times New Roman"/>
            </w:rPr>
            <w:t>: P</w:t>
          </w:r>
          <w:r w:rsidR="00EA2F28">
            <w:rPr>
              <w:rFonts w:ascii="Times New Roman" w:hAnsi="Times New Roman" w:cs="Times New Roman"/>
            </w:rPr>
            <w:t>rojected $1.5 million higher</w:t>
          </w:r>
          <w:r w:rsidR="00341968">
            <w:rPr>
              <w:rFonts w:ascii="Times New Roman" w:hAnsi="Times New Roman" w:cs="Times New Roman"/>
            </w:rPr>
            <w:t xml:space="preserve"> </w:t>
          </w:r>
          <w:r w:rsidR="00EA2F28">
            <w:rPr>
              <w:rFonts w:ascii="Times New Roman" w:hAnsi="Times New Roman" w:cs="Times New Roman"/>
            </w:rPr>
            <w:t xml:space="preserve">due to growth SEEK funds ($615k), Motor Vehicle Tax </w:t>
          </w:r>
          <w:r w:rsidR="00A6461D">
            <w:rPr>
              <w:rFonts w:ascii="Times New Roman" w:hAnsi="Times New Roman" w:cs="Times New Roman"/>
            </w:rPr>
            <w:t xml:space="preserve">revenue </w:t>
          </w:r>
          <w:r w:rsidR="00EA2F28">
            <w:rPr>
              <w:rFonts w:ascii="Times New Roman" w:hAnsi="Times New Roman" w:cs="Times New Roman"/>
            </w:rPr>
            <w:t>($268k), interest income ($365k), and indirect cost transfers</w:t>
          </w:r>
          <w:r w:rsidR="00341968">
            <w:rPr>
              <w:rFonts w:ascii="Times New Roman" w:hAnsi="Times New Roman" w:cs="Times New Roman"/>
            </w:rPr>
            <w:t xml:space="preserve"> in</w:t>
          </w:r>
          <w:r w:rsidR="00EA2F28">
            <w:rPr>
              <w:rFonts w:ascii="Times New Roman" w:hAnsi="Times New Roman" w:cs="Times New Roman"/>
            </w:rPr>
            <w:t xml:space="preserve"> from federal grants ($320k).</w:t>
          </w:r>
        </w:p>
        <w:p w:rsidR="00EA2F28" w:rsidRDefault="00EA2F28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lastRenderedPageBreak/>
            <w:t>GF expenses</w:t>
          </w:r>
          <w:r w:rsidR="00341968">
            <w:rPr>
              <w:rFonts w:ascii="Times New Roman" w:hAnsi="Times New Roman" w:cs="Times New Roman"/>
            </w:rPr>
            <w:t>: P</w:t>
          </w:r>
          <w:r>
            <w:rPr>
              <w:rFonts w:ascii="Times New Roman" w:hAnsi="Times New Roman" w:cs="Times New Roman"/>
            </w:rPr>
            <w:t>rojected $236,000 lower, with about half from lower salaries</w:t>
          </w:r>
          <w:r w:rsidR="00341968">
            <w:rPr>
              <w:rFonts w:ascii="Times New Roman" w:hAnsi="Times New Roman" w:cs="Times New Roman"/>
            </w:rPr>
            <w:t>/</w:t>
          </w:r>
          <w:r>
            <w:rPr>
              <w:rFonts w:ascii="Times New Roman" w:hAnsi="Times New Roman" w:cs="Times New Roman"/>
            </w:rPr>
            <w:t xml:space="preserve">benefits and half from non-payroll expenses, due to </w:t>
          </w:r>
          <w:r w:rsidR="00341968">
            <w:rPr>
              <w:rFonts w:ascii="Times New Roman" w:hAnsi="Times New Roman" w:cs="Times New Roman"/>
            </w:rPr>
            <w:t xml:space="preserve">many expenses </w:t>
          </w:r>
          <w:r>
            <w:rPr>
              <w:rFonts w:ascii="Times New Roman" w:hAnsi="Times New Roman" w:cs="Times New Roman"/>
            </w:rPr>
            <w:t>budget</w:t>
          </w:r>
          <w:r w:rsidR="00341968">
            <w:rPr>
              <w:rFonts w:ascii="Times New Roman" w:hAnsi="Times New Roman" w:cs="Times New Roman"/>
            </w:rPr>
            <w:t>ed</w:t>
          </w:r>
          <w:r>
            <w:rPr>
              <w:rFonts w:ascii="Times New Roman" w:hAnsi="Times New Roman" w:cs="Times New Roman"/>
            </w:rPr>
            <w:t xml:space="preserve"> much higher </w:t>
          </w:r>
          <w:r w:rsidR="00A6461D">
            <w:rPr>
              <w:rFonts w:ascii="Times New Roman" w:hAnsi="Times New Roman" w:cs="Times New Roman"/>
            </w:rPr>
            <w:t>for</w:t>
          </w:r>
          <w:r>
            <w:rPr>
              <w:rFonts w:ascii="Times New Roman" w:hAnsi="Times New Roman" w:cs="Times New Roman"/>
            </w:rPr>
            <w:t xml:space="preserve"> pandemic-related cost increases.</w:t>
          </w:r>
        </w:p>
        <w:p w:rsidR="00EA2F28" w:rsidRDefault="00EA2F28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BF revenues</w:t>
          </w:r>
          <w:r w:rsidR="00341968">
            <w:rPr>
              <w:rFonts w:ascii="Times New Roman" w:hAnsi="Times New Roman" w:cs="Times New Roman"/>
            </w:rPr>
            <w:t>: P</w:t>
          </w:r>
          <w:r>
            <w:rPr>
              <w:rFonts w:ascii="Times New Roman" w:hAnsi="Times New Roman" w:cs="Times New Roman"/>
            </w:rPr>
            <w:t>rojected $225,500 higher due to growth SEEK funds ($196k) and interest income ($30k).</w:t>
          </w:r>
        </w:p>
        <w:p w:rsidR="00D87659" w:rsidRPr="0061187B" w:rsidRDefault="00EA2F28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FSF revenues are projected to be about $313,000 higher due to higher meal reimbursements.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247AA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247AA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E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247AAA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8279ED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1648709625"/>
        <w:placeholder>
          <w:docPart w:val="348CF4540D384535A7D88A82BA4F9C2E"/>
        </w:placeholder>
      </w:sdtPr>
      <w:sdtEndPr/>
      <w:sdtContent>
        <w:p w:rsidR="00A6461D" w:rsidRDefault="00341968" w:rsidP="006A4FE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Contingency Funds: GF: </w:t>
          </w:r>
          <w:r w:rsidR="00EA2F28">
            <w:rPr>
              <w:rFonts w:ascii="Times New Roman" w:hAnsi="Times New Roman" w:cs="Times New Roman"/>
            </w:rPr>
            <w:t xml:space="preserve">$1.8 million </w:t>
          </w:r>
          <w:r>
            <w:rPr>
              <w:rFonts w:ascii="Times New Roman" w:hAnsi="Times New Roman" w:cs="Times New Roman"/>
            </w:rPr>
            <w:t>higher.</w:t>
          </w:r>
          <w:r w:rsidR="00EA2F28">
            <w:rPr>
              <w:rFonts w:ascii="Times New Roman" w:hAnsi="Times New Roman" w:cs="Times New Roman"/>
            </w:rPr>
            <w:t xml:space="preserve"> BF</w:t>
          </w:r>
          <w:r>
            <w:rPr>
              <w:rFonts w:ascii="Times New Roman" w:hAnsi="Times New Roman" w:cs="Times New Roman"/>
            </w:rPr>
            <w:t xml:space="preserve"> Contingency:</w:t>
          </w:r>
          <w:r w:rsidR="00EA2F28">
            <w:rPr>
              <w:rFonts w:ascii="Times New Roman" w:hAnsi="Times New Roman" w:cs="Times New Roman"/>
            </w:rPr>
            <w:t xml:space="preserve"> $225,500 </w:t>
          </w:r>
          <w:r>
            <w:rPr>
              <w:rFonts w:ascii="Times New Roman" w:hAnsi="Times New Roman" w:cs="Times New Roman"/>
            </w:rPr>
            <w:t xml:space="preserve">higher. FSF: </w:t>
          </w:r>
          <w:r w:rsidR="00EA2F28">
            <w:rPr>
              <w:rFonts w:ascii="Times New Roman" w:hAnsi="Times New Roman" w:cs="Times New Roman"/>
            </w:rPr>
            <w:t>$257,000</w:t>
          </w:r>
          <w:r>
            <w:rPr>
              <w:rFonts w:ascii="Times New Roman" w:hAnsi="Times New Roman" w:cs="Times New Roman"/>
            </w:rPr>
            <w:t xml:space="preserve"> higher</w:t>
          </w:r>
          <w:r w:rsidR="00EA2F28">
            <w:rPr>
              <w:rFonts w:ascii="Times New Roman" w:hAnsi="Times New Roman" w:cs="Times New Roman"/>
            </w:rPr>
            <w:t>.</w:t>
          </w:r>
        </w:p>
        <w:p w:rsidR="006A4FE3" w:rsidRPr="0061187B" w:rsidRDefault="00247AAA" w:rsidP="006A4FE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247AA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7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247AAA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713EA"/>
    <w:rsid w:val="000F6582"/>
    <w:rsid w:val="0012198D"/>
    <w:rsid w:val="001260FC"/>
    <w:rsid w:val="001452A1"/>
    <w:rsid w:val="001C7499"/>
    <w:rsid w:val="00232F8D"/>
    <w:rsid w:val="00247AAA"/>
    <w:rsid w:val="0029263B"/>
    <w:rsid w:val="00341968"/>
    <w:rsid w:val="00366BDB"/>
    <w:rsid w:val="0038707E"/>
    <w:rsid w:val="003A57C1"/>
    <w:rsid w:val="004657AD"/>
    <w:rsid w:val="0049527A"/>
    <w:rsid w:val="00534EA6"/>
    <w:rsid w:val="00551836"/>
    <w:rsid w:val="005844AE"/>
    <w:rsid w:val="0061187B"/>
    <w:rsid w:val="006A4FE3"/>
    <w:rsid w:val="00701350"/>
    <w:rsid w:val="0078657C"/>
    <w:rsid w:val="007E268E"/>
    <w:rsid w:val="007F22C0"/>
    <w:rsid w:val="008279ED"/>
    <w:rsid w:val="008A35D3"/>
    <w:rsid w:val="008C4ECD"/>
    <w:rsid w:val="009F33E3"/>
    <w:rsid w:val="00A6461D"/>
    <w:rsid w:val="00AD1C5B"/>
    <w:rsid w:val="00C420D8"/>
    <w:rsid w:val="00D87659"/>
    <w:rsid w:val="00D91E70"/>
    <w:rsid w:val="00EA2F28"/>
    <w:rsid w:val="00EE1CC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452FF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  <w:rsid w:val="00CE7EDD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D21A-C43B-4821-A253-883633CA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2023-04-20T14:57:00Z</cp:lastPrinted>
  <dcterms:created xsi:type="dcterms:W3CDTF">2023-04-20T14:58:00Z</dcterms:created>
  <dcterms:modified xsi:type="dcterms:W3CDTF">2023-04-20T14:58:00Z</dcterms:modified>
</cp:coreProperties>
</file>