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97705A" w:rsidRPr="0097705A" w14:paraId="4651410C" w14:textId="77777777" w:rsidTr="000B4D9E">
        <w:trPr>
          <w:trHeight w:val="432"/>
        </w:trPr>
        <w:tc>
          <w:tcPr>
            <w:tcW w:w="2095" w:type="dxa"/>
            <w:vAlign w:val="center"/>
          </w:tcPr>
          <w:p w14:paraId="21571E19" w14:textId="77777777" w:rsidR="002C2504" w:rsidRPr="0097705A" w:rsidRDefault="002C2504" w:rsidP="0095098F">
            <w:pPr>
              <w:jc w:val="right"/>
              <w:rPr>
                <w:rFonts w:ascii="Cambria" w:hAnsi="Cambria"/>
                <w:b/>
                <w:color w:val="auto"/>
                <w:sz w:val="20"/>
                <w:szCs w:val="20"/>
              </w:rPr>
            </w:pPr>
            <w:r w:rsidRPr="0097705A">
              <w:rPr>
                <w:rFonts w:ascii="Cambria" w:hAnsi="Cambria"/>
                <w:b/>
                <w:color w:val="auto"/>
                <w:sz w:val="20"/>
                <w:szCs w:val="20"/>
              </w:rPr>
              <w:t>Position Title:</w:t>
            </w:r>
          </w:p>
        </w:tc>
        <w:tc>
          <w:tcPr>
            <w:tcW w:w="7219" w:type="dxa"/>
            <w:vAlign w:val="center"/>
          </w:tcPr>
          <w:p w14:paraId="262A782E" w14:textId="77777777" w:rsidR="002C2504" w:rsidRPr="0097705A" w:rsidRDefault="002372A6" w:rsidP="0095098F">
            <w:pPr>
              <w:rPr>
                <w:rFonts w:asciiTheme="minorHAnsi" w:hAnsiTheme="minorHAnsi" w:cstheme="minorHAnsi"/>
                <w:color w:val="auto"/>
                <w:sz w:val="20"/>
                <w:szCs w:val="20"/>
              </w:rPr>
            </w:pPr>
            <w:r w:rsidRPr="0097705A">
              <w:rPr>
                <w:rFonts w:asciiTheme="minorHAnsi" w:hAnsiTheme="minorHAnsi" w:cstheme="minorHAnsi"/>
                <w:color w:val="auto"/>
                <w:sz w:val="20"/>
                <w:szCs w:val="20"/>
              </w:rPr>
              <w:t>Transportation Director</w:t>
            </w:r>
          </w:p>
        </w:tc>
      </w:tr>
      <w:tr w:rsidR="0097705A" w:rsidRPr="0097705A" w14:paraId="010B2A2A" w14:textId="77777777" w:rsidTr="000B4D9E">
        <w:trPr>
          <w:trHeight w:val="432"/>
        </w:trPr>
        <w:tc>
          <w:tcPr>
            <w:tcW w:w="2095" w:type="dxa"/>
            <w:vAlign w:val="center"/>
          </w:tcPr>
          <w:p w14:paraId="36393603" w14:textId="77777777" w:rsidR="00ED5895" w:rsidRPr="0097705A" w:rsidRDefault="00ED5895" w:rsidP="0095098F">
            <w:pPr>
              <w:jc w:val="right"/>
              <w:rPr>
                <w:rFonts w:ascii="Cambria" w:hAnsi="Cambria"/>
                <w:b/>
                <w:color w:val="auto"/>
                <w:sz w:val="20"/>
                <w:szCs w:val="20"/>
              </w:rPr>
            </w:pPr>
          </w:p>
        </w:tc>
        <w:tc>
          <w:tcPr>
            <w:tcW w:w="7219" w:type="dxa"/>
            <w:vAlign w:val="center"/>
          </w:tcPr>
          <w:p w14:paraId="4BD9E3F6" w14:textId="77777777" w:rsidR="00ED5895" w:rsidRPr="0097705A" w:rsidRDefault="00ED5895" w:rsidP="0095098F">
            <w:pPr>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Exempt   </w:t>
            </w:r>
            <w:r w:rsidR="00821DC7" w:rsidRPr="0097705A">
              <w:rPr>
                <w:rFonts w:ascii="Cambria Math" w:hAnsi="Cambria Math" w:cs="Cambria Math"/>
                <w:color w:val="auto"/>
                <w:sz w:val="20"/>
                <w:szCs w:val="20"/>
              </w:rPr>
              <w:t>⦿</w:t>
            </w:r>
            <w:r w:rsidRPr="0097705A">
              <w:rPr>
                <w:rFonts w:asciiTheme="minorHAnsi" w:hAnsiTheme="minorHAnsi" w:cstheme="minorHAnsi"/>
                <w:color w:val="auto"/>
                <w:sz w:val="20"/>
                <w:szCs w:val="20"/>
              </w:rPr>
              <w:t xml:space="preserve">       Non-Exempt   </w:t>
            </w:r>
            <w:r w:rsidR="00821DC7" w:rsidRPr="0097705A">
              <w:rPr>
                <w:rFonts w:ascii="Cambria Math" w:hAnsi="Cambria Math" w:cs="Cambria Math"/>
                <w:color w:val="auto"/>
                <w:sz w:val="20"/>
                <w:szCs w:val="20"/>
              </w:rPr>
              <w:t>◯</w:t>
            </w:r>
          </w:p>
        </w:tc>
      </w:tr>
      <w:tr w:rsidR="0097705A" w:rsidRPr="0097705A" w14:paraId="7714AB2F" w14:textId="77777777" w:rsidTr="000B4D9E">
        <w:trPr>
          <w:trHeight w:val="432"/>
        </w:trPr>
        <w:tc>
          <w:tcPr>
            <w:tcW w:w="2095" w:type="dxa"/>
            <w:vAlign w:val="center"/>
          </w:tcPr>
          <w:p w14:paraId="245D3FE9" w14:textId="77777777" w:rsidR="00F67123" w:rsidRPr="0097705A" w:rsidRDefault="00F67123" w:rsidP="0095098F">
            <w:pPr>
              <w:jc w:val="right"/>
              <w:rPr>
                <w:rFonts w:ascii="Cambria" w:hAnsi="Cambria"/>
                <w:b/>
                <w:color w:val="auto"/>
                <w:sz w:val="20"/>
                <w:szCs w:val="20"/>
              </w:rPr>
            </w:pPr>
            <w:r w:rsidRPr="0097705A">
              <w:rPr>
                <w:rFonts w:ascii="Cambria" w:hAnsi="Cambria"/>
                <w:b/>
                <w:color w:val="auto"/>
                <w:sz w:val="20"/>
                <w:szCs w:val="20"/>
              </w:rPr>
              <w:t>Job Class Code:</w:t>
            </w:r>
          </w:p>
        </w:tc>
        <w:tc>
          <w:tcPr>
            <w:tcW w:w="7219" w:type="dxa"/>
            <w:vAlign w:val="center"/>
          </w:tcPr>
          <w:p w14:paraId="28699F65" w14:textId="77777777" w:rsidR="00F67123" w:rsidRPr="0097705A" w:rsidRDefault="00B70495" w:rsidP="0095098F">
            <w:pPr>
              <w:rPr>
                <w:rFonts w:asciiTheme="minorHAnsi" w:hAnsiTheme="minorHAnsi" w:cstheme="minorHAnsi"/>
                <w:color w:val="auto"/>
                <w:sz w:val="20"/>
                <w:szCs w:val="20"/>
              </w:rPr>
            </w:pPr>
            <w:r w:rsidRPr="0097705A">
              <w:rPr>
                <w:rFonts w:asciiTheme="minorHAnsi" w:hAnsiTheme="minorHAnsi" w:cstheme="minorHAnsi"/>
                <w:color w:val="auto"/>
                <w:sz w:val="20"/>
                <w:szCs w:val="20"/>
              </w:rPr>
              <w:t>79</w:t>
            </w:r>
            <w:r w:rsidR="00821DC7" w:rsidRPr="0097705A">
              <w:rPr>
                <w:rFonts w:asciiTheme="minorHAnsi" w:hAnsiTheme="minorHAnsi" w:cstheme="minorHAnsi"/>
                <w:color w:val="auto"/>
                <w:sz w:val="20"/>
                <w:szCs w:val="20"/>
              </w:rPr>
              <w:t>02</w:t>
            </w:r>
          </w:p>
        </w:tc>
      </w:tr>
      <w:tr w:rsidR="0097705A" w:rsidRPr="0097705A" w14:paraId="5CE47A16" w14:textId="77777777" w:rsidTr="000B4D9E">
        <w:trPr>
          <w:trHeight w:val="432"/>
        </w:trPr>
        <w:tc>
          <w:tcPr>
            <w:tcW w:w="2095" w:type="dxa"/>
            <w:vAlign w:val="center"/>
          </w:tcPr>
          <w:p w14:paraId="6EF82930" w14:textId="77777777" w:rsidR="002C2504" w:rsidRPr="0097705A" w:rsidRDefault="00082A2F" w:rsidP="0095098F">
            <w:pPr>
              <w:jc w:val="right"/>
              <w:rPr>
                <w:rFonts w:ascii="Cambria" w:hAnsi="Cambria"/>
                <w:b/>
                <w:color w:val="auto"/>
                <w:sz w:val="20"/>
                <w:szCs w:val="20"/>
              </w:rPr>
            </w:pPr>
            <w:r w:rsidRPr="0097705A">
              <w:rPr>
                <w:rFonts w:ascii="Cambria" w:hAnsi="Cambria"/>
                <w:b/>
                <w:color w:val="auto"/>
                <w:sz w:val="20"/>
                <w:szCs w:val="20"/>
              </w:rPr>
              <w:t>School/</w:t>
            </w:r>
            <w:r w:rsidR="002C2504" w:rsidRPr="0097705A">
              <w:rPr>
                <w:rFonts w:ascii="Cambria" w:hAnsi="Cambria"/>
                <w:b/>
                <w:color w:val="auto"/>
                <w:sz w:val="20"/>
                <w:szCs w:val="20"/>
              </w:rPr>
              <w:t>Department:</w:t>
            </w:r>
          </w:p>
        </w:tc>
        <w:tc>
          <w:tcPr>
            <w:tcW w:w="7219" w:type="dxa"/>
            <w:vAlign w:val="center"/>
          </w:tcPr>
          <w:p w14:paraId="41510974" w14:textId="77777777" w:rsidR="002C2504" w:rsidRPr="0097705A" w:rsidRDefault="00B70495" w:rsidP="0095098F">
            <w:pPr>
              <w:rPr>
                <w:rFonts w:asciiTheme="minorHAnsi" w:hAnsiTheme="minorHAnsi" w:cstheme="minorHAnsi"/>
                <w:color w:val="auto"/>
                <w:sz w:val="20"/>
                <w:szCs w:val="20"/>
              </w:rPr>
            </w:pPr>
            <w:r w:rsidRPr="0097705A">
              <w:rPr>
                <w:rFonts w:asciiTheme="minorHAnsi" w:hAnsiTheme="minorHAnsi" w:cstheme="minorHAnsi"/>
                <w:color w:val="auto"/>
                <w:sz w:val="20"/>
                <w:szCs w:val="20"/>
              </w:rPr>
              <w:t>Transportation</w:t>
            </w:r>
          </w:p>
        </w:tc>
      </w:tr>
      <w:tr w:rsidR="0097705A" w:rsidRPr="0097705A" w14:paraId="0EDC05DA" w14:textId="77777777" w:rsidTr="000B4D9E">
        <w:trPr>
          <w:trHeight w:val="432"/>
        </w:trPr>
        <w:tc>
          <w:tcPr>
            <w:tcW w:w="2095" w:type="dxa"/>
            <w:vAlign w:val="center"/>
          </w:tcPr>
          <w:p w14:paraId="442C7AC1" w14:textId="77777777" w:rsidR="002C2504" w:rsidRPr="0097705A" w:rsidRDefault="002C2504" w:rsidP="0095098F">
            <w:pPr>
              <w:jc w:val="right"/>
              <w:rPr>
                <w:rFonts w:ascii="Cambria" w:hAnsi="Cambria"/>
                <w:b/>
                <w:color w:val="auto"/>
                <w:sz w:val="20"/>
                <w:szCs w:val="20"/>
              </w:rPr>
            </w:pPr>
            <w:r w:rsidRPr="0097705A">
              <w:rPr>
                <w:rFonts w:ascii="Cambria" w:hAnsi="Cambria"/>
                <w:b/>
                <w:color w:val="auto"/>
                <w:sz w:val="20"/>
                <w:szCs w:val="20"/>
              </w:rPr>
              <w:t>Reports to:</w:t>
            </w:r>
          </w:p>
        </w:tc>
        <w:tc>
          <w:tcPr>
            <w:tcW w:w="7219" w:type="dxa"/>
            <w:vAlign w:val="center"/>
          </w:tcPr>
          <w:p w14:paraId="796E1301" w14:textId="77777777" w:rsidR="002C2504" w:rsidRPr="0097705A" w:rsidRDefault="00821DC7" w:rsidP="0095098F">
            <w:pPr>
              <w:rPr>
                <w:rFonts w:asciiTheme="minorHAnsi" w:hAnsiTheme="minorHAnsi" w:cstheme="minorHAnsi"/>
                <w:color w:val="auto"/>
                <w:sz w:val="20"/>
                <w:szCs w:val="20"/>
              </w:rPr>
            </w:pPr>
            <w:r w:rsidRPr="0097705A">
              <w:rPr>
                <w:rFonts w:asciiTheme="minorHAnsi" w:hAnsiTheme="minorHAnsi" w:cstheme="minorHAnsi"/>
                <w:color w:val="auto"/>
                <w:sz w:val="20"/>
                <w:szCs w:val="20"/>
              </w:rPr>
              <w:t>Superintendent and/or designee</w:t>
            </w:r>
          </w:p>
        </w:tc>
      </w:tr>
      <w:tr w:rsidR="002C2504" w:rsidRPr="0097705A" w14:paraId="31E1828C" w14:textId="77777777" w:rsidTr="000B4D9E">
        <w:trPr>
          <w:trHeight w:val="432"/>
        </w:trPr>
        <w:tc>
          <w:tcPr>
            <w:tcW w:w="2095" w:type="dxa"/>
            <w:vAlign w:val="center"/>
          </w:tcPr>
          <w:p w14:paraId="29D932AB" w14:textId="77777777" w:rsidR="002C2504" w:rsidRPr="0097705A" w:rsidRDefault="002C2504" w:rsidP="0095098F">
            <w:pPr>
              <w:jc w:val="right"/>
              <w:rPr>
                <w:rFonts w:ascii="Cambria" w:hAnsi="Cambria"/>
                <w:b/>
                <w:color w:val="auto"/>
                <w:sz w:val="20"/>
                <w:szCs w:val="20"/>
              </w:rPr>
            </w:pPr>
            <w:r w:rsidRPr="0097705A">
              <w:rPr>
                <w:rFonts w:ascii="Cambria" w:hAnsi="Cambria"/>
                <w:b/>
                <w:color w:val="auto"/>
                <w:sz w:val="20"/>
                <w:szCs w:val="20"/>
              </w:rPr>
              <w:t>Approved by:</w:t>
            </w:r>
          </w:p>
        </w:tc>
        <w:tc>
          <w:tcPr>
            <w:tcW w:w="7219" w:type="dxa"/>
            <w:vAlign w:val="center"/>
          </w:tcPr>
          <w:p w14:paraId="0C79A5FD" w14:textId="77777777" w:rsidR="002C2504" w:rsidRPr="0097705A" w:rsidRDefault="006A3AC9" w:rsidP="0095098F">
            <w:pPr>
              <w:rPr>
                <w:rFonts w:asciiTheme="minorHAnsi" w:hAnsiTheme="minorHAnsi" w:cstheme="minorHAnsi"/>
                <w:color w:val="auto"/>
                <w:sz w:val="20"/>
                <w:szCs w:val="20"/>
              </w:rPr>
            </w:pPr>
            <w:r w:rsidRPr="0097705A">
              <w:rPr>
                <w:rFonts w:asciiTheme="minorHAnsi" w:hAnsiTheme="minorHAnsi" w:cstheme="minorHAnsi"/>
                <w:color w:val="auto"/>
                <w:sz w:val="20"/>
                <w:szCs w:val="20"/>
              </w:rPr>
              <w:t>RIS</w:t>
            </w:r>
            <w:r w:rsidR="006B2A1C">
              <w:rPr>
                <w:rFonts w:asciiTheme="minorHAnsi" w:hAnsiTheme="minorHAnsi" w:cstheme="minorHAnsi"/>
                <w:color w:val="auto"/>
                <w:sz w:val="20"/>
                <w:szCs w:val="20"/>
              </w:rPr>
              <w:t xml:space="preserve"> Board of Education, 09/24/19</w:t>
            </w:r>
            <w:r w:rsidR="00EC4857" w:rsidRPr="0097705A">
              <w:rPr>
                <w:rFonts w:asciiTheme="minorHAnsi" w:hAnsiTheme="minorHAnsi" w:cstheme="minorHAnsi"/>
                <w:color w:val="auto"/>
                <w:sz w:val="20"/>
                <w:szCs w:val="20"/>
              </w:rPr>
              <w:t xml:space="preserve"> </w:t>
            </w:r>
          </w:p>
        </w:tc>
      </w:tr>
    </w:tbl>
    <w:p w14:paraId="335A1212" w14:textId="77777777" w:rsidR="002C2504" w:rsidRPr="0097705A" w:rsidRDefault="002C2504" w:rsidP="0095098F">
      <w:pPr>
        <w:rPr>
          <w:rFonts w:ascii="Cambria" w:hAnsi="Cambria"/>
          <w:color w:val="auto"/>
        </w:rPr>
      </w:pPr>
    </w:p>
    <w:p w14:paraId="217414E2" w14:textId="77777777" w:rsidR="000B4D9E" w:rsidRPr="0097705A" w:rsidRDefault="002C2504" w:rsidP="0095098F">
      <w:pPr>
        <w:rPr>
          <w:rFonts w:ascii="Cambria" w:hAnsi="Cambria" w:cstheme="minorHAnsi"/>
          <w:color w:val="auto"/>
          <w:sz w:val="20"/>
          <w:szCs w:val="20"/>
        </w:rPr>
      </w:pPr>
      <w:r w:rsidRPr="0097705A">
        <w:rPr>
          <w:rFonts w:ascii="Cambria" w:hAnsi="Cambria" w:cstheme="minorHAnsi"/>
          <w:b/>
          <w:color w:val="auto"/>
          <w:sz w:val="20"/>
          <w:szCs w:val="20"/>
          <w:u w:val="single"/>
        </w:rPr>
        <w:t>Summary</w:t>
      </w:r>
    </w:p>
    <w:p w14:paraId="7D51DB7E" w14:textId="77777777" w:rsidR="00B236F4" w:rsidRPr="0097705A" w:rsidRDefault="00181896" w:rsidP="0095098F">
      <w:pPr>
        <w:rPr>
          <w:rFonts w:asciiTheme="minorHAnsi" w:hAnsiTheme="minorHAnsi" w:cstheme="minorHAnsi"/>
          <w:iCs/>
          <w:color w:val="auto"/>
          <w:sz w:val="20"/>
          <w:szCs w:val="20"/>
        </w:rPr>
      </w:pPr>
      <w:r w:rsidRPr="0097705A">
        <w:rPr>
          <w:rFonts w:asciiTheme="minorHAnsi" w:hAnsiTheme="minorHAnsi" w:cstheme="minorHAnsi"/>
          <w:iCs/>
          <w:color w:val="auto"/>
          <w:sz w:val="20"/>
          <w:szCs w:val="20"/>
        </w:rPr>
        <w:t>Directs the transportation staff in the safe delivery of students to and from school</w:t>
      </w:r>
      <w:r w:rsidR="00B70495" w:rsidRPr="0097705A">
        <w:rPr>
          <w:rFonts w:asciiTheme="minorHAnsi" w:hAnsiTheme="minorHAnsi" w:cstheme="minorHAnsi"/>
          <w:iCs/>
          <w:color w:val="auto"/>
          <w:sz w:val="20"/>
          <w:szCs w:val="20"/>
        </w:rPr>
        <w:t>. </w:t>
      </w:r>
    </w:p>
    <w:p w14:paraId="485E7638" w14:textId="77777777" w:rsidR="0047067D" w:rsidRPr="0097705A" w:rsidRDefault="0047067D" w:rsidP="0095098F">
      <w:pPr>
        <w:rPr>
          <w:rFonts w:ascii="Cambria" w:hAnsi="Cambria"/>
          <w:color w:val="auto"/>
          <w:sz w:val="20"/>
          <w:szCs w:val="20"/>
        </w:rPr>
      </w:pPr>
    </w:p>
    <w:p w14:paraId="6AEA2F83" w14:textId="77777777" w:rsidR="002C2504" w:rsidRPr="0097705A" w:rsidRDefault="002C2504" w:rsidP="0095098F">
      <w:pPr>
        <w:rPr>
          <w:rFonts w:ascii="Cambria" w:hAnsi="Cambria" w:cstheme="minorHAnsi"/>
          <w:color w:val="auto"/>
          <w:sz w:val="20"/>
          <w:szCs w:val="20"/>
        </w:rPr>
      </w:pPr>
      <w:r w:rsidRPr="0097705A">
        <w:rPr>
          <w:rFonts w:ascii="Cambria" w:hAnsi="Cambria" w:cstheme="minorHAnsi"/>
          <w:b/>
          <w:color w:val="auto"/>
          <w:sz w:val="20"/>
          <w:szCs w:val="20"/>
          <w:u w:val="single"/>
        </w:rPr>
        <w:t>Essential Duties &amp; Responsibilities</w:t>
      </w:r>
    </w:p>
    <w:p w14:paraId="352DA762"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Administers coordinates and supervises all aspects of transportation services, including maintenance of all board-owned vehicles.</w:t>
      </w:r>
    </w:p>
    <w:p w14:paraId="337B1891"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Assesses transportation system needs; develops the Districts’ long-range transportation services plan; establishes department goals and objectives; recommends transportations policies for Board action; determines priorities and implements changes to meet goals and objectives to maximize system efficiency and cost</w:t>
      </w:r>
      <w:r w:rsidR="004E27F3" w:rsidRPr="0097705A">
        <w:rPr>
          <w:rFonts w:asciiTheme="minorHAnsi" w:hAnsiTheme="minorHAnsi" w:cstheme="minorHAnsi"/>
          <w:color w:val="auto"/>
          <w:sz w:val="20"/>
          <w:szCs w:val="20"/>
        </w:rPr>
        <w:t>-</w:t>
      </w:r>
      <w:r w:rsidRPr="0097705A">
        <w:rPr>
          <w:rFonts w:asciiTheme="minorHAnsi" w:hAnsiTheme="minorHAnsi" w:cstheme="minorHAnsi"/>
          <w:color w:val="auto"/>
          <w:sz w:val="20"/>
          <w:szCs w:val="20"/>
        </w:rPr>
        <w:t>effectiveness.</w:t>
      </w:r>
    </w:p>
    <w:p w14:paraId="146A54D6"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Represents Transportation with the Kentucky Department of Education and supervises the preparation and filing of all reports required by the state or District.</w:t>
      </w:r>
    </w:p>
    <w:p w14:paraId="4E454745"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Prepares budget requests; formulates purchases specifications; authorizes expenditures for transportation operations; plans for procurement of transportation equipment and supplies.</w:t>
      </w:r>
    </w:p>
    <w:p w14:paraId="52CBFE61" w14:textId="77777777" w:rsidR="00742D61"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Oversees Board-owned vehicles, bus fleet maintenance</w:t>
      </w:r>
      <w:r w:rsidR="004E27F3" w:rsidRPr="0097705A">
        <w:rPr>
          <w:rFonts w:asciiTheme="minorHAnsi" w:hAnsiTheme="minorHAnsi" w:cstheme="minorHAnsi"/>
          <w:color w:val="auto"/>
          <w:sz w:val="20"/>
          <w:szCs w:val="20"/>
        </w:rPr>
        <w:t>,</w:t>
      </w:r>
      <w:r w:rsidRPr="0097705A">
        <w:rPr>
          <w:rFonts w:asciiTheme="minorHAnsi" w:hAnsiTheme="minorHAnsi" w:cstheme="minorHAnsi"/>
          <w:color w:val="auto"/>
          <w:sz w:val="20"/>
          <w:szCs w:val="20"/>
        </w:rPr>
        <w:t xml:space="preserve"> and bus replacement schedules. </w:t>
      </w:r>
    </w:p>
    <w:p w14:paraId="76EAA0AF"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Maintains all records on each board-owned vehicle.</w:t>
      </w:r>
    </w:p>
    <w:p w14:paraId="2223446D"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Plans and administers </w:t>
      </w:r>
      <w:r w:rsidR="004E27F3" w:rsidRPr="0097705A">
        <w:rPr>
          <w:rFonts w:asciiTheme="minorHAnsi" w:hAnsiTheme="minorHAnsi" w:cstheme="minorHAnsi"/>
          <w:color w:val="auto"/>
          <w:sz w:val="20"/>
          <w:szCs w:val="20"/>
        </w:rPr>
        <w:t xml:space="preserve">a </w:t>
      </w:r>
      <w:r w:rsidRPr="0097705A">
        <w:rPr>
          <w:rFonts w:asciiTheme="minorHAnsi" w:hAnsiTheme="minorHAnsi" w:cstheme="minorHAnsi"/>
          <w:color w:val="auto"/>
          <w:sz w:val="20"/>
          <w:szCs w:val="20"/>
        </w:rPr>
        <w:t>program of maintenance for transportation equipment and other board-owned vehicles.</w:t>
      </w:r>
    </w:p>
    <w:p w14:paraId="3E04BDF9" w14:textId="77777777" w:rsidR="00742D61"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Recruits, selects, and assigns transportation employees. </w:t>
      </w:r>
    </w:p>
    <w:p w14:paraId="56F8D205"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Maintains driver records.</w:t>
      </w:r>
    </w:p>
    <w:p w14:paraId="229DFE7B"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Provides needed training for transportation employees to ensure services are provided in compliance with federal and state regulations and District policies and procedures.</w:t>
      </w:r>
    </w:p>
    <w:p w14:paraId="22388768" w14:textId="77777777" w:rsidR="00742D61"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Plans for student and driver safety on and around buses. </w:t>
      </w:r>
    </w:p>
    <w:p w14:paraId="6DAF68A3"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Works with Principals to ensure safe plans for bus arrivals and student dismissals.</w:t>
      </w:r>
    </w:p>
    <w:p w14:paraId="7D4E1678"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Represents Transportation with </w:t>
      </w:r>
      <w:r w:rsidR="004E27F3" w:rsidRPr="0097705A">
        <w:rPr>
          <w:rFonts w:asciiTheme="minorHAnsi" w:hAnsiTheme="minorHAnsi" w:cstheme="minorHAnsi"/>
          <w:color w:val="auto"/>
          <w:sz w:val="20"/>
          <w:szCs w:val="20"/>
        </w:rPr>
        <w:t xml:space="preserve">the </w:t>
      </w:r>
      <w:r w:rsidRPr="0097705A">
        <w:rPr>
          <w:rFonts w:asciiTheme="minorHAnsi" w:hAnsiTheme="minorHAnsi" w:cstheme="minorHAnsi"/>
          <w:color w:val="auto"/>
          <w:sz w:val="20"/>
          <w:szCs w:val="20"/>
        </w:rPr>
        <w:t>community and school organizations to ensure sensitivity to local attitudes and objectives; represents Transportation programs at all levels within the District.</w:t>
      </w:r>
    </w:p>
    <w:p w14:paraId="37C0F11B"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Notifies the appropriate staff of severe weather conditions that would impair the safe operation of school buses.</w:t>
      </w:r>
    </w:p>
    <w:p w14:paraId="7FEE67DB"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Plans bus routes and time schedules, working with school principals, Director of Student Services, Director of Special Education, and others.</w:t>
      </w:r>
    </w:p>
    <w:p w14:paraId="78132E99" w14:textId="77777777" w:rsidR="00A4125A" w:rsidRPr="0097705A" w:rsidRDefault="00A4125A" w:rsidP="00A4125A">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Performs other duties as assigned by the Superintendent</w:t>
      </w:r>
      <w:r w:rsidR="00742D61" w:rsidRPr="0097705A">
        <w:rPr>
          <w:rFonts w:asciiTheme="minorHAnsi" w:hAnsiTheme="minorHAnsi" w:cstheme="minorHAnsi"/>
          <w:color w:val="auto"/>
          <w:sz w:val="20"/>
          <w:szCs w:val="20"/>
        </w:rPr>
        <w:t>/designee</w:t>
      </w:r>
      <w:r w:rsidRPr="0097705A">
        <w:rPr>
          <w:rFonts w:asciiTheme="minorHAnsi" w:hAnsiTheme="minorHAnsi" w:cstheme="minorHAnsi"/>
          <w:color w:val="auto"/>
          <w:sz w:val="20"/>
          <w:szCs w:val="20"/>
        </w:rPr>
        <w:t>.</w:t>
      </w:r>
    </w:p>
    <w:p w14:paraId="12EF8F1B" w14:textId="77777777" w:rsidR="00F117E6" w:rsidRPr="0097705A" w:rsidRDefault="00F117E6" w:rsidP="0095098F">
      <w:pPr>
        <w:pStyle w:val="ListParagraph"/>
        <w:contextualSpacing w:val="0"/>
        <w:rPr>
          <w:rFonts w:asciiTheme="minorHAnsi" w:hAnsiTheme="minorHAnsi" w:cstheme="minorHAnsi"/>
          <w:color w:val="auto"/>
          <w:sz w:val="20"/>
          <w:szCs w:val="20"/>
        </w:rPr>
      </w:pPr>
    </w:p>
    <w:p w14:paraId="0B51CB77" w14:textId="77777777" w:rsidR="000E2375" w:rsidRPr="0097705A" w:rsidRDefault="000E2375" w:rsidP="0095098F">
      <w:pPr>
        <w:rPr>
          <w:rFonts w:ascii="Cambria" w:hAnsi="Cambria" w:cstheme="minorHAnsi"/>
          <w:b/>
          <w:color w:val="auto"/>
          <w:sz w:val="20"/>
          <w:szCs w:val="20"/>
          <w:u w:val="single"/>
        </w:rPr>
      </w:pPr>
      <w:r w:rsidRPr="0097705A">
        <w:rPr>
          <w:rFonts w:ascii="Cambria" w:hAnsi="Cambria" w:cstheme="minorHAnsi"/>
          <w:b/>
          <w:color w:val="auto"/>
          <w:sz w:val="20"/>
          <w:szCs w:val="20"/>
          <w:u w:val="single"/>
        </w:rPr>
        <w:t>Required Knowledge &amp; Abilities</w:t>
      </w:r>
    </w:p>
    <w:p w14:paraId="5BF740BD" w14:textId="77777777" w:rsidR="007C5298" w:rsidRPr="0097705A" w:rsidRDefault="007C5298" w:rsidP="0095098F">
      <w:pPr>
        <w:ind w:left="360"/>
        <w:rPr>
          <w:rFonts w:ascii="Cambria" w:hAnsi="Cambria" w:cstheme="minorHAnsi"/>
          <w:b/>
          <w:i/>
          <w:color w:val="auto"/>
          <w:sz w:val="20"/>
          <w:szCs w:val="20"/>
        </w:rPr>
      </w:pPr>
      <w:r w:rsidRPr="0097705A">
        <w:rPr>
          <w:rFonts w:ascii="Cambria" w:hAnsi="Cambria" w:cstheme="minorHAnsi"/>
          <w:b/>
          <w:i/>
          <w:color w:val="auto"/>
          <w:sz w:val="20"/>
          <w:szCs w:val="20"/>
        </w:rPr>
        <w:t>Knowledge of:</w:t>
      </w:r>
    </w:p>
    <w:p w14:paraId="377B6874" w14:textId="77777777" w:rsidR="00B70495" w:rsidRPr="0097705A" w:rsidRDefault="00B70495"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Safe practices concerning school bus transportation.</w:t>
      </w:r>
    </w:p>
    <w:p w14:paraId="14630329"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Laws, rules, regulations, and guidelines governing student transportation. </w:t>
      </w:r>
    </w:p>
    <w:p w14:paraId="357CE747"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Policies and procedures concerning timelines and routing of buses. </w:t>
      </w:r>
    </w:p>
    <w:p w14:paraId="13C16F27"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Streets and distances involved in routing buses. </w:t>
      </w:r>
    </w:p>
    <w:p w14:paraId="7ED1F545"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Requirements of a variety of training programs. </w:t>
      </w:r>
    </w:p>
    <w:p w14:paraId="57BB4A8E"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lastRenderedPageBreak/>
        <w:t xml:space="preserve">Principles and practices of supervision and training. </w:t>
      </w:r>
    </w:p>
    <w:p w14:paraId="47281868"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Oral and written communication skills. </w:t>
      </w:r>
    </w:p>
    <w:p w14:paraId="683D1A0E"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Basic methods involving budget monitoring and control.</w:t>
      </w:r>
    </w:p>
    <w:p w14:paraId="0B1D87D8" w14:textId="77777777" w:rsidR="000E2375" w:rsidRPr="0097705A" w:rsidRDefault="000E2375" w:rsidP="0095098F">
      <w:pPr>
        <w:rPr>
          <w:rFonts w:ascii="Cambria" w:hAnsi="Cambria" w:cstheme="minorHAnsi"/>
          <w:color w:val="auto"/>
          <w:sz w:val="20"/>
          <w:szCs w:val="20"/>
        </w:rPr>
      </w:pPr>
    </w:p>
    <w:p w14:paraId="06F12D82" w14:textId="77777777" w:rsidR="000E2375" w:rsidRPr="0097705A" w:rsidRDefault="0070593C" w:rsidP="0095098F">
      <w:pPr>
        <w:ind w:firstLine="360"/>
        <w:rPr>
          <w:rFonts w:ascii="Cambria" w:hAnsi="Cambria" w:cstheme="minorHAnsi"/>
          <w:b/>
          <w:i/>
          <w:color w:val="auto"/>
          <w:sz w:val="20"/>
          <w:szCs w:val="20"/>
        </w:rPr>
      </w:pPr>
      <w:r w:rsidRPr="0097705A">
        <w:rPr>
          <w:rFonts w:ascii="Cambria" w:hAnsi="Cambria" w:cstheme="minorHAnsi"/>
          <w:b/>
          <w:i/>
          <w:color w:val="auto"/>
          <w:sz w:val="20"/>
          <w:szCs w:val="20"/>
        </w:rPr>
        <w:t>Ability to:</w:t>
      </w:r>
    </w:p>
    <w:p w14:paraId="6D6B8501"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Plans and directs training programs. </w:t>
      </w:r>
    </w:p>
    <w:p w14:paraId="50DA5AB8"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Plans and approves transportation routes and bus stops. </w:t>
      </w:r>
    </w:p>
    <w:p w14:paraId="63D71949"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Assures department meets legal requirements concerning student transportation. </w:t>
      </w:r>
    </w:p>
    <w:p w14:paraId="4DF1FA8F"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Maintains current knowledge of program rules, regulations, requirements, and restrictions. </w:t>
      </w:r>
    </w:p>
    <w:p w14:paraId="57260F26"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Trains, supervises, and evaluates personnel. </w:t>
      </w:r>
    </w:p>
    <w:p w14:paraId="6A1FFE6B"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Analyzes situations accurately and adopts an effective course of action. </w:t>
      </w:r>
    </w:p>
    <w:p w14:paraId="68703200"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Communicates effectively with those contacted in the course of work within and outside the district. </w:t>
      </w:r>
    </w:p>
    <w:p w14:paraId="333B0FC1"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Coordinates and disseminates information. </w:t>
      </w:r>
    </w:p>
    <w:p w14:paraId="7BD82C36"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Prepares and delivers oral presentations. </w:t>
      </w:r>
    </w:p>
    <w:p w14:paraId="2F25104D" w14:textId="77777777" w:rsidR="00A4125A" w:rsidRPr="0097705A" w:rsidRDefault="00A4125A" w:rsidP="0095098F">
      <w:pPr>
        <w:pStyle w:val="ListParagraph"/>
        <w:numPr>
          <w:ilvl w:val="0"/>
          <w:numId w:val="4"/>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Works independently with little direction.</w:t>
      </w:r>
    </w:p>
    <w:p w14:paraId="3BEF170A" w14:textId="77777777" w:rsidR="0070593C" w:rsidRPr="0097705A" w:rsidRDefault="0070593C" w:rsidP="0095098F">
      <w:pPr>
        <w:ind w:left="720"/>
        <w:rPr>
          <w:rFonts w:ascii="Cambria" w:hAnsi="Cambria" w:cstheme="minorHAnsi"/>
          <w:color w:val="auto"/>
          <w:sz w:val="20"/>
          <w:szCs w:val="20"/>
        </w:rPr>
      </w:pPr>
    </w:p>
    <w:p w14:paraId="5E53B5E5" w14:textId="77777777" w:rsidR="004D6BC3" w:rsidRPr="0097705A" w:rsidRDefault="004D6BC3" w:rsidP="0095098F">
      <w:pPr>
        <w:rPr>
          <w:rFonts w:ascii="Cambria" w:hAnsi="Cambria" w:cstheme="minorHAnsi"/>
          <w:b/>
          <w:color w:val="auto"/>
          <w:sz w:val="20"/>
          <w:szCs w:val="20"/>
          <w:u w:val="single"/>
        </w:rPr>
      </w:pPr>
      <w:r w:rsidRPr="0097705A">
        <w:rPr>
          <w:rFonts w:ascii="Cambria" w:hAnsi="Cambria" w:cstheme="minorHAnsi"/>
          <w:b/>
          <w:color w:val="auto"/>
          <w:sz w:val="20"/>
          <w:szCs w:val="20"/>
          <w:u w:val="single"/>
        </w:rPr>
        <w:t>Physical Demands</w:t>
      </w:r>
    </w:p>
    <w:p w14:paraId="4C75F52C" w14:textId="77777777" w:rsidR="004D6BC3" w:rsidRPr="0097705A" w:rsidRDefault="004D6BC3" w:rsidP="0095098F">
      <w:pPr>
        <w:rPr>
          <w:rFonts w:asciiTheme="minorHAnsi" w:hAnsiTheme="minorHAnsi" w:cstheme="minorHAnsi"/>
          <w:color w:val="auto"/>
          <w:sz w:val="20"/>
          <w:szCs w:val="20"/>
        </w:rPr>
      </w:pPr>
      <w:r w:rsidRPr="0097705A">
        <w:rPr>
          <w:rFonts w:asciiTheme="minorHAnsi" w:hAnsiTheme="minorHAnsi" w:cstheme="minorHAnsi"/>
          <w:iCs/>
          <w:color w:val="auto"/>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44B70CC"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Work is performed while standing, sitting and/or walking.</w:t>
      </w:r>
    </w:p>
    <w:p w14:paraId="3D333DD1"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Requires the ability to communicate effectively using speech, close/distance vision, and hearing.</w:t>
      </w:r>
    </w:p>
    <w:p w14:paraId="71D7507E"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Requires the use of hands for simple grasping and fine manipulations.</w:t>
      </w:r>
    </w:p>
    <w:p w14:paraId="6C37DC3F"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Requires bending, squatting, crawling, climbing, and reaching.</w:t>
      </w:r>
    </w:p>
    <w:p w14:paraId="36093B13"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Requires the ability to lift, carry, and push or pull weights up to</w:t>
      </w:r>
      <w:r w:rsidR="00B70495" w:rsidRPr="0097705A">
        <w:rPr>
          <w:rFonts w:asciiTheme="minorHAnsi" w:hAnsiTheme="minorHAnsi" w:cstheme="minorHAnsi"/>
          <w:color w:val="auto"/>
          <w:sz w:val="20"/>
          <w:szCs w:val="20"/>
        </w:rPr>
        <w:t xml:space="preserve"> 50 </w:t>
      </w:r>
      <w:r w:rsidRPr="0097705A">
        <w:rPr>
          <w:rFonts w:asciiTheme="minorHAnsi" w:hAnsiTheme="minorHAnsi" w:cstheme="minorHAnsi"/>
          <w:color w:val="auto"/>
          <w:sz w:val="20"/>
          <w:szCs w:val="20"/>
        </w:rPr>
        <w:t>pounds.</w:t>
      </w:r>
    </w:p>
    <w:p w14:paraId="1B2C07D2"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Requires a high level of physical endurance to meet the demands of extended workdays (coverage of building activities and extra-curricular activities, etc.).</w:t>
      </w:r>
    </w:p>
    <w:p w14:paraId="0334B472" w14:textId="77777777" w:rsidR="004D6BC3" w:rsidRPr="0097705A" w:rsidRDefault="004D6BC3" w:rsidP="0095098F">
      <w:pPr>
        <w:pStyle w:val="ListParagraph"/>
        <w:numPr>
          <w:ilvl w:val="0"/>
          <w:numId w:val="2"/>
        </w:numPr>
        <w:contextualSpacing w:val="0"/>
        <w:rPr>
          <w:rFonts w:ascii="Cambria" w:hAnsi="Cambria" w:cstheme="minorHAnsi"/>
          <w:color w:val="auto"/>
          <w:sz w:val="20"/>
          <w:szCs w:val="20"/>
        </w:rPr>
      </w:pPr>
      <w:r w:rsidRPr="0097705A">
        <w:rPr>
          <w:rFonts w:asciiTheme="minorHAnsi" w:hAnsiTheme="minorHAnsi" w:cstheme="minorHAnsi"/>
          <w:color w:val="auto"/>
          <w:sz w:val="20"/>
          <w:szCs w:val="20"/>
        </w:rPr>
        <w:t>Requires the</w:t>
      </w:r>
      <w:r w:rsidRPr="0097705A">
        <w:rPr>
          <w:rFonts w:asciiTheme="minorHAnsi" w:hAnsiTheme="minorHAnsi" w:cstheme="minorHAnsi"/>
          <w:iCs/>
          <w:color w:val="auto"/>
          <w:sz w:val="20"/>
          <w:szCs w:val="20"/>
        </w:rPr>
        <w:t xml:space="preserve"> ability to handle and balance multiple demands at the same time.</w:t>
      </w:r>
    </w:p>
    <w:p w14:paraId="17FB32E3" w14:textId="77777777" w:rsidR="004D6BC3" w:rsidRPr="0097705A" w:rsidRDefault="004D6BC3" w:rsidP="0095098F">
      <w:pPr>
        <w:pStyle w:val="ListParagraph"/>
        <w:contextualSpacing w:val="0"/>
        <w:rPr>
          <w:rFonts w:ascii="Cambria" w:hAnsi="Cambria" w:cstheme="minorHAnsi"/>
          <w:color w:val="auto"/>
          <w:sz w:val="20"/>
          <w:szCs w:val="20"/>
        </w:rPr>
      </w:pPr>
    </w:p>
    <w:p w14:paraId="1ADBEE29" w14:textId="77777777" w:rsidR="004D6BC3" w:rsidRPr="0097705A" w:rsidRDefault="004D6BC3" w:rsidP="0095098F">
      <w:pPr>
        <w:rPr>
          <w:rFonts w:ascii="Cambria" w:hAnsi="Cambria" w:cstheme="minorHAnsi"/>
          <w:b/>
          <w:color w:val="auto"/>
          <w:sz w:val="20"/>
          <w:szCs w:val="20"/>
          <w:u w:val="single"/>
        </w:rPr>
      </w:pPr>
      <w:r w:rsidRPr="0097705A">
        <w:rPr>
          <w:rFonts w:ascii="Cambria" w:hAnsi="Cambria" w:cstheme="minorHAnsi"/>
          <w:b/>
          <w:color w:val="auto"/>
          <w:sz w:val="20"/>
          <w:szCs w:val="20"/>
          <w:u w:val="single"/>
        </w:rPr>
        <w:t>Work Environment</w:t>
      </w:r>
    </w:p>
    <w:p w14:paraId="024C4E26" w14:textId="77777777" w:rsidR="004D6BC3" w:rsidRPr="0097705A" w:rsidRDefault="004D6BC3" w:rsidP="0095098F">
      <w:pPr>
        <w:rPr>
          <w:rFonts w:asciiTheme="minorHAnsi" w:hAnsiTheme="minorHAnsi" w:cstheme="minorHAnsi"/>
          <w:color w:val="auto"/>
          <w:sz w:val="20"/>
          <w:szCs w:val="20"/>
        </w:rPr>
      </w:pPr>
      <w:r w:rsidRPr="0097705A">
        <w:rPr>
          <w:rFonts w:asciiTheme="minorHAnsi" w:hAnsiTheme="minorHAnsi" w:cstheme="minorHAnsi"/>
          <w:iCs/>
          <w:color w:val="auto"/>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45EC492" w14:textId="77777777" w:rsidR="004D6BC3" w:rsidRPr="0097705A" w:rsidRDefault="004D6BC3" w:rsidP="0095098F">
      <w:pPr>
        <w:pStyle w:val="ListParagraph"/>
        <w:numPr>
          <w:ilvl w:val="0"/>
          <w:numId w:val="2"/>
        </w:numPr>
        <w:contextualSpacing w:val="0"/>
        <w:rPr>
          <w:rFonts w:asciiTheme="minorHAnsi" w:hAnsiTheme="minorHAnsi" w:cstheme="minorHAnsi"/>
          <w:color w:val="auto"/>
          <w:sz w:val="20"/>
          <w:szCs w:val="20"/>
        </w:rPr>
      </w:pPr>
      <w:r w:rsidRPr="0097705A">
        <w:rPr>
          <w:rFonts w:asciiTheme="minorHAnsi" w:hAnsiTheme="minorHAnsi" w:cstheme="minorHAnsi"/>
          <w:color w:val="auto"/>
          <w:sz w:val="20"/>
          <w:szCs w:val="20"/>
        </w:rPr>
        <w:t xml:space="preserve">The noise level in this environment is quiet to loud depending upon the activity in </w:t>
      </w:r>
      <w:r w:rsidR="004E27F3" w:rsidRPr="0097705A">
        <w:rPr>
          <w:rFonts w:asciiTheme="minorHAnsi" w:hAnsiTheme="minorHAnsi" w:cstheme="minorHAnsi"/>
          <w:color w:val="auto"/>
          <w:sz w:val="20"/>
          <w:szCs w:val="20"/>
        </w:rPr>
        <w:t>a</w:t>
      </w:r>
      <w:r w:rsidRPr="0097705A">
        <w:rPr>
          <w:rFonts w:asciiTheme="minorHAnsi" w:hAnsiTheme="minorHAnsi" w:cstheme="minorHAnsi"/>
          <w:color w:val="auto"/>
          <w:sz w:val="20"/>
          <w:szCs w:val="20"/>
        </w:rPr>
        <w:t xml:space="preserve"> particular part of the workday. </w:t>
      </w:r>
    </w:p>
    <w:p w14:paraId="02A7FACC" w14:textId="77777777" w:rsidR="004D6BC3" w:rsidRPr="0097705A" w:rsidRDefault="004D6BC3" w:rsidP="0095098F">
      <w:pPr>
        <w:rPr>
          <w:rFonts w:ascii="Cambria" w:hAnsi="Cambria" w:cstheme="minorHAnsi"/>
          <w:b/>
          <w:color w:val="auto"/>
          <w:sz w:val="20"/>
          <w:szCs w:val="20"/>
          <w:u w:val="single"/>
        </w:rPr>
      </w:pPr>
    </w:p>
    <w:p w14:paraId="014D21DB" w14:textId="77777777" w:rsidR="002C2504" w:rsidRPr="0097705A" w:rsidRDefault="002C2504" w:rsidP="0095098F">
      <w:pPr>
        <w:rPr>
          <w:rFonts w:ascii="Cambria" w:hAnsi="Cambria" w:cstheme="minorHAnsi"/>
          <w:b/>
          <w:color w:val="auto"/>
          <w:sz w:val="20"/>
          <w:szCs w:val="20"/>
          <w:u w:val="single"/>
        </w:rPr>
      </w:pPr>
      <w:r w:rsidRPr="0097705A">
        <w:rPr>
          <w:rFonts w:ascii="Cambria" w:hAnsi="Cambria" w:cstheme="minorHAnsi"/>
          <w:b/>
          <w:color w:val="auto"/>
          <w:sz w:val="20"/>
          <w:szCs w:val="20"/>
          <w:u w:val="single"/>
        </w:rPr>
        <w:t>Education and/or Experiences</w:t>
      </w:r>
    </w:p>
    <w:p w14:paraId="07187574" w14:textId="77777777" w:rsidR="004E56D8" w:rsidRPr="0097705A" w:rsidRDefault="00A4125A" w:rsidP="0095098F">
      <w:pPr>
        <w:pStyle w:val="ListParagraph"/>
        <w:numPr>
          <w:ilvl w:val="0"/>
          <w:numId w:val="2"/>
        </w:numPr>
        <w:contextualSpacing w:val="0"/>
        <w:rPr>
          <w:rFonts w:asciiTheme="minorHAnsi" w:hAnsiTheme="minorHAnsi" w:cstheme="minorHAnsi"/>
          <w:b/>
          <w:i/>
          <w:color w:val="auto"/>
          <w:sz w:val="20"/>
          <w:szCs w:val="20"/>
        </w:rPr>
      </w:pPr>
      <w:r w:rsidRPr="0097705A">
        <w:rPr>
          <w:rFonts w:asciiTheme="minorHAnsi" w:hAnsiTheme="minorHAnsi" w:cstheme="minorHAnsi"/>
          <w:color w:val="auto"/>
          <w:sz w:val="20"/>
          <w:szCs w:val="20"/>
        </w:rPr>
        <w:t xml:space="preserve">Minimum of a </w:t>
      </w:r>
      <w:r w:rsidR="00B70495" w:rsidRPr="0097705A">
        <w:rPr>
          <w:rFonts w:asciiTheme="minorHAnsi" w:hAnsiTheme="minorHAnsi" w:cstheme="minorHAnsi"/>
          <w:color w:val="auto"/>
          <w:sz w:val="20"/>
          <w:szCs w:val="20"/>
        </w:rPr>
        <w:t>High School diploma or G.E.D. certificate.</w:t>
      </w:r>
    </w:p>
    <w:p w14:paraId="505E91AA" w14:textId="77777777" w:rsidR="00D95902" w:rsidRPr="0097705A" w:rsidRDefault="00D95902" w:rsidP="0095098F">
      <w:pPr>
        <w:pStyle w:val="ListParagraph"/>
        <w:numPr>
          <w:ilvl w:val="0"/>
          <w:numId w:val="2"/>
        </w:numPr>
        <w:contextualSpacing w:val="0"/>
        <w:rPr>
          <w:rFonts w:asciiTheme="minorHAnsi" w:hAnsiTheme="minorHAnsi" w:cstheme="minorHAnsi"/>
          <w:b/>
          <w:i/>
          <w:color w:val="auto"/>
          <w:sz w:val="20"/>
          <w:szCs w:val="20"/>
        </w:rPr>
      </w:pPr>
      <w:r w:rsidRPr="0097705A">
        <w:rPr>
          <w:rFonts w:asciiTheme="minorHAnsi" w:hAnsiTheme="minorHAnsi" w:cstheme="minorHAnsi"/>
          <w:color w:val="auto"/>
          <w:sz w:val="20"/>
          <w:szCs w:val="20"/>
        </w:rPr>
        <w:t xml:space="preserve">Has </w:t>
      </w:r>
      <w:r w:rsidR="00A4125A" w:rsidRPr="0097705A">
        <w:rPr>
          <w:rFonts w:asciiTheme="minorHAnsi" w:hAnsiTheme="minorHAnsi" w:cstheme="minorHAnsi"/>
          <w:color w:val="auto"/>
          <w:sz w:val="20"/>
          <w:szCs w:val="20"/>
        </w:rPr>
        <w:t>five</w:t>
      </w:r>
      <w:r w:rsidRPr="0097705A">
        <w:rPr>
          <w:rFonts w:asciiTheme="minorHAnsi" w:hAnsiTheme="minorHAnsi" w:cstheme="minorHAnsi"/>
          <w:color w:val="auto"/>
          <w:sz w:val="20"/>
          <w:szCs w:val="20"/>
        </w:rPr>
        <w:t>-year</w:t>
      </w:r>
      <w:r w:rsidR="00A4125A" w:rsidRPr="0097705A">
        <w:rPr>
          <w:rFonts w:asciiTheme="minorHAnsi" w:hAnsiTheme="minorHAnsi" w:cstheme="minorHAnsi"/>
          <w:color w:val="auto"/>
          <w:sz w:val="20"/>
          <w:szCs w:val="20"/>
        </w:rPr>
        <w:t>s of transportation</w:t>
      </w:r>
      <w:r w:rsidRPr="0097705A">
        <w:rPr>
          <w:rFonts w:asciiTheme="minorHAnsi" w:hAnsiTheme="minorHAnsi" w:cstheme="minorHAnsi"/>
          <w:color w:val="auto"/>
          <w:sz w:val="20"/>
          <w:szCs w:val="20"/>
        </w:rPr>
        <w:t xml:space="preserve"> experience</w:t>
      </w:r>
      <w:r w:rsidR="00A4125A" w:rsidRPr="0097705A">
        <w:rPr>
          <w:rFonts w:asciiTheme="minorHAnsi" w:hAnsiTheme="minorHAnsi" w:cstheme="minorHAnsi"/>
          <w:color w:val="auto"/>
          <w:sz w:val="20"/>
          <w:szCs w:val="20"/>
        </w:rPr>
        <w:t>.</w:t>
      </w:r>
    </w:p>
    <w:p w14:paraId="57070C1E" w14:textId="77777777" w:rsidR="00B236F4" w:rsidRPr="0097705A" w:rsidRDefault="00B236F4" w:rsidP="0095098F">
      <w:pPr>
        <w:rPr>
          <w:rFonts w:ascii="Cambria" w:hAnsi="Cambria" w:cstheme="minorHAnsi"/>
          <w:color w:val="auto"/>
          <w:sz w:val="20"/>
          <w:szCs w:val="20"/>
        </w:rPr>
      </w:pPr>
    </w:p>
    <w:p w14:paraId="4468B364" w14:textId="6D3C6204" w:rsidR="00F67123" w:rsidRPr="0097705A" w:rsidRDefault="00F67123" w:rsidP="0095098F">
      <w:pPr>
        <w:rPr>
          <w:rFonts w:ascii="Cambria" w:hAnsi="Cambria" w:cstheme="minorHAnsi"/>
          <w:b/>
          <w:color w:val="auto"/>
          <w:sz w:val="20"/>
          <w:szCs w:val="20"/>
          <w:u w:val="single"/>
        </w:rPr>
      </w:pPr>
      <w:r w:rsidRPr="0097705A">
        <w:rPr>
          <w:rFonts w:ascii="Cambria" w:hAnsi="Cambria" w:cstheme="minorHAnsi"/>
          <w:b/>
          <w:color w:val="auto"/>
          <w:sz w:val="20"/>
          <w:szCs w:val="20"/>
          <w:u w:val="single"/>
        </w:rPr>
        <w:t xml:space="preserve">Licenses and Other </w:t>
      </w:r>
      <w:r w:rsidR="009D2381">
        <w:rPr>
          <w:rFonts w:ascii="Cambria" w:hAnsi="Cambria" w:cstheme="minorHAnsi"/>
          <w:b/>
          <w:color w:val="auto"/>
          <w:sz w:val="20"/>
          <w:szCs w:val="20"/>
          <w:u w:val="single"/>
        </w:rPr>
        <w:t>Recommendations</w:t>
      </w:r>
    </w:p>
    <w:p w14:paraId="7FB6CAA8" w14:textId="77777777" w:rsidR="00B70495" w:rsidRPr="0097705A" w:rsidRDefault="00B70495" w:rsidP="0095098F">
      <w:pPr>
        <w:pStyle w:val="ListParagraph"/>
        <w:numPr>
          <w:ilvl w:val="0"/>
          <w:numId w:val="2"/>
        </w:numPr>
        <w:contextualSpacing w:val="0"/>
        <w:rPr>
          <w:rFonts w:asciiTheme="minorHAnsi" w:hAnsiTheme="minorHAnsi" w:cstheme="minorHAnsi"/>
          <w:b/>
          <w:i/>
          <w:color w:val="auto"/>
          <w:sz w:val="20"/>
          <w:szCs w:val="20"/>
        </w:rPr>
      </w:pPr>
      <w:r w:rsidRPr="0097705A">
        <w:rPr>
          <w:rFonts w:asciiTheme="minorHAnsi" w:hAnsiTheme="minorHAnsi" w:cstheme="minorHAnsi"/>
          <w:color w:val="auto"/>
          <w:sz w:val="20"/>
          <w:szCs w:val="20"/>
        </w:rPr>
        <w:t>Valid Kentucky commercial Class B driver's license (CDL), including passenger endorsement</w:t>
      </w:r>
    </w:p>
    <w:p w14:paraId="22898C3D" w14:textId="77777777" w:rsidR="00B70495" w:rsidRPr="0097705A" w:rsidRDefault="00B70495" w:rsidP="0095098F">
      <w:pPr>
        <w:pStyle w:val="ListParagraph"/>
        <w:numPr>
          <w:ilvl w:val="0"/>
          <w:numId w:val="2"/>
        </w:numPr>
        <w:contextualSpacing w:val="0"/>
        <w:rPr>
          <w:rFonts w:asciiTheme="minorHAnsi" w:hAnsiTheme="minorHAnsi" w:cstheme="minorHAnsi"/>
          <w:b/>
          <w:i/>
          <w:color w:val="auto"/>
          <w:sz w:val="20"/>
          <w:szCs w:val="20"/>
        </w:rPr>
      </w:pPr>
      <w:r w:rsidRPr="0097705A">
        <w:rPr>
          <w:rFonts w:asciiTheme="minorHAnsi" w:hAnsiTheme="minorHAnsi" w:cstheme="minorHAnsi"/>
          <w:color w:val="auto"/>
          <w:sz w:val="20"/>
          <w:szCs w:val="20"/>
        </w:rPr>
        <w:t>Meets the requirements for a criminal record check and five-year driving check as specified by Kentucky State Law.  </w:t>
      </w:r>
    </w:p>
    <w:p w14:paraId="11D5C7B8" w14:textId="77777777" w:rsidR="00B70495" w:rsidRPr="0097705A" w:rsidRDefault="00B70495" w:rsidP="0095098F">
      <w:pPr>
        <w:pStyle w:val="ListParagraph"/>
        <w:numPr>
          <w:ilvl w:val="0"/>
          <w:numId w:val="2"/>
        </w:numPr>
        <w:contextualSpacing w:val="0"/>
        <w:rPr>
          <w:rFonts w:asciiTheme="minorHAnsi" w:hAnsiTheme="minorHAnsi" w:cstheme="minorHAnsi"/>
          <w:b/>
          <w:i/>
          <w:color w:val="auto"/>
          <w:sz w:val="20"/>
          <w:szCs w:val="20"/>
        </w:rPr>
      </w:pPr>
      <w:r w:rsidRPr="0097705A">
        <w:rPr>
          <w:rFonts w:asciiTheme="minorHAnsi" w:hAnsiTheme="minorHAnsi" w:cstheme="minorHAnsi"/>
          <w:color w:val="auto"/>
          <w:sz w:val="20"/>
          <w:szCs w:val="20"/>
        </w:rPr>
        <w:t>Meets all state and local physical examination and health requirements</w:t>
      </w:r>
      <w:r w:rsidR="0095098F" w:rsidRPr="0097705A">
        <w:rPr>
          <w:rFonts w:asciiTheme="minorHAnsi" w:hAnsiTheme="minorHAnsi" w:cstheme="minorHAnsi"/>
          <w:color w:val="auto"/>
          <w:sz w:val="20"/>
          <w:szCs w:val="20"/>
        </w:rPr>
        <w:t>.</w:t>
      </w:r>
    </w:p>
    <w:p w14:paraId="515BA33A" w14:textId="77777777" w:rsidR="00B70495" w:rsidRPr="0097705A" w:rsidRDefault="00B70495" w:rsidP="0095098F">
      <w:pPr>
        <w:pStyle w:val="ListParagraph"/>
        <w:numPr>
          <w:ilvl w:val="0"/>
          <w:numId w:val="2"/>
        </w:numPr>
        <w:contextualSpacing w:val="0"/>
        <w:rPr>
          <w:rFonts w:asciiTheme="minorHAnsi" w:hAnsiTheme="minorHAnsi" w:cstheme="minorHAnsi"/>
          <w:b/>
          <w:i/>
          <w:color w:val="auto"/>
          <w:sz w:val="20"/>
          <w:szCs w:val="20"/>
        </w:rPr>
      </w:pPr>
      <w:r w:rsidRPr="0097705A">
        <w:rPr>
          <w:rFonts w:asciiTheme="minorHAnsi" w:hAnsiTheme="minorHAnsi" w:cstheme="minorHAnsi"/>
          <w:color w:val="auto"/>
          <w:sz w:val="20"/>
          <w:szCs w:val="20"/>
        </w:rPr>
        <w:t xml:space="preserve">Participates in and successfully completes training programs </w:t>
      </w:r>
      <w:r w:rsidR="00D95902" w:rsidRPr="0097705A">
        <w:rPr>
          <w:rFonts w:asciiTheme="minorHAnsi" w:hAnsiTheme="minorHAnsi" w:cstheme="minorHAnsi"/>
          <w:color w:val="auto"/>
          <w:sz w:val="20"/>
          <w:szCs w:val="20"/>
        </w:rPr>
        <w:t xml:space="preserve">and tests </w:t>
      </w:r>
      <w:r w:rsidRPr="0097705A">
        <w:rPr>
          <w:rFonts w:asciiTheme="minorHAnsi" w:hAnsiTheme="minorHAnsi" w:cstheme="minorHAnsi"/>
          <w:color w:val="auto"/>
          <w:sz w:val="20"/>
          <w:szCs w:val="20"/>
        </w:rPr>
        <w:t>as specified by the Kentucky Department of Education and local district.</w:t>
      </w:r>
    </w:p>
    <w:sectPr w:rsidR="00B70495" w:rsidRPr="0097705A"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13E5" w14:textId="77777777" w:rsidR="000D43E5" w:rsidRDefault="000D43E5" w:rsidP="002C2504">
      <w:r>
        <w:separator/>
      </w:r>
    </w:p>
  </w:endnote>
  <w:endnote w:type="continuationSeparator" w:id="0">
    <w:p w14:paraId="52E21241" w14:textId="77777777" w:rsidR="000D43E5" w:rsidRDefault="000D43E5"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99877"/>
      <w:docPartObj>
        <w:docPartGallery w:val="Page Numbers (Bottom of Page)"/>
        <w:docPartUnique/>
      </w:docPartObj>
    </w:sdtPr>
    <w:sdtContent>
      <w:sdt>
        <w:sdtPr>
          <w:id w:val="-948703810"/>
          <w:docPartObj>
            <w:docPartGallery w:val="Page Numbers (Top of Page)"/>
            <w:docPartUnique/>
          </w:docPartObj>
        </w:sdtPr>
        <w:sdtContent>
          <w:p w14:paraId="231B7B64" w14:textId="77777777" w:rsidR="002C2504" w:rsidRDefault="002C2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2A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2A1C">
              <w:rPr>
                <w:b/>
                <w:bCs/>
                <w:noProof/>
              </w:rPr>
              <w:t>2</w:t>
            </w:r>
            <w:r>
              <w:rPr>
                <w:b/>
                <w:bCs/>
                <w:sz w:val="24"/>
                <w:szCs w:val="24"/>
              </w:rPr>
              <w:fldChar w:fldCharType="end"/>
            </w:r>
          </w:p>
        </w:sdtContent>
      </w:sdt>
    </w:sdtContent>
  </w:sdt>
  <w:p w14:paraId="705969BE" w14:textId="77777777" w:rsidR="002C2504" w:rsidRDefault="002C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0AFF" w14:textId="77777777" w:rsidR="000D43E5" w:rsidRDefault="000D43E5" w:rsidP="002C2504">
      <w:r>
        <w:separator/>
      </w:r>
    </w:p>
  </w:footnote>
  <w:footnote w:type="continuationSeparator" w:id="0">
    <w:p w14:paraId="762E363A" w14:textId="77777777" w:rsidR="000D43E5" w:rsidRDefault="000D43E5"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DF57" w14:textId="77777777" w:rsidR="002C2504" w:rsidRPr="002C2504" w:rsidRDefault="002C2504" w:rsidP="002C2504">
    <w:pPr>
      <w:pStyle w:val="Header"/>
      <w:spacing w:after="120"/>
      <w:jc w:val="center"/>
      <w:rPr>
        <w:rFonts w:ascii="Cambria" w:hAnsi="Cambria"/>
        <w:b/>
        <w:sz w:val="24"/>
      </w:rPr>
    </w:pPr>
    <w:r w:rsidRPr="002C2504">
      <w:rPr>
        <w:rFonts w:ascii="Cambria" w:hAnsi="Cambria"/>
        <w:b/>
        <w:sz w:val="24"/>
      </w:rPr>
      <w:t>Russellville Independent Schools</w:t>
    </w:r>
  </w:p>
  <w:p w14:paraId="25C2D3F0" w14:textId="77777777" w:rsidR="002C2504" w:rsidRPr="002E505A" w:rsidRDefault="002C2504"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B7D0C"/>
    <w:multiLevelType w:val="hybridMultilevel"/>
    <w:tmpl w:val="F3F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732309">
    <w:abstractNumId w:val="2"/>
  </w:num>
  <w:num w:numId="2" w16cid:durableId="864293497">
    <w:abstractNumId w:val="3"/>
  </w:num>
  <w:num w:numId="3" w16cid:durableId="1835796002">
    <w:abstractNumId w:val="6"/>
  </w:num>
  <w:num w:numId="4" w16cid:durableId="911738441">
    <w:abstractNumId w:val="0"/>
  </w:num>
  <w:num w:numId="5" w16cid:durableId="689837345">
    <w:abstractNumId w:val="1"/>
  </w:num>
  <w:num w:numId="6" w16cid:durableId="228686513">
    <w:abstractNumId w:val="5"/>
  </w:num>
  <w:num w:numId="7" w16cid:durableId="545915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NzE2tTS0sDA3NbBU0lEKTi0uzszPAykwqgUAcVn93iwAAAA="/>
  </w:docVars>
  <w:rsids>
    <w:rsidRoot w:val="002C2504"/>
    <w:rsid w:val="00082A2F"/>
    <w:rsid w:val="000B4D9E"/>
    <w:rsid w:val="000D43E5"/>
    <w:rsid w:val="000E2375"/>
    <w:rsid w:val="001045AE"/>
    <w:rsid w:val="0014766B"/>
    <w:rsid w:val="00167F7A"/>
    <w:rsid w:val="00181896"/>
    <w:rsid w:val="00206209"/>
    <w:rsid w:val="002372A6"/>
    <w:rsid w:val="002C2504"/>
    <w:rsid w:val="002E505A"/>
    <w:rsid w:val="003031CA"/>
    <w:rsid w:val="003419B5"/>
    <w:rsid w:val="00365A1C"/>
    <w:rsid w:val="00391EB6"/>
    <w:rsid w:val="003B4B76"/>
    <w:rsid w:val="003C3486"/>
    <w:rsid w:val="003D054B"/>
    <w:rsid w:val="003D7B5F"/>
    <w:rsid w:val="0047067D"/>
    <w:rsid w:val="00486253"/>
    <w:rsid w:val="004B4067"/>
    <w:rsid w:val="004D6BC3"/>
    <w:rsid w:val="004E27F3"/>
    <w:rsid w:val="004E3E05"/>
    <w:rsid w:val="004E56D8"/>
    <w:rsid w:val="006362E8"/>
    <w:rsid w:val="006637A5"/>
    <w:rsid w:val="006757B9"/>
    <w:rsid w:val="006A02D5"/>
    <w:rsid w:val="006A2FCE"/>
    <w:rsid w:val="006A3AC9"/>
    <w:rsid w:val="006B2A1C"/>
    <w:rsid w:val="006B34EF"/>
    <w:rsid w:val="0070593C"/>
    <w:rsid w:val="00742D61"/>
    <w:rsid w:val="007A526F"/>
    <w:rsid w:val="007C5298"/>
    <w:rsid w:val="00821DC7"/>
    <w:rsid w:val="00853059"/>
    <w:rsid w:val="008A4945"/>
    <w:rsid w:val="008B54C2"/>
    <w:rsid w:val="008C6ACD"/>
    <w:rsid w:val="0095098F"/>
    <w:rsid w:val="0097705A"/>
    <w:rsid w:val="0099663D"/>
    <w:rsid w:val="009B2FB5"/>
    <w:rsid w:val="009D2381"/>
    <w:rsid w:val="00A4125A"/>
    <w:rsid w:val="00AE1EDF"/>
    <w:rsid w:val="00AF3C94"/>
    <w:rsid w:val="00B11DFF"/>
    <w:rsid w:val="00B236F4"/>
    <w:rsid w:val="00B70495"/>
    <w:rsid w:val="00B80DDF"/>
    <w:rsid w:val="00C63CAE"/>
    <w:rsid w:val="00D53E4B"/>
    <w:rsid w:val="00D95902"/>
    <w:rsid w:val="00DD5C3A"/>
    <w:rsid w:val="00DE33C2"/>
    <w:rsid w:val="00DF399D"/>
    <w:rsid w:val="00E0102D"/>
    <w:rsid w:val="00E60124"/>
    <w:rsid w:val="00EC4857"/>
    <w:rsid w:val="00ED5895"/>
    <w:rsid w:val="00EE4BAB"/>
    <w:rsid w:val="00F117E6"/>
    <w:rsid w:val="00F44EB0"/>
    <w:rsid w:val="00F56939"/>
    <w:rsid w:val="00F67123"/>
    <w:rsid w:val="00F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A6AC1"/>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Robinson, Bridget</cp:lastModifiedBy>
  <cp:revision>2</cp:revision>
  <dcterms:created xsi:type="dcterms:W3CDTF">2023-04-18T13:55:00Z</dcterms:created>
  <dcterms:modified xsi:type="dcterms:W3CDTF">2023-04-18T13:55:00Z</dcterms:modified>
</cp:coreProperties>
</file>