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10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March 2023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Mr. Jim Goff was here on 3/16/2023 and conducted his observations of our Reading Mastery Teachers.  We were given our +/Delta’s to view for this month.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Common theme this month was for teachers to help students focus on reading like they talk.  This will help increase fluency and in turn comprehension.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Christa Lemily was here with Mrs. Vilt, Mrs. Hibbs, and Mr. Schultz to work on mathematics.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Topics of discussion included teaching routines such as I have you need, problems strings, and rich learning tasks.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3rd CogAT testing for GT placement occurred last week.  Those results will determine who places for GT services next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PLC Conversations for the Month: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KSA Kentucky Summative Assessment mock assessments are being created. 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Week of April 17th will be the DSES 2023 mock KSA Assessment.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RTI and Progress monitoring have been discussed.  Mrs. Merrill will lead a staff meeting on April 19 after school to help give refreshers and introduce a new progress monitoring tool.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Testing theme has been picked for this year:  The Lion King - Hear Us Roar, Hakuna Matata, etc.  Goes along with our “Wild About Learning” theme this year.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PBIS - Positive Behavior Intervention Systems is planning a parent night with FRYSC for the month of April.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Mr. Jim Goff and Mrs. Lemily will return one more time in April.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PD for the upcoming 23/24 school year is starting to be discussed.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 flex PD days of teachers choice - Mrs. Gray is working on getting this together and providing some choices for staff.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PTO Principal for a Day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PTO Daddy Daughter Dance is on March 24, 2023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Mock KSA is the week of April 17, 2023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mQHGsUVP10OO+zRLveCXo5K72w==">AMUW2mX89edeUbCmiIuqqe++DpmGN+2bfSgB+yBf2U6NT91h/SgXZPDWebQ5znU9gU2oo6kbouy3pz7VTyVtsNylntKDrF9K1HH3DeFN/kzPlvtmyUncpovY+JIXjd6R//hO7wDyyjPfa/lMU1rHf50UzeNKcm5/moI4etnkrCwhd4Nd/P+I8su+JncVz/2IuwNKTmOexc3d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2020-06-12T13:42:00Z</dcterms:created>
  <dc:creator>Ward, Jennifer</dc:creator>
</cp:coreProperties>
</file>