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6344" w14:textId="77777777" w:rsidR="00C315B7" w:rsidRPr="001E6407" w:rsidRDefault="001E6407" w:rsidP="001E6407">
      <w:pPr>
        <w:pStyle w:val="NoSpacing"/>
        <w:jc w:val="center"/>
        <w:rPr>
          <w:b/>
          <w:sz w:val="28"/>
          <w:szCs w:val="28"/>
        </w:rPr>
      </w:pPr>
      <w:r w:rsidRPr="001E6407">
        <w:rPr>
          <w:b/>
          <w:sz w:val="28"/>
          <w:szCs w:val="28"/>
        </w:rPr>
        <w:t>MEMORANDUM OF UNDERSTANDING</w:t>
      </w:r>
    </w:p>
    <w:p w14:paraId="7F742761" w14:textId="77777777" w:rsidR="001E6407" w:rsidRDefault="001E6407" w:rsidP="001E6407">
      <w:pPr>
        <w:jc w:val="center"/>
        <w:rPr>
          <w:b/>
          <w:sz w:val="28"/>
          <w:szCs w:val="28"/>
        </w:rPr>
      </w:pPr>
      <w:r>
        <w:rPr>
          <w:b/>
          <w:sz w:val="28"/>
          <w:szCs w:val="28"/>
        </w:rPr>
        <w:t>BETWEEN</w:t>
      </w:r>
    </w:p>
    <w:p w14:paraId="2617A1DC" w14:textId="77777777" w:rsidR="001E6407" w:rsidRPr="001E6407" w:rsidRDefault="00A41572" w:rsidP="001E6407">
      <w:pPr>
        <w:pStyle w:val="NoSpacing"/>
        <w:jc w:val="center"/>
        <w:rPr>
          <w:b/>
          <w:sz w:val="24"/>
          <w:szCs w:val="24"/>
        </w:rPr>
      </w:pPr>
      <w:r>
        <w:rPr>
          <w:b/>
          <w:sz w:val="24"/>
          <w:szCs w:val="24"/>
        </w:rPr>
        <w:t>Insert School</w:t>
      </w:r>
    </w:p>
    <w:p w14:paraId="73A944DE" w14:textId="77777777" w:rsidR="001E6407" w:rsidRDefault="001E6407" w:rsidP="001E6407">
      <w:pPr>
        <w:jc w:val="center"/>
        <w:rPr>
          <w:b/>
          <w:sz w:val="24"/>
          <w:szCs w:val="24"/>
        </w:rPr>
      </w:pPr>
      <w:r>
        <w:rPr>
          <w:b/>
          <w:sz w:val="24"/>
          <w:szCs w:val="24"/>
        </w:rPr>
        <w:t xml:space="preserve">And </w:t>
      </w:r>
      <w:r>
        <w:rPr>
          <w:b/>
          <w:sz w:val="24"/>
          <w:szCs w:val="24"/>
        </w:rPr>
        <w:br/>
      </w:r>
      <w:r w:rsidR="006C2312">
        <w:rPr>
          <w:b/>
          <w:sz w:val="24"/>
          <w:szCs w:val="24"/>
        </w:rPr>
        <w:t xml:space="preserve">Summit Medical Group, Inc. dba St. Elizabeth Physicians </w:t>
      </w:r>
    </w:p>
    <w:p w14:paraId="3FC3F195" w14:textId="77777777" w:rsidR="001E6407" w:rsidRDefault="001E6407" w:rsidP="004B3E17">
      <w:pPr>
        <w:jc w:val="both"/>
        <w:rPr>
          <w:b/>
          <w:sz w:val="24"/>
          <w:szCs w:val="24"/>
        </w:rPr>
      </w:pPr>
    </w:p>
    <w:p w14:paraId="5B17C18F" w14:textId="5AA12464" w:rsidR="001E6407" w:rsidRDefault="00E87A14" w:rsidP="004B3E17">
      <w:pPr>
        <w:pStyle w:val="NoSpacing"/>
        <w:jc w:val="both"/>
        <w:rPr>
          <w:sz w:val="24"/>
          <w:szCs w:val="24"/>
        </w:rPr>
      </w:pPr>
      <w:r>
        <w:rPr>
          <w:noProof/>
          <w:sz w:val="24"/>
          <w:szCs w:val="24"/>
        </w:rPr>
        <mc:AlternateContent>
          <mc:Choice Requires="wps">
            <w:drawing>
              <wp:anchor distT="4294967295" distB="4294967295" distL="114300" distR="114300" simplePos="0" relativeHeight="251659264" behindDoc="0" locked="0" layoutInCell="1" allowOverlap="1" wp14:anchorId="47776BD6" wp14:editId="4B70C33D">
                <wp:simplePos x="0" y="0"/>
                <wp:positionH relativeFrom="column">
                  <wp:posOffset>4829175</wp:posOffset>
                </wp:positionH>
                <wp:positionV relativeFrom="paragraph">
                  <wp:posOffset>165099</wp:posOffset>
                </wp:positionV>
                <wp:extent cx="495300" cy="0"/>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AC8FFCA" id="_x0000_t32" coordsize="21600,21600" o:spt="32" o:oned="t" path="m,l21600,21600e" filled="f">
                <v:path arrowok="t" fillok="f" o:connecttype="none"/>
                <o:lock v:ext="edit" shapetype="t"/>
              </v:shapetype>
              <v:shape id="AutoShape 3" o:spid="_x0000_s1026" type="#_x0000_t32" style="position:absolute;margin-left:380.25pt;margin-top:13pt;width:3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OwygEAAHwDAAAOAAAAZHJzL2Uyb0RvYy54bWysU02P0zAQvSPxHyzfadouRWzUdIW6LJcF&#10;Ku3yA6a2k1g4HmvsNu2/Z+x+7AI3RA6W7Zn3ZuY9Z3l3GJzYG4oWfSNnk6kUxivU1neN/PH88O6j&#10;FDGB1+DQm0YeTZR3q7dvlmOozRx7dNqQYBIf6zE0sk8p1FUVVW8GiBMMxnOwRRog8ZG6ShOMzD64&#10;aj6dfqhGJB0IlYmRb+9PQbkq/G1rVPrettEk4RrJvaWyUlm3ea1WS6g7gtBbdW4D/qGLAaznoleq&#10;e0ggdmT/ohqsIozYponCocK2tcqUGXia2fSPaZ56CKbMwuLEcJUp/j9a9W2/IWE1e8fyeBjYo0+7&#10;hKW0uMn6jCHWnLb2G8oTqoN/Co+ofkbhcd2D70xJfj4Gxs4yovoNkg8xcJXt+BU15wDzF7EOLQ2Z&#10;kmUQh+LJ8eqJOSSh+PL97eJmyq2pS6iC+oILFNMXg4PIm0bGRGC7Pq3RezYeaVaqwP4xptwV1BdA&#10;LurxwTpX/HdejI28XcwXBRDRWZ2DOS1St107EnvIL6h8ZUSOvE4j3HldyHoD+vN5n8C6056LO39W&#10;JotxknWL+rihi2Jsceny/BzzG3p9LuiXn2b1CwAA//8DAFBLAwQUAAYACAAAACEAMgRrXtwAAAAJ&#10;AQAADwAAAGRycy9kb3ducmV2LnhtbEyPPU/DMBCGdyT+g3VILKi1G9SQhjhVhcTASFuJ1Y2PJBCf&#10;o9hpQn89hxhgvPcevR/FdnadOOMQWk8aVksFAqnytqVaw/HwvMhAhGjIms4TavjCANvy+qowufUT&#10;veJ5H2vBJhRyo6GJsc+lDFWDzoSl75H49+4HZyKfQy3tYCY2d51MlEqlMy1xQmN6fGqw+tyPTgOG&#10;cb1Su42rjy+X6e4tuXxM/UHr25t59wgi4hz/YPipz9Wh5E4nP5INotPwkKo1oxqSlDcxkN1nLJx+&#10;BVkW8v+C8hsAAP//AwBQSwECLQAUAAYACAAAACEAtoM4kv4AAADhAQAAEwAAAAAAAAAAAAAAAAAA&#10;AAAAW0NvbnRlbnRfVHlwZXNdLnhtbFBLAQItABQABgAIAAAAIQA4/SH/1gAAAJQBAAALAAAAAAAA&#10;AAAAAAAAAC8BAABfcmVscy8ucmVsc1BLAQItABQABgAIAAAAIQBgtxOwygEAAHwDAAAOAAAAAAAA&#10;AAAAAAAAAC4CAABkcnMvZTJvRG9jLnhtbFBLAQItABQABgAIAAAAIQAyBGte3AAAAAkBAAAPAAAA&#10;AAAAAAAAAAAAACQEAABkcnMvZG93bnJldi54bWxQSwUGAAAAAAQABADzAAAALQUAAAAA&#10;"/>
            </w:pict>
          </mc:Fallback>
        </mc:AlternateContent>
      </w:r>
      <w:r>
        <w:rPr>
          <w:noProof/>
          <w:sz w:val="24"/>
          <w:szCs w:val="24"/>
        </w:rPr>
        <mc:AlternateContent>
          <mc:Choice Requires="wps">
            <w:drawing>
              <wp:anchor distT="4294967295" distB="4294967295" distL="114300" distR="114300" simplePos="0" relativeHeight="251658240" behindDoc="0" locked="0" layoutInCell="1" allowOverlap="1" wp14:anchorId="3FFEEB7A" wp14:editId="319C8BE0">
                <wp:simplePos x="0" y="0"/>
                <wp:positionH relativeFrom="column">
                  <wp:posOffset>3981450</wp:posOffset>
                </wp:positionH>
                <wp:positionV relativeFrom="paragraph">
                  <wp:posOffset>165099</wp:posOffset>
                </wp:positionV>
                <wp:extent cx="304800" cy="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F2A449" id="AutoShape 2" o:spid="_x0000_s1026" type="#_x0000_t32" style="position:absolute;margin-left:313.5pt;margin-top:13pt;width:2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VmyQEAAHsDAAAOAAAAZHJzL2Uyb0RvYy54bWysU02P0zAQvSPxHyzfadLCoiVqukJdlssC&#10;lXb5AVPbSSwcjzV2m/bfM3Y/WOCGyMGyPfPezHvjLO8OoxN7Q9Gib+V8VkthvEJtfd/K788Pb26l&#10;iAm8BofetPJoorxbvX61nEJjFjig04YEk/jYTKGVQ0qhqaqoBjNCnGEwnoMd0giJj9RXmmBi9tFV&#10;i7p+X01IOhAqEyPf3p+CclX4u86o9K3roknCtZJ7S2Wlsm7zWq2W0PQEYbDq3Ab8QxcjWM9Fr1T3&#10;kEDsyP5FNVpFGLFLM4VjhV1nlSkaWM28/kPN0wDBFC1sTgxXm+L/o1Vf9xsSVrfygxQeRh7Rx13C&#10;Ulkssj1TiA1nrf2GskB18E/hEdWPKDyuB/C9KcnPx8DYeUZUv0HyIQYusp2+oOYcYP7i1aGjMVOy&#10;C+JQRnK8jsQcklB8+bZ+d1vz4NQlVEFzwQWK6bPBUeRNK2MisP2Q1ug9zx1pXqrA/jGm3BU0F0Au&#10;6vHBOlfG77yYWP/N4qYAIjqrczCnReq3a0diD/kBla9I5MjLNMKd14VsMKA/nfcJrDvtubjzZ2ey&#10;GSdbt6iPG7o4xhMuXZ5fY35CL88F/eufWf0EAAD//wMAUEsDBBQABgAIAAAAIQCzzJeu3AAAAAkB&#10;AAAPAAAAZHJzL2Rvd25yZXYueG1sTI9PS8NAEMXvgt9hGcGL2E0DTTVmU4rgwaNtwes0OybR7GzI&#10;bprYT++IB3uaf483v1dsZtepEw2h9WxguUhAEVfetlwbOOxf7h9AhYhssfNMBr4pwKa8viowt37i&#10;NzrtYq3EhEOOBpoY+1zrUDXkMCx8Tyy3Dz84jDIOtbYDTmLuOp0mSaYdtiwfGuzpuaHqazc6AxTG&#10;1TLZPrr68Hqe7t7T8+fU7425vZm3T6AizfFfDL/4gg6lMB39yDaozkCWriVLNJBmUkWQrVfSHP8W&#10;uiz0ZYLyBwAA//8DAFBLAQItABQABgAIAAAAIQC2gziS/gAAAOEBAAATAAAAAAAAAAAAAAAAAAAA&#10;AABbQ29udGVudF9UeXBlc10ueG1sUEsBAi0AFAAGAAgAAAAhADj9If/WAAAAlAEAAAsAAAAAAAAA&#10;AAAAAAAALwEAAF9yZWxzLy5yZWxzUEsBAi0AFAAGAAgAAAAhAFafNWbJAQAAewMAAA4AAAAAAAAA&#10;AAAAAAAALgIAAGRycy9lMm9Eb2MueG1sUEsBAi0AFAAGAAgAAAAhALPMl67cAAAACQEAAA8AAAAA&#10;AAAAAAAAAAAAIwQAAGRycy9kb3ducmV2LnhtbFBLBQYAAAAABAAEAPMAAAAsBQAAAAA=&#10;"/>
            </w:pict>
          </mc:Fallback>
        </mc:AlternateContent>
      </w:r>
      <w:r w:rsidR="001E6407" w:rsidRPr="001E6407">
        <w:rPr>
          <w:sz w:val="24"/>
          <w:szCs w:val="24"/>
        </w:rPr>
        <w:t xml:space="preserve">This Memorandum of Understanding (“MOU”), effective on this             day of              </w:t>
      </w:r>
      <w:proofErr w:type="gramStart"/>
      <w:r w:rsidR="001E6407" w:rsidRPr="001E6407">
        <w:rPr>
          <w:sz w:val="24"/>
          <w:szCs w:val="24"/>
        </w:rPr>
        <w:t xml:space="preserve">  ,</w:t>
      </w:r>
      <w:proofErr w:type="gramEnd"/>
      <w:r w:rsidR="001E6407" w:rsidRPr="001E6407">
        <w:rPr>
          <w:sz w:val="24"/>
          <w:szCs w:val="24"/>
        </w:rPr>
        <w:t xml:space="preserve"> </w:t>
      </w:r>
      <w:r w:rsidR="006C2312" w:rsidRPr="001E6407">
        <w:rPr>
          <w:sz w:val="24"/>
          <w:szCs w:val="24"/>
        </w:rPr>
        <w:t>20</w:t>
      </w:r>
      <w:r w:rsidR="006C2312">
        <w:rPr>
          <w:sz w:val="24"/>
          <w:szCs w:val="24"/>
        </w:rPr>
        <w:t>2</w:t>
      </w:r>
      <w:r w:rsidR="007E54D9">
        <w:rPr>
          <w:sz w:val="24"/>
          <w:szCs w:val="24"/>
        </w:rPr>
        <w:t>2</w:t>
      </w:r>
    </w:p>
    <w:p w14:paraId="39698263" w14:textId="77777777" w:rsidR="001E6407" w:rsidRDefault="001E6407" w:rsidP="004B3E17">
      <w:pPr>
        <w:pStyle w:val="NoSpacing"/>
        <w:jc w:val="both"/>
        <w:rPr>
          <w:sz w:val="24"/>
          <w:szCs w:val="24"/>
        </w:rPr>
      </w:pPr>
      <w:r>
        <w:rPr>
          <w:sz w:val="24"/>
          <w:szCs w:val="24"/>
        </w:rPr>
        <w:t xml:space="preserve">(“Effective Date”), is entered into and between </w:t>
      </w:r>
      <w:r w:rsidR="00A41572" w:rsidRPr="00A41572">
        <w:rPr>
          <w:b/>
          <w:bCs/>
          <w:sz w:val="24"/>
          <w:szCs w:val="24"/>
        </w:rPr>
        <w:t>Insert School</w:t>
      </w:r>
      <w:r>
        <w:rPr>
          <w:sz w:val="24"/>
          <w:szCs w:val="24"/>
        </w:rPr>
        <w:t xml:space="preserve"> (“the </w:t>
      </w:r>
      <w:proofErr w:type="gramStart"/>
      <w:r>
        <w:rPr>
          <w:sz w:val="24"/>
          <w:szCs w:val="24"/>
        </w:rPr>
        <w:t>School</w:t>
      </w:r>
      <w:proofErr w:type="gramEnd"/>
      <w:r>
        <w:rPr>
          <w:sz w:val="24"/>
          <w:szCs w:val="24"/>
        </w:rPr>
        <w:t xml:space="preserve">”) and </w:t>
      </w:r>
      <w:r w:rsidR="006C2312">
        <w:rPr>
          <w:sz w:val="24"/>
          <w:szCs w:val="24"/>
        </w:rPr>
        <w:t>Summit Medical Group, Inc. dba St. Elizabeth Physicians</w:t>
      </w:r>
      <w:r>
        <w:rPr>
          <w:sz w:val="24"/>
          <w:szCs w:val="24"/>
        </w:rPr>
        <w:t xml:space="preserve"> (“</w:t>
      </w:r>
      <w:r w:rsidR="006C2312">
        <w:rPr>
          <w:sz w:val="24"/>
          <w:szCs w:val="24"/>
        </w:rPr>
        <w:t>SEP</w:t>
      </w:r>
      <w:r>
        <w:rPr>
          <w:sz w:val="24"/>
          <w:szCs w:val="24"/>
        </w:rPr>
        <w:t>”);</w:t>
      </w:r>
    </w:p>
    <w:p w14:paraId="1FBBD7F9" w14:textId="77777777" w:rsidR="001E6407" w:rsidRDefault="001E6407" w:rsidP="004B3E17">
      <w:pPr>
        <w:pStyle w:val="NoSpacing"/>
        <w:jc w:val="both"/>
        <w:rPr>
          <w:sz w:val="24"/>
          <w:szCs w:val="24"/>
        </w:rPr>
      </w:pPr>
    </w:p>
    <w:p w14:paraId="0459344B" w14:textId="77777777" w:rsidR="006C2312" w:rsidRDefault="001E6407" w:rsidP="004B3E17">
      <w:pPr>
        <w:pStyle w:val="NoSpacing"/>
        <w:jc w:val="both"/>
        <w:rPr>
          <w:sz w:val="24"/>
          <w:szCs w:val="24"/>
        </w:rPr>
      </w:pPr>
      <w:proofErr w:type="gramStart"/>
      <w:r w:rsidRPr="004B3E17">
        <w:rPr>
          <w:b/>
          <w:bCs/>
          <w:sz w:val="24"/>
          <w:szCs w:val="24"/>
        </w:rPr>
        <w:t>WHEREAS</w:t>
      </w:r>
      <w:r>
        <w:rPr>
          <w:sz w:val="24"/>
          <w:szCs w:val="24"/>
        </w:rPr>
        <w:t>,</w:t>
      </w:r>
      <w:proofErr w:type="gramEnd"/>
      <w:r>
        <w:rPr>
          <w:sz w:val="24"/>
          <w:szCs w:val="24"/>
        </w:rPr>
        <w:t xml:space="preserve"> the School desires that </w:t>
      </w:r>
      <w:r w:rsidR="006C2312">
        <w:rPr>
          <w:sz w:val="24"/>
          <w:szCs w:val="24"/>
        </w:rPr>
        <w:t xml:space="preserve">SEP </w:t>
      </w:r>
      <w:r>
        <w:rPr>
          <w:sz w:val="24"/>
          <w:szCs w:val="24"/>
        </w:rPr>
        <w:t xml:space="preserve">perform </w:t>
      </w:r>
      <w:r w:rsidR="006C2312">
        <w:rPr>
          <w:sz w:val="24"/>
          <w:szCs w:val="24"/>
        </w:rPr>
        <w:t>telehealth</w:t>
      </w:r>
      <w:r>
        <w:rPr>
          <w:sz w:val="24"/>
          <w:szCs w:val="24"/>
        </w:rPr>
        <w:t xml:space="preserve"> services</w:t>
      </w:r>
      <w:r w:rsidR="006C2312">
        <w:rPr>
          <w:sz w:val="24"/>
          <w:szCs w:val="24"/>
        </w:rPr>
        <w:t xml:space="preserve"> for its students and faculty;</w:t>
      </w:r>
    </w:p>
    <w:p w14:paraId="6D37C3A3" w14:textId="77777777" w:rsidR="006C2312" w:rsidRDefault="006C2312" w:rsidP="004B3E17">
      <w:pPr>
        <w:pStyle w:val="NoSpacing"/>
        <w:jc w:val="both"/>
        <w:rPr>
          <w:sz w:val="24"/>
          <w:szCs w:val="24"/>
        </w:rPr>
      </w:pPr>
    </w:p>
    <w:p w14:paraId="0F592C5E" w14:textId="77777777" w:rsidR="001E6407" w:rsidRDefault="006C2312" w:rsidP="004B3E17">
      <w:pPr>
        <w:pStyle w:val="NoSpacing"/>
        <w:jc w:val="both"/>
        <w:rPr>
          <w:sz w:val="24"/>
          <w:szCs w:val="24"/>
        </w:rPr>
      </w:pPr>
      <w:proofErr w:type="gramStart"/>
      <w:r w:rsidRPr="004B3E17">
        <w:rPr>
          <w:b/>
          <w:bCs/>
          <w:sz w:val="24"/>
          <w:szCs w:val="24"/>
        </w:rPr>
        <w:t>WHEREAS</w:t>
      </w:r>
      <w:r>
        <w:rPr>
          <w:sz w:val="24"/>
          <w:szCs w:val="24"/>
        </w:rPr>
        <w:t>,</w:t>
      </w:r>
      <w:proofErr w:type="gramEnd"/>
      <w:r>
        <w:rPr>
          <w:sz w:val="24"/>
          <w:szCs w:val="24"/>
        </w:rPr>
        <w:t xml:space="preserve"> SEP </w:t>
      </w:r>
      <w:r w:rsidR="00D5370C">
        <w:rPr>
          <w:sz w:val="24"/>
          <w:szCs w:val="24"/>
        </w:rPr>
        <w:t xml:space="preserve">employs physicians and advanced practice providers who are qualified through training and experience </w:t>
      </w:r>
      <w:r>
        <w:rPr>
          <w:sz w:val="24"/>
          <w:szCs w:val="24"/>
        </w:rPr>
        <w:t xml:space="preserve">to provide telehealth services </w:t>
      </w:r>
      <w:r w:rsidR="00D5370C">
        <w:rPr>
          <w:sz w:val="24"/>
          <w:szCs w:val="24"/>
        </w:rPr>
        <w:t xml:space="preserve">(“Providers”) </w:t>
      </w:r>
      <w:r>
        <w:rPr>
          <w:sz w:val="24"/>
          <w:szCs w:val="24"/>
        </w:rPr>
        <w:t>to School’s students and faculty upon certain terms and conditions;</w:t>
      </w:r>
    </w:p>
    <w:p w14:paraId="6B07D834" w14:textId="77777777" w:rsidR="001E6407" w:rsidRDefault="001E6407" w:rsidP="004B3E17">
      <w:pPr>
        <w:pStyle w:val="NoSpacing"/>
        <w:jc w:val="both"/>
        <w:rPr>
          <w:sz w:val="24"/>
          <w:szCs w:val="24"/>
        </w:rPr>
      </w:pPr>
    </w:p>
    <w:p w14:paraId="26FE3CBA" w14:textId="77777777" w:rsidR="00D5370C" w:rsidRDefault="00D5370C" w:rsidP="004B3E17">
      <w:pPr>
        <w:pStyle w:val="NoSpacing"/>
        <w:jc w:val="both"/>
        <w:rPr>
          <w:sz w:val="24"/>
          <w:szCs w:val="24"/>
        </w:rPr>
      </w:pPr>
      <w:proofErr w:type="gramStart"/>
      <w:r w:rsidRPr="004B3E17">
        <w:rPr>
          <w:b/>
          <w:bCs/>
          <w:sz w:val="24"/>
          <w:szCs w:val="24"/>
        </w:rPr>
        <w:t>WHEREAS</w:t>
      </w:r>
      <w:r>
        <w:rPr>
          <w:sz w:val="24"/>
          <w:szCs w:val="24"/>
        </w:rPr>
        <w:t>,</w:t>
      </w:r>
      <w:proofErr w:type="gramEnd"/>
      <w:r>
        <w:rPr>
          <w:sz w:val="24"/>
          <w:szCs w:val="24"/>
        </w:rPr>
        <w:t xml:space="preserve"> </w:t>
      </w:r>
      <w:r w:rsidR="00901B5D">
        <w:rPr>
          <w:sz w:val="24"/>
          <w:szCs w:val="24"/>
        </w:rPr>
        <w:t>the parties agree that utilization of such telehealth services will provide the School medical coverage and assist in addressing current health needs for participant students and faculty but not intended to serve as the sole primary care provider;</w:t>
      </w:r>
    </w:p>
    <w:p w14:paraId="026C6C8A" w14:textId="77777777" w:rsidR="00901B5D" w:rsidRDefault="00901B5D" w:rsidP="00F37DC6">
      <w:pPr>
        <w:pStyle w:val="NoSpacing"/>
        <w:jc w:val="both"/>
        <w:rPr>
          <w:sz w:val="24"/>
          <w:szCs w:val="24"/>
        </w:rPr>
      </w:pPr>
    </w:p>
    <w:p w14:paraId="148C89C1" w14:textId="77777777" w:rsidR="001E6407" w:rsidRDefault="001E6407" w:rsidP="004B3E17">
      <w:pPr>
        <w:pStyle w:val="NoSpacing"/>
        <w:jc w:val="both"/>
        <w:rPr>
          <w:sz w:val="24"/>
          <w:szCs w:val="24"/>
        </w:rPr>
      </w:pPr>
      <w:r w:rsidRPr="004B3E17">
        <w:rPr>
          <w:b/>
          <w:bCs/>
          <w:sz w:val="24"/>
          <w:szCs w:val="24"/>
        </w:rPr>
        <w:t>NOW, THEREFORE</w:t>
      </w:r>
      <w:r>
        <w:rPr>
          <w:sz w:val="24"/>
          <w:szCs w:val="24"/>
        </w:rPr>
        <w:t>, in consideration of the following mutual promises, covenants, and conditions</w:t>
      </w:r>
      <w:r w:rsidR="00901B5D">
        <w:rPr>
          <w:sz w:val="24"/>
          <w:szCs w:val="24"/>
        </w:rPr>
        <w:t>,</w:t>
      </w:r>
      <w:r>
        <w:rPr>
          <w:sz w:val="24"/>
          <w:szCs w:val="24"/>
        </w:rPr>
        <w:t xml:space="preserve"> the parties hereto agree as follows:</w:t>
      </w:r>
    </w:p>
    <w:p w14:paraId="6E8D7D9D" w14:textId="77777777" w:rsidR="001E6407" w:rsidRDefault="001E6407" w:rsidP="004B3E17">
      <w:pPr>
        <w:pStyle w:val="NoSpacing"/>
        <w:jc w:val="both"/>
        <w:rPr>
          <w:sz w:val="24"/>
          <w:szCs w:val="24"/>
        </w:rPr>
      </w:pPr>
    </w:p>
    <w:p w14:paraId="4518F256" w14:textId="77777777" w:rsidR="001E6407" w:rsidRDefault="001E6407" w:rsidP="004B3E17">
      <w:pPr>
        <w:pStyle w:val="NoSpacing"/>
        <w:jc w:val="both"/>
        <w:rPr>
          <w:b/>
          <w:sz w:val="24"/>
          <w:szCs w:val="24"/>
          <w:u w:val="single"/>
        </w:rPr>
      </w:pPr>
      <w:r w:rsidRPr="001E6407">
        <w:rPr>
          <w:b/>
          <w:sz w:val="24"/>
          <w:szCs w:val="24"/>
          <w:u w:val="single"/>
        </w:rPr>
        <w:t>RESPONSIBILITIES</w:t>
      </w:r>
      <w:r w:rsidR="00D5370C">
        <w:rPr>
          <w:b/>
          <w:sz w:val="24"/>
          <w:szCs w:val="24"/>
          <w:u w:val="single"/>
        </w:rPr>
        <w:t xml:space="preserve"> OF SEP</w:t>
      </w:r>
      <w:r w:rsidRPr="001E6407">
        <w:rPr>
          <w:b/>
          <w:sz w:val="24"/>
          <w:szCs w:val="24"/>
          <w:u w:val="single"/>
        </w:rPr>
        <w:t>:</w:t>
      </w:r>
    </w:p>
    <w:p w14:paraId="6915A249" w14:textId="77777777" w:rsidR="00AF3F76" w:rsidRDefault="00AF3F76" w:rsidP="004B3E17">
      <w:pPr>
        <w:pStyle w:val="NoSpacing"/>
        <w:jc w:val="both"/>
        <w:rPr>
          <w:b/>
          <w:sz w:val="24"/>
          <w:szCs w:val="24"/>
          <w:u w:val="single"/>
        </w:rPr>
      </w:pPr>
    </w:p>
    <w:p w14:paraId="7DFFAA93" w14:textId="77777777" w:rsidR="00AF3F76" w:rsidRDefault="00D5370C" w:rsidP="004B3E17">
      <w:pPr>
        <w:pStyle w:val="NoSpacing"/>
        <w:numPr>
          <w:ilvl w:val="0"/>
          <w:numId w:val="2"/>
        </w:numPr>
        <w:jc w:val="both"/>
        <w:rPr>
          <w:sz w:val="24"/>
          <w:szCs w:val="24"/>
        </w:rPr>
      </w:pPr>
      <w:r>
        <w:rPr>
          <w:sz w:val="24"/>
          <w:szCs w:val="24"/>
        </w:rPr>
        <w:t xml:space="preserve">SEP </w:t>
      </w:r>
      <w:r w:rsidR="00D80124">
        <w:rPr>
          <w:sz w:val="24"/>
          <w:szCs w:val="24"/>
        </w:rPr>
        <w:t xml:space="preserve">shall provide the </w:t>
      </w:r>
      <w:r>
        <w:rPr>
          <w:sz w:val="24"/>
          <w:szCs w:val="24"/>
        </w:rPr>
        <w:t>S</w:t>
      </w:r>
      <w:r w:rsidR="00D80124">
        <w:rPr>
          <w:sz w:val="24"/>
          <w:szCs w:val="24"/>
        </w:rPr>
        <w:t>chool with health</w:t>
      </w:r>
      <w:r w:rsidR="00F37DC6">
        <w:rPr>
          <w:sz w:val="24"/>
          <w:szCs w:val="24"/>
        </w:rPr>
        <w:t>-</w:t>
      </w:r>
      <w:r w:rsidR="00D80124">
        <w:rPr>
          <w:sz w:val="24"/>
          <w:szCs w:val="24"/>
        </w:rPr>
        <w:t>based services</w:t>
      </w:r>
      <w:r>
        <w:rPr>
          <w:sz w:val="24"/>
          <w:szCs w:val="24"/>
        </w:rPr>
        <w:t xml:space="preserve"> via a telehealth platform</w:t>
      </w:r>
      <w:r w:rsidR="00791E55">
        <w:rPr>
          <w:sz w:val="24"/>
          <w:szCs w:val="24"/>
        </w:rPr>
        <w:t xml:space="preserve"> by Providers in a timely manner</w:t>
      </w:r>
      <w:r w:rsidR="00F37DC6">
        <w:rPr>
          <w:sz w:val="24"/>
          <w:szCs w:val="24"/>
        </w:rPr>
        <w:t xml:space="preserve"> during the hours of 7:30am and 4:00pm on scheduled school days.  Health-based services in this context are limited to acute illnesses and chronic illness management for enrolled students and specifically excludes, without limitation, vaccinations, behavioral health services, and wellness visits. </w:t>
      </w:r>
    </w:p>
    <w:p w14:paraId="543FC45C" w14:textId="77777777" w:rsidR="00791E55" w:rsidRDefault="00791E55" w:rsidP="000D4F7F">
      <w:pPr>
        <w:pStyle w:val="NoSpacing"/>
        <w:rPr>
          <w:sz w:val="24"/>
          <w:szCs w:val="24"/>
        </w:rPr>
      </w:pPr>
    </w:p>
    <w:p w14:paraId="2D5CDA1C" w14:textId="77777777" w:rsidR="00F37DC6" w:rsidRDefault="00F37DC6" w:rsidP="00F37DC6">
      <w:pPr>
        <w:pStyle w:val="NoSpacing"/>
        <w:numPr>
          <w:ilvl w:val="0"/>
          <w:numId w:val="2"/>
        </w:numPr>
        <w:jc w:val="both"/>
        <w:rPr>
          <w:sz w:val="24"/>
          <w:szCs w:val="24"/>
        </w:rPr>
      </w:pPr>
      <w:r>
        <w:rPr>
          <w:sz w:val="24"/>
          <w:szCs w:val="24"/>
        </w:rPr>
        <w:t xml:space="preserve">In the event that telehealth consultation is unavailable in a timely manner, either due to equipment or connection problems, or due to Provider time constraints, SEP shall provide telephone communication as appropriate and provide guidance to the </w:t>
      </w:r>
      <w:proofErr w:type="gramStart"/>
      <w:r>
        <w:rPr>
          <w:sz w:val="24"/>
          <w:szCs w:val="24"/>
        </w:rPr>
        <w:t>School</w:t>
      </w:r>
      <w:proofErr w:type="gramEnd"/>
      <w:r>
        <w:rPr>
          <w:sz w:val="24"/>
          <w:szCs w:val="24"/>
        </w:rPr>
        <w:t xml:space="preserve"> nurse/</w:t>
      </w:r>
      <w:proofErr w:type="spellStart"/>
      <w:r>
        <w:rPr>
          <w:sz w:val="24"/>
          <w:szCs w:val="24"/>
        </w:rPr>
        <w:t>telepresenter</w:t>
      </w:r>
      <w:proofErr w:type="spellEnd"/>
      <w:r>
        <w:rPr>
          <w:sz w:val="24"/>
          <w:szCs w:val="24"/>
        </w:rPr>
        <w:t xml:space="preserve"> to determine the next steps.  </w:t>
      </w:r>
    </w:p>
    <w:p w14:paraId="5E283219" w14:textId="77777777" w:rsidR="00421D46" w:rsidRDefault="00421D46" w:rsidP="000D4F7F">
      <w:pPr>
        <w:pStyle w:val="NoSpacing"/>
        <w:ind w:left="720"/>
        <w:jc w:val="both"/>
        <w:rPr>
          <w:sz w:val="24"/>
          <w:szCs w:val="24"/>
        </w:rPr>
      </w:pPr>
    </w:p>
    <w:p w14:paraId="4716BF53" w14:textId="77777777" w:rsidR="00F37DC6" w:rsidRDefault="00F37DC6" w:rsidP="00F37DC6">
      <w:pPr>
        <w:pStyle w:val="NoSpacing"/>
        <w:numPr>
          <w:ilvl w:val="0"/>
          <w:numId w:val="2"/>
        </w:numPr>
        <w:jc w:val="both"/>
        <w:rPr>
          <w:sz w:val="24"/>
          <w:szCs w:val="24"/>
        </w:rPr>
      </w:pPr>
      <w:r>
        <w:rPr>
          <w:sz w:val="24"/>
          <w:szCs w:val="24"/>
        </w:rPr>
        <w:t xml:space="preserve">SEP shall ensure </w:t>
      </w:r>
      <w:r w:rsidR="00421D46">
        <w:rPr>
          <w:sz w:val="24"/>
          <w:szCs w:val="24"/>
        </w:rPr>
        <w:t>that the School nurse/</w:t>
      </w:r>
      <w:proofErr w:type="spellStart"/>
      <w:r w:rsidR="00421D46">
        <w:rPr>
          <w:sz w:val="24"/>
          <w:szCs w:val="24"/>
        </w:rPr>
        <w:t>telepresenter</w:t>
      </w:r>
      <w:proofErr w:type="spellEnd"/>
      <w:r w:rsidR="00421D46">
        <w:rPr>
          <w:sz w:val="24"/>
          <w:szCs w:val="24"/>
        </w:rPr>
        <w:t xml:space="preserve"> is appropriately trained in the telehealth platform.</w:t>
      </w:r>
    </w:p>
    <w:p w14:paraId="4EB6AF9D" w14:textId="77777777" w:rsidR="00421D46" w:rsidRDefault="00421D46" w:rsidP="000D4F7F">
      <w:pPr>
        <w:pStyle w:val="NoSpacing"/>
        <w:ind w:left="720"/>
        <w:jc w:val="both"/>
        <w:rPr>
          <w:sz w:val="24"/>
          <w:szCs w:val="24"/>
        </w:rPr>
      </w:pPr>
    </w:p>
    <w:p w14:paraId="517BF96B" w14:textId="77777777" w:rsidR="00791E55" w:rsidRDefault="00791E55" w:rsidP="00F37DC6">
      <w:pPr>
        <w:pStyle w:val="NoSpacing"/>
        <w:numPr>
          <w:ilvl w:val="0"/>
          <w:numId w:val="2"/>
        </w:numPr>
        <w:jc w:val="both"/>
        <w:rPr>
          <w:sz w:val="24"/>
          <w:szCs w:val="24"/>
        </w:rPr>
      </w:pPr>
      <w:r>
        <w:rPr>
          <w:sz w:val="24"/>
          <w:szCs w:val="24"/>
        </w:rPr>
        <w:t xml:space="preserve">SEP shall maintain, own and be the sole custodian of its records generated by this Agreement, including, patient records, </w:t>
      </w:r>
      <w:proofErr w:type="gramStart"/>
      <w:r>
        <w:rPr>
          <w:sz w:val="24"/>
          <w:szCs w:val="24"/>
        </w:rPr>
        <w:t>data</w:t>
      </w:r>
      <w:proofErr w:type="gramEnd"/>
      <w:r>
        <w:rPr>
          <w:sz w:val="24"/>
          <w:szCs w:val="24"/>
        </w:rPr>
        <w:t xml:space="preserve"> and information.  SEP shall be responsible for complying with all state and federal laws pertaining to patient confidentiality. Records of patients that are owned and maintained by SEP are not student records and are not subject to FERPA. </w:t>
      </w:r>
    </w:p>
    <w:p w14:paraId="1C1C607B" w14:textId="77777777" w:rsidR="002A4860" w:rsidRDefault="002A4860" w:rsidP="000D4F7F">
      <w:pPr>
        <w:pStyle w:val="NoSpacing"/>
        <w:ind w:left="720"/>
        <w:jc w:val="both"/>
        <w:rPr>
          <w:sz w:val="24"/>
          <w:szCs w:val="24"/>
        </w:rPr>
      </w:pPr>
    </w:p>
    <w:p w14:paraId="07AE03A9" w14:textId="77777777" w:rsidR="002A4860" w:rsidRDefault="002A4860" w:rsidP="000D4F7F">
      <w:pPr>
        <w:pStyle w:val="NoSpacing"/>
        <w:numPr>
          <w:ilvl w:val="0"/>
          <w:numId w:val="2"/>
        </w:numPr>
        <w:jc w:val="both"/>
        <w:rPr>
          <w:sz w:val="24"/>
          <w:szCs w:val="24"/>
        </w:rPr>
      </w:pPr>
      <w:r>
        <w:rPr>
          <w:sz w:val="24"/>
          <w:szCs w:val="24"/>
        </w:rPr>
        <w:lastRenderedPageBreak/>
        <w:t xml:space="preserve">SEP shall bill </w:t>
      </w:r>
      <w:r w:rsidR="00597078">
        <w:rPr>
          <w:sz w:val="24"/>
          <w:szCs w:val="24"/>
        </w:rPr>
        <w:t xml:space="preserve">insurance or any other applicable health care coverage program or a participate for the cost of care provided by SEP.  </w:t>
      </w:r>
    </w:p>
    <w:p w14:paraId="39CF2DFB" w14:textId="77777777" w:rsidR="00791E55" w:rsidRDefault="00791E55" w:rsidP="000D4F7F">
      <w:pPr>
        <w:pStyle w:val="NoSpacing"/>
        <w:ind w:left="720"/>
        <w:rPr>
          <w:sz w:val="24"/>
          <w:szCs w:val="24"/>
        </w:rPr>
      </w:pPr>
    </w:p>
    <w:p w14:paraId="5C23C9E1" w14:textId="77777777" w:rsidR="00791E55" w:rsidRDefault="00791E55" w:rsidP="000D4F7F">
      <w:pPr>
        <w:pStyle w:val="NoSpacing"/>
        <w:ind w:left="720"/>
        <w:rPr>
          <w:sz w:val="24"/>
          <w:szCs w:val="24"/>
        </w:rPr>
      </w:pPr>
    </w:p>
    <w:p w14:paraId="64049274" w14:textId="77777777" w:rsidR="00791E55" w:rsidRDefault="00791E55" w:rsidP="00791E55">
      <w:pPr>
        <w:pStyle w:val="NoSpacing"/>
        <w:rPr>
          <w:sz w:val="24"/>
          <w:szCs w:val="24"/>
        </w:rPr>
      </w:pPr>
      <w:r w:rsidRPr="000D4F7F">
        <w:rPr>
          <w:b/>
          <w:bCs/>
          <w:sz w:val="24"/>
          <w:szCs w:val="24"/>
          <w:u w:val="single"/>
        </w:rPr>
        <w:t>RESPONSIBILITIES OF THE SCHOOL</w:t>
      </w:r>
      <w:r w:rsidR="00F37DC6">
        <w:rPr>
          <w:sz w:val="24"/>
          <w:szCs w:val="24"/>
        </w:rPr>
        <w:t>:</w:t>
      </w:r>
      <w:r>
        <w:rPr>
          <w:sz w:val="24"/>
          <w:szCs w:val="24"/>
        </w:rPr>
        <w:t xml:space="preserve"> </w:t>
      </w:r>
    </w:p>
    <w:p w14:paraId="1E73648E" w14:textId="77777777" w:rsidR="00F37DC6" w:rsidRDefault="00F37DC6" w:rsidP="00791E55">
      <w:pPr>
        <w:pStyle w:val="NoSpacing"/>
        <w:rPr>
          <w:sz w:val="24"/>
          <w:szCs w:val="24"/>
        </w:rPr>
      </w:pPr>
    </w:p>
    <w:p w14:paraId="4BE54B17" w14:textId="77777777" w:rsidR="00F37DC6" w:rsidRDefault="00421D46" w:rsidP="00F37DC6">
      <w:pPr>
        <w:pStyle w:val="NoSpacing"/>
        <w:numPr>
          <w:ilvl w:val="0"/>
          <w:numId w:val="4"/>
        </w:numPr>
        <w:jc w:val="both"/>
        <w:rPr>
          <w:sz w:val="24"/>
          <w:szCs w:val="24"/>
        </w:rPr>
      </w:pPr>
      <w:r>
        <w:rPr>
          <w:sz w:val="24"/>
          <w:szCs w:val="24"/>
        </w:rPr>
        <w:t xml:space="preserve">The School shall ensure that each student </w:t>
      </w:r>
      <w:r w:rsidR="00901B5D">
        <w:rPr>
          <w:sz w:val="24"/>
          <w:szCs w:val="24"/>
        </w:rPr>
        <w:t>and</w:t>
      </w:r>
      <w:r>
        <w:rPr>
          <w:sz w:val="24"/>
          <w:szCs w:val="24"/>
        </w:rPr>
        <w:t xml:space="preserve"> faculty member who participates in a telehealth service has completed the required Consent and SEP paperwork and it has been submitted to SEP.  </w:t>
      </w:r>
      <w:r w:rsidR="00901B5D">
        <w:rPr>
          <w:sz w:val="24"/>
          <w:szCs w:val="24"/>
        </w:rPr>
        <w:t xml:space="preserve"> Required forms are attached as Exhibit A</w:t>
      </w:r>
      <w:r w:rsidR="00452CDA">
        <w:rPr>
          <w:sz w:val="24"/>
          <w:szCs w:val="24"/>
        </w:rPr>
        <w:t xml:space="preserve"> (“Required Forms”)</w:t>
      </w:r>
      <w:r w:rsidR="00901B5D">
        <w:rPr>
          <w:sz w:val="24"/>
          <w:szCs w:val="24"/>
        </w:rPr>
        <w:t xml:space="preserve">. </w:t>
      </w:r>
    </w:p>
    <w:p w14:paraId="367E9157" w14:textId="77777777" w:rsidR="00901B5D" w:rsidRDefault="00901B5D" w:rsidP="000D4F7F">
      <w:pPr>
        <w:pStyle w:val="NoSpacing"/>
        <w:ind w:left="720"/>
        <w:jc w:val="both"/>
        <w:rPr>
          <w:sz w:val="24"/>
          <w:szCs w:val="24"/>
        </w:rPr>
      </w:pPr>
    </w:p>
    <w:p w14:paraId="309A843C" w14:textId="77777777" w:rsidR="00791E55" w:rsidRDefault="00421D46" w:rsidP="00901B5D">
      <w:pPr>
        <w:pStyle w:val="NoSpacing"/>
        <w:numPr>
          <w:ilvl w:val="0"/>
          <w:numId w:val="4"/>
        </w:numPr>
        <w:jc w:val="both"/>
        <w:rPr>
          <w:sz w:val="24"/>
          <w:szCs w:val="24"/>
        </w:rPr>
      </w:pPr>
      <w:r>
        <w:rPr>
          <w:sz w:val="24"/>
          <w:szCs w:val="24"/>
        </w:rPr>
        <w:t xml:space="preserve">The School shall supply the necessary hardware and network connectivity to enable use of the telehealth platform.  The </w:t>
      </w:r>
      <w:r w:rsidR="00901B5D">
        <w:rPr>
          <w:sz w:val="24"/>
          <w:szCs w:val="24"/>
        </w:rPr>
        <w:t xml:space="preserve">hardware and technical requirements are set forth on the attached Exhibit B.  </w:t>
      </w:r>
    </w:p>
    <w:p w14:paraId="32CFAC2B" w14:textId="77777777" w:rsidR="00452CDA" w:rsidRDefault="00452CDA" w:rsidP="000D4F7F">
      <w:pPr>
        <w:pStyle w:val="NoSpacing"/>
        <w:ind w:left="720"/>
        <w:jc w:val="both"/>
        <w:rPr>
          <w:sz w:val="24"/>
          <w:szCs w:val="24"/>
        </w:rPr>
      </w:pPr>
    </w:p>
    <w:p w14:paraId="640CB434" w14:textId="77777777" w:rsidR="00901B5D" w:rsidRDefault="00901B5D" w:rsidP="00901B5D">
      <w:pPr>
        <w:pStyle w:val="NoSpacing"/>
        <w:numPr>
          <w:ilvl w:val="0"/>
          <w:numId w:val="4"/>
        </w:numPr>
        <w:jc w:val="both"/>
        <w:rPr>
          <w:sz w:val="24"/>
          <w:szCs w:val="24"/>
        </w:rPr>
      </w:pPr>
      <w:r>
        <w:rPr>
          <w:sz w:val="24"/>
          <w:szCs w:val="24"/>
        </w:rPr>
        <w:t>The School nurse</w:t>
      </w:r>
      <w:r w:rsidR="00452CDA">
        <w:rPr>
          <w:sz w:val="24"/>
          <w:szCs w:val="24"/>
        </w:rPr>
        <w:t>/</w:t>
      </w:r>
      <w:proofErr w:type="spellStart"/>
      <w:r w:rsidR="00452CDA">
        <w:rPr>
          <w:sz w:val="24"/>
          <w:szCs w:val="24"/>
        </w:rPr>
        <w:t>telepresenter</w:t>
      </w:r>
      <w:proofErr w:type="spellEnd"/>
      <w:r w:rsidR="00452CDA">
        <w:rPr>
          <w:sz w:val="24"/>
          <w:szCs w:val="24"/>
        </w:rPr>
        <w:t xml:space="preserve"> shall facilitate the telehealth service, including operation of the telehealth platform and obtaining the Required Forms.  </w:t>
      </w:r>
    </w:p>
    <w:p w14:paraId="566A0CC6" w14:textId="77777777" w:rsidR="007A5470" w:rsidRPr="00901B5D" w:rsidRDefault="007A5470" w:rsidP="000D4F7F">
      <w:pPr>
        <w:pStyle w:val="NoSpacing"/>
        <w:ind w:left="720"/>
        <w:jc w:val="both"/>
        <w:rPr>
          <w:sz w:val="24"/>
          <w:szCs w:val="24"/>
        </w:rPr>
      </w:pPr>
    </w:p>
    <w:p w14:paraId="3D78F89F" w14:textId="77777777" w:rsidR="00A44474" w:rsidRDefault="00A44474" w:rsidP="000D4F7F">
      <w:pPr>
        <w:pStyle w:val="NoSpacing"/>
        <w:rPr>
          <w:sz w:val="24"/>
          <w:szCs w:val="24"/>
        </w:rPr>
      </w:pPr>
    </w:p>
    <w:p w14:paraId="64E6CCCB" w14:textId="77777777" w:rsidR="00A44474" w:rsidRDefault="00A44474" w:rsidP="00A44474">
      <w:pPr>
        <w:pStyle w:val="NoSpacing"/>
        <w:ind w:left="720"/>
        <w:rPr>
          <w:sz w:val="24"/>
          <w:szCs w:val="24"/>
        </w:rPr>
      </w:pPr>
    </w:p>
    <w:p w14:paraId="054B6A35" w14:textId="77777777" w:rsidR="00452CDA" w:rsidRDefault="00452CDA" w:rsidP="000D4F7F">
      <w:pPr>
        <w:pStyle w:val="NoSpacing"/>
        <w:rPr>
          <w:sz w:val="24"/>
          <w:szCs w:val="24"/>
        </w:rPr>
      </w:pPr>
      <w:r w:rsidRPr="000D4F7F">
        <w:rPr>
          <w:b/>
          <w:bCs/>
          <w:sz w:val="24"/>
          <w:szCs w:val="24"/>
          <w:u w:val="single"/>
        </w:rPr>
        <w:t>TERM</w:t>
      </w:r>
      <w:r>
        <w:rPr>
          <w:sz w:val="24"/>
          <w:szCs w:val="24"/>
        </w:rPr>
        <w:t>:</w:t>
      </w:r>
    </w:p>
    <w:p w14:paraId="39361A4B" w14:textId="77777777" w:rsidR="00A44474" w:rsidRDefault="00A44474" w:rsidP="000D4F7F">
      <w:pPr>
        <w:pStyle w:val="NoSpacing"/>
        <w:rPr>
          <w:sz w:val="24"/>
          <w:szCs w:val="24"/>
        </w:rPr>
      </w:pPr>
    </w:p>
    <w:p w14:paraId="6B9B7B12" w14:textId="77777777" w:rsidR="007B0A7C" w:rsidRDefault="007B0A7C" w:rsidP="000D4F7F">
      <w:pPr>
        <w:pStyle w:val="NoSpacing"/>
        <w:ind w:left="720"/>
        <w:rPr>
          <w:sz w:val="24"/>
          <w:szCs w:val="24"/>
        </w:rPr>
      </w:pPr>
      <w:r>
        <w:rPr>
          <w:sz w:val="24"/>
          <w:szCs w:val="24"/>
        </w:rPr>
        <w:t>The term of this MOU is one year</w:t>
      </w:r>
      <w:r w:rsidR="00A44474">
        <w:rPr>
          <w:sz w:val="24"/>
          <w:szCs w:val="24"/>
        </w:rPr>
        <w:t xml:space="preserve"> and will auto renew each school year unless written notice is give</w:t>
      </w:r>
      <w:r w:rsidR="00452CDA">
        <w:rPr>
          <w:sz w:val="24"/>
          <w:szCs w:val="24"/>
        </w:rPr>
        <w:t>n</w:t>
      </w:r>
      <w:r w:rsidR="00A44474">
        <w:rPr>
          <w:sz w:val="24"/>
          <w:szCs w:val="24"/>
        </w:rPr>
        <w:t xml:space="preserve"> by either party. Either party may terminate this </w:t>
      </w:r>
      <w:r w:rsidR="00452CDA">
        <w:rPr>
          <w:sz w:val="24"/>
          <w:szCs w:val="24"/>
        </w:rPr>
        <w:t>MOU at any time for any reason</w:t>
      </w:r>
      <w:r w:rsidR="00A44474">
        <w:rPr>
          <w:sz w:val="24"/>
          <w:szCs w:val="24"/>
        </w:rPr>
        <w:t xml:space="preserve"> </w:t>
      </w:r>
      <w:r w:rsidR="00452CDA">
        <w:rPr>
          <w:sz w:val="24"/>
          <w:szCs w:val="24"/>
        </w:rPr>
        <w:t>upon 3</w:t>
      </w:r>
      <w:r w:rsidR="00A44474">
        <w:rPr>
          <w:sz w:val="24"/>
          <w:szCs w:val="24"/>
        </w:rPr>
        <w:t xml:space="preserve">0 </w:t>
      </w:r>
      <w:proofErr w:type="gramStart"/>
      <w:r w:rsidR="00A44474">
        <w:rPr>
          <w:sz w:val="24"/>
          <w:szCs w:val="24"/>
        </w:rPr>
        <w:t>days</w:t>
      </w:r>
      <w:r w:rsidR="00452CDA">
        <w:rPr>
          <w:sz w:val="24"/>
          <w:szCs w:val="24"/>
        </w:rPr>
        <w:t>’</w:t>
      </w:r>
      <w:proofErr w:type="gramEnd"/>
      <w:r w:rsidR="00A44474">
        <w:rPr>
          <w:sz w:val="24"/>
          <w:szCs w:val="24"/>
        </w:rPr>
        <w:t xml:space="preserve"> of written notice to the other party. </w:t>
      </w:r>
    </w:p>
    <w:p w14:paraId="46CD5AD9" w14:textId="77777777" w:rsidR="007A5470" w:rsidRDefault="007A5470" w:rsidP="000D4F7F">
      <w:pPr>
        <w:pStyle w:val="NoSpacing"/>
        <w:ind w:left="720"/>
        <w:rPr>
          <w:sz w:val="24"/>
          <w:szCs w:val="24"/>
        </w:rPr>
      </w:pPr>
    </w:p>
    <w:p w14:paraId="4F2313AB" w14:textId="77777777" w:rsidR="00A44474" w:rsidRDefault="00A44474" w:rsidP="00A44474">
      <w:pPr>
        <w:rPr>
          <w:sz w:val="24"/>
          <w:szCs w:val="24"/>
        </w:rPr>
      </w:pPr>
    </w:p>
    <w:p w14:paraId="0FB662FD" w14:textId="77777777" w:rsidR="00A44474" w:rsidRDefault="00A44474" w:rsidP="00A44474">
      <w:pPr>
        <w:pStyle w:val="NoSpacing"/>
        <w:rPr>
          <w:b/>
          <w:sz w:val="24"/>
          <w:szCs w:val="24"/>
          <w:u w:val="single"/>
        </w:rPr>
      </w:pPr>
      <w:r>
        <w:rPr>
          <w:b/>
          <w:sz w:val="24"/>
          <w:szCs w:val="24"/>
          <w:u w:val="single"/>
        </w:rPr>
        <w:t xml:space="preserve"> </w:t>
      </w:r>
      <w:r w:rsidR="00452CDA">
        <w:rPr>
          <w:b/>
          <w:sz w:val="24"/>
          <w:szCs w:val="24"/>
          <w:u w:val="single"/>
        </w:rPr>
        <w:t>MISCELLANEOUS</w:t>
      </w:r>
      <w:r w:rsidRPr="001E6407">
        <w:rPr>
          <w:b/>
          <w:sz w:val="24"/>
          <w:szCs w:val="24"/>
          <w:u w:val="single"/>
        </w:rPr>
        <w:t>:</w:t>
      </w:r>
    </w:p>
    <w:p w14:paraId="63002B8C" w14:textId="77777777" w:rsidR="00452CDA" w:rsidRPr="00F92EAD" w:rsidRDefault="00452CDA" w:rsidP="000D4F7F">
      <w:pPr>
        <w:pStyle w:val="NoSpacing"/>
        <w:rPr>
          <w:rFonts w:cstheme="minorHAnsi"/>
          <w:sz w:val="24"/>
          <w:szCs w:val="24"/>
        </w:rPr>
      </w:pPr>
    </w:p>
    <w:p w14:paraId="18937713" w14:textId="77777777" w:rsidR="007A5470" w:rsidRPr="000D4F7F" w:rsidRDefault="007A5470" w:rsidP="000D4F7F">
      <w:pPr>
        <w:pStyle w:val="NoSpacing"/>
        <w:numPr>
          <w:ilvl w:val="0"/>
          <w:numId w:val="3"/>
        </w:numPr>
        <w:jc w:val="both"/>
        <w:rPr>
          <w:rFonts w:cstheme="minorHAnsi"/>
          <w:sz w:val="24"/>
          <w:szCs w:val="24"/>
        </w:rPr>
      </w:pPr>
      <w:r w:rsidRPr="00F92EAD">
        <w:rPr>
          <w:rFonts w:cstheme="minorHAnsi"/>
          <w:sz w:val="24"/>
          <w:szCs w:val="24"/>
        </w:rPr>
        <w:t>The</w:t>
      </w:r>
      <w:r w:rsidRPr="000D4F7F">
        <w:rPr>
          <w:rFonts w:cstheme="minorHAnsi"/>
          <w:sz w:val="24"/>
          <w:szCs w:val="24"/>
        </w:rPr>
        <w:t xml:space="preserve"> Parties acknowledge and agree that SEP's relationship to the School is that of an independent contractor and that SEP shall provide the services to School and participants using SEP’s independent skill and judgment.  Nothing herein will be deemed to create any form of partnership, principal-agent relationship, employer-employee relationship, or joint venture between the parties hereto.  Neither Party has any authority to bind or obligate the other Party in any manner whatsoever.  This MOU does not constitute either Party as an agent of the other Party.  Neither Party shall be responsible in any way for any obligation or liability incurred or assumed by the other Party.  Neither Party shall hold itself out to any third Party as a partner of, joint </w:t>
      </w:r>
      <w:proofErr w:type="spellStart"/>
      <w:r w:rsidRPr="000D4F7F">
        <w:rPr>
          <w:rFonts w:cstheme="minorHAnsi"/>
          <w:sz w:val="24"/>
          <w:szCs w:val="24"/>
        </w:rPr>
        <w:t>venturer</w:t>
      </w:r>
      <w:proofErr w:type="spellEnd"/>
      <w:r w:rsidRPr="000D4F7F">
        <w:rPr>
          <w:rFonts w:cstheme="minorHAnsi"/>
          <w:sz w:val="24"/>
          <w:szCs w:val="24"/>
        </w:rPr>
        <w:t xml:space="preserve"> with, agent of, or in any other capacity </w:t>
      </w:r>
      <w:proofErr w:type="gramStart"/>
      <w:r w:rsidRPr="000D4F7F">
        <w:rPr>
          <w:rFonts w:cstheme="minorHAnsi"/>
          <w:sz w:val="24"/>
          <w:szCs w:val="24"/>
        </w:rPr>
        <w:t>with regard to</w:t>
      </w:r>
      <w:proofErr w:type="gramEnd"/>
      <w:r w:rsidRPr="000D4F7F">
        <w:rPr>
          <w:rFonts w:cstheme="minorHAnsi"/>
          <w:sz w:val="24"/>
          <w:szCs w:val="24"/>
        </w:rPr>
        <w:t xml:space="preserve"> the other Party except as specifically described in this Agreement.</w:t>
      </w:r>
    </w:p>
    <w:p w14:paraId="6C4BC5E1" w14:textId="77777777" w:rsidR="007A5470" w:rsidRDefault="007A5470" w:rsidP="000D4F7F">
      <w:pPr>
        <w:pStyle w:val="NoSpacing"/>
        <w:ind w:left="720"/>
        <w:jc w:val="both"/>
        <w:rPr>
          <w:sz w:val="24"/>
          <w:szCs w:val="24"/>
        </w:rPr>
      </w:pPr>
    </w:p>
    <w:p w14:paraId="31F3287F" w14:textId="15C4BA7D" w:rsidR="002A4860" w:rsidRPr="000D4F7F" w:rsidRDefault="007E54D9" w:rsidP="007A5470">
      <w:pPr>
        <w:pStyle w:val="NoSpacing"/>
        <w:numPr>
          <w:ilvl w:val="0"/>
          <w:numId w:val="3"/>
        </w:numPr>
        <w:jc w:val="both"/>
        <w:rPr>
          <w:rFonts w:cstheme="minorHAnsi"/>
          <w:sz w:val="24"/>
          <w:szCs w:val="24"/>
        </w:rPr>
      </w:pPr>
      <w:r>
        <w:rPr>
          <w:rFonts w:cstheme="minorHAnsi"/>
          <w:sz w:val="24"/>
          <w:szCs w:val="24"/>
        </w:rPr>
        <w:t>T</w:t>
      </w:r>
      <w:r w:rsidR="002A4860" w:rsidRPr="000D4F7F">
        <w:rPr>
          <w:rFonts w:cstheme="minorHAnsi"/>
          <w:sz w:val="24"/>
          <w:szCs w:val="24"/>
        </w:rPr>
        <w:t xml:space="preserve">he School shall indemnify, defend, and hold harmless SEP and its affiliates, directors, officers, agents and employees from any and all claims, demands, actions, suits and other proceedings, whether civil, criminal, administrative, investigative or otherwise, together with all judgments, damages, fines, losses, costs, expenses and other amounts, including reasonable attorneys' fees due to losses arising or alleged to have arisen out of any breach of this Agreement, negligent or unauthorized act, willful misconduct, violation of law, or error or omission by School or its directors, officers, employees or agents related to or resulting from the </w:t>
      </w:r>
      <w:r w:rsidR="002A4860" w:rsidRPr="000D4F7F">
        <w:rPr>
          <w:rFonts w:cstheme="minorHAnsi"/>
          <w:sz w:val="24"/>
          <w:szCs w:val="24"/>
        </w:rPr>
        <w:lastRenderedPageBreak/>
        <w:t xml:space="preserve">performance of the duties and responsibilities of School pursuant to this Agreement.  </w:t>
      </w:r>
      <w:r w:rsidR="00E87B06">
        <w:rPr>
          <w:rFonts w:cstheme="minorHAnsi"/>
          <w:sz w:val="24"/>
          <w:szCs w:val="24"/>
        </w:rPr>
        <w:t>Should any claim be made against SEP based upon the alleged breach of this Agreement, negligent or unauthorized act, willful misconduct, violation of law, or error or omission by School or its directors, officers, employees or agents related to or resulting from the performance of the duties and responsibilities under this Agreement, SEP agrees to immediately notify School and School shall have the right, but not the obligation, to defend against such claims in civil, criminal, administrative, or investigative venue(s).</w:t>
      </w:r>
    </w:p>
    <w:p w14:paraId="58656F5F" w14:textId="77777777" w:rsidR="002A4860" w:rsidRDefault="002A4860" w:rsidP="000D4F7F">
      <w:pPr>
        <w:pStyle w:val="NoSpacing"/>
        <w:ind w:left="720"/>
        <w:jc w:val="both"/>
        <w:rPr>
          <w:sz w:val="24"/>
          <w:szCs w:val="24"/>
        </w:rPr>
      </w:pPr>
    </w:p>
    <w:p w14:paraId="466E642E" w14:textId="77777777" w:rsidR="00A44474" w:rsidRDefault="00A44474" w:rsidP="000D4F7F">
      <w:pPr>
        <w:pStyle w:val="NoSpacing"/>
        <w:numPr>
          <w:ilvl w:val="0"/>
          <w:numId w:val="3"/>
        </w:numPr>
        <w:jc w:val="both"/>
        <w:rPr>
          <w:sz w:val="24"/>
          <w:szCs w:val="24"/>
        </w:rPr>
      </w:pPr>
      <w:r>
        <w:rPr>
          <w:sz w:val="24"/>
          <w:szCs w:val="24"/>
        </w:rPr>
        <w:t xml:space="preserve">Both parties agree they will comply with all applicable federal, </w:t>
      </w:r>
      <w:proofErr w:type="gramStart"/>
      <w:r>
        <w:rPr>
          <w:sz w:val="24"/>
          <w:szCs w:val="24"/>
        </w:rPr>
        <w:t>state</w:t>
      </w:r>
      <w:proofErr w:type="gramEnd"/>
      <w:r>
        <w:rPr>
          <w:sz w:val="24"/>
          <w:szCs w:val="24"/>
        </w:rPr>
        <w:t xml:space="preserve"> and local laws, rules and regulations.</w:t>
      </w:r>
    </w:p>
    <w:p w14:paraId="14061C4B" w14:textId="77777777" w:rsidR="00A44474" w:rsidRDefault="00A44474" w:rsidP="000D4F7F">
      <w:pPr>
        <w:pStyle w:val="NoSpacing"/>
        <w:ind w:left="720"/>
        <w:jc w:val="both"/>
        <w:rPr>
          <w:sz w:val="24"/>
          <w:szCs w:val="24"/>
        </w:rPr>
      </w:pPr>
    </w:p>
    <w:p w14:paraId="49782C15" w14:textId="77777777" w:rsidR="00A44474" w:rsidRDefault="00A44474" w:rsidP="000D4F7F">
      <w:pPr>
        <w:pStyle w:val="NoSpacing"/>
        <w:numPr>
          <w:ilvl w:val="0"/>
          <w:numId w:val="3"/>
        </w:numPr>
        <w:jc w:val="both"/>
        <w:rPr>
          <w:sz w:val="24"/>
          <w:szCs w:val="24"/>
        </w:rPr>
      </w:pPr>
      <w:r>
        <w:rPr>
          <w:sz w:val="24"/>
          <w:szCs w:val="24"/>
        </w:rPr>
        <w:t xml:space="preserve">The parties warrant that they are not engaged in a joint enterprise or joint venture, and that the benefits and obligations arising under this MOU inure exclusively to the School and </w:t>
      </w:r>
      <w:r w:rsidR="00E51DEB">
        <w:rPr>
          <w:sz w:val="24"/>
          <w:szCs w:val="24"/>
        </w:rPr>
        <w:t xml:space="preserve">SEP </w:t>
      </w:r>
      <w:r>
        <w:rPr>
          <w:sz w:val="24"/>
          <w:szCs w:val="24"/>
        </w:rPr>
        <w:t xml:space="preserve">and that there are no </w:t>
      </w:r>
      <w:proofErr w:type="gramStart"/>
      <w:r>
        <w:rPr>
          <w:sz w:val="24"/>
          <w:szCs w:val="24"/>
        </w:rPr>
        <w:t>third party</w:t>
      </w:r>
      <w:proofErr w:type="gramEnd"/>
      <w:r>
        <w:rPr>
          <w:sz w:val="24"/>
          <w:szCs w:val="24"/>
        </w:rPr>
        <w:t xml:space="preserve"> beneficiaries, intended or unintended, under this Agreement. Neither party may assign the benefits or obligations under this MOU.</w:t>
      </w:r>
    </w:p>
    <w:p w14:paraId="223FFC5F" w14:textId="77777777" w:rsidR="00A44474" w:rsidRDefault="00A44474" w:rsidP="000D4F7F">
      <w:pPr>
        <w:pStyle w:val="NoSpacing"/>
        <w:jc w:val="both"/>
        <w:rPr>
          <w:sz w:val="24"/>
          <w:szCs w:val="24"/>
        </w:rPr>
      </w:pPr>
    </w:p>
    <w:p w14:paraId="0BC17AB8" w14:textId="77777777" w:rsidR="00A44474" w:rsidRDefault="00E51DEB" w:rsidP="000D4F7F">
      <w:pPr>
        <w:pStyle w:val="NoSpacing"/>
        <w:numPr>
          <w:ilvl w:val="0"/>
          <w:numId w:val="3"/>
        </w:numPr>
        <w:jc w:val="both"/>
        <w:rPr>
          <w:sz w:val="24"/>
          <w:szCs w:val="24"/>
        </w:rPr>
      </w:pPr>
      <w:r>
        <w:rPr>
          <w:sz w:val="24"/>
          <w:szCs w:val="24"/>
        </w:rPr>
        <w:t xml:space="preserve">SEP </w:t>
      </w:r>
      <w:r w:rsidR="00A44474">
        <w:rPr>
          <w:sz w:val="24"/>
          <w:szCs w:val="24"/>
        </w:rPr>
        <w:t xml:space="preserve">agrees to hold harmless and indemnify the </w:t>
      </w:r>
      <w:proofErr w:type="gramStart"/>
      <w:r w:rsidR="00A44474">
        <w:rPr>
          <w:sz w:val="24"/>
          <w:szCs w:val="24"/>
        </w:rPr>
        <w:t>School</w:t>
      </w:r>
      <w:proofErr w:type="gramEnd"/>
      <w:r w:rsidR="00A44474">
        <w:rPr>
          <w:sz w:val="24"/>
          <w:szCs w:val="24"/>
        </w:rPr>
        <w:t xml:space="preserve"> from any third party claims, damages, complaints, or actions from the service</w:t>
      </w:r>
      <w:r w:rsidR="00D55600">
        <w:rPr>
          <w:sz w:val="24"/>
          <w:szCs w:val="24"/>
        </w:rPr>
        <w:t xml:space="preserve">s in this agreement provided by </w:t>
      </w:r>
      <w:r>
        <w:rPr>
          <w:sz w:val="24"/>
          <w:szCs w:val="24"/>
        </w:rPr>
        <w:t xml:space="preserve">SEP </w:t>
      </w:r>
      <w:r w:rsidR="00D55600">
        <w:rPr>
          <w:sz w:val="24"/>
          <w:szCs w:val="24"/>
        </w:rPr>
        <w:t xml:space="preserve">to the School. The </w:t>
      </w:r>
      <w:proofErr w:type="gramStart"/>
      <w:r w:rsidR="00D55600">
        <w:rPr>
          <w:sz w:val="24"/>
          <w:szCs w:val="24"/>
        </w:rPr>
        <w:t>School</w:t>
      </w:r>
      <w:proofErr w:type="gramEnd"/>
      <w:r w:rsidR="00D55600">
        <w:rPr>
          <w:sz w:val="24"/>
          <w:szCs w:val="24"/>
        </w:rPr>
        <w:t xml:space="preserve"> agrees to hold </w:t>
      </w:r>
      <w:r>
        <w:rPr>
          <w:sz w:val="24"/>
          <w:szCs w:val="24"/>
        </w:rPr>
        <w:t xml:space="preserve">SEP </w:t>
      </w:r>
      <w:r w:rsidR="00D55600">
        <w:rPr>
          <w:sz w:val="24"/>
          <w:szCs w:val="24"/>
        </w:rPr>
        <w:t>harmless from any third party claims, damages or complaints arising from the maintenance or safety of the space provided by the School and School procedures related to the operation of the school based health center.</w:t>
      </w:r>
    </w:p>
    <w:p w14:paraId="188D8CC9" w14:textId="77777777" w:rsidR="00D55600" w:rsidRDefault="00D55600" w:rsidP="000D4F7F">
      <w:pPr>
        <w:pStyle w:val="NoSpacing"/>
        <w:jc w:val="both"/>
        <w:rPr>
          <w:sz w:val="24"/>
          <w:szCs w:val="24"/>
        </w:rPr>
      </w:pPr>
    </w:p>
    <w:p w14:paraId="095EA761" w14:textId="77777777" w:rsidR="00D55600" w:rsidRDefault="00D55600" w:rsidP="000D4F7F">
      <w:pPr>
        <w:pStyle w:val="NoSpacing"/>
        <w:numPr>
          <w:ilvl w:val="0"/>
          <w:numId w:val="3"/>
        </w:numPr>
        <w:jc w:val="both"/>
        <w:rPr>
          <w:sz w:val="24"/>
          <w:szCs w:val="24"/>
        </w:rPr>
      </w:pPr>
      <w:r>
        <w:rPr>
          <w:sz w:val="24"/>
          <w:szCs w:val="24"/>
        </w:rPr>
        <w:t>Neither party waives any legal defenses conferred to them under either state or federal law, including defenses of legal immunity.</w:t>
      </w:r>
    </w:p>
    <w:p w14:paraId="0F47FC19" w14:textId="77777777" w:rsidR="00D55600" w:rsidRDefault="00D55600" w:rsidP="000D4F7F">
      <w:pPr>
        <w:pStyle w:val="NoSpacing"/>
        <w:ind w:left="720"/>
        <w:jc w:val="both"/>
        <w:rPr>
          <w:sz w:val="24"/>
          <w:szCs w:val="24"/>
        </w:rPr>
      </w:pPr>
    </w:p>
    <w:p w14:paraId="579F05F9" w14:textId="5E02054D" w:rsidR="00D55600" w:rsidRDefault="00D55600" w:rsidP="000D4F7F">
      <w:pPr>
        <w:pStyle w:val="NoSpacing"/>
        <w:numPr>
          <w:ilvl w:val="0"/>
          <w:numId w:val="3"/>
        </w:numPr>
        <w:jc w:val="both"/>
        <w:rPr>
          <w:sz w:val="24"/>
          <w:szCs w:val="24"/>
        </w:rPr>
      </w:pPr>
      <w:r>
        <w:rPr>
          <w:sz w:val="24"/>
          <w:szCs w:val="24"/>
        </w:rPr>
        <w:t xml:space="preserve">This Agreement shall be governed and construed under </w:t>
      </w:r>
      <w:r w:rsidR="009701C1">
        <w:rPr>
          <w:sz w:val="24"/>
          <w:szCs w:val="24"/>
        </w:rPr>
        <w:t>applicable state laws</w:t>
      </w:r>
      <w:r>
        <w:rPr>
          <w:sz w:val="24"/>
          <w:szCs w:val="24"/>
        </w:rPr>
        <w:t>.</w:t>
      </w:r>
    </w:p>
    <w:p w14:paraId="0AB518D2" w14:textId="77777777" w:rsidR="00D55600" w:rsidRDefault="00D55600" w:rsidP="00D55600">
      <w:pPr>
        <w:pStyle w:val="ListParagraph"/>
        <w:rPr>
          <w:sz w:val="24"/>
          <w:szCs w:val="24"/>
        </w:rPr>
      </w:pPr>
    </w:p>
    <w:p w14:paraId="6085F153" w14:textId="77777777" w:rsidR="00D55600" w:rsidRDefault="006C2312" w:rsidP="00D55600">
      <w:pPr>
        <w:pStyle w:val="NoSpacing"/>
        <w:ind w:left="720"/>
        <w:rPr>
          <w:sz w:val="24"/>
          <w:szCs w:val="24"/>
        </w:rPr>
      </w:pPr>
      <w:r>
        <w:rPr>
          <w:sz w:val="24"/>
          <w:szCs w:val="24"/>
        </w:rPr>
        <w:t xml:space="preserve">Summit Medical Group, Inc. dba St. Elizabeth Physicians </w:t>
      </w:r>
      <w:r w:rsidR="00D55600">
        <w:rPr>
          <w:sz w:val="24"/>
          <w:szCs w:val="24"/>
        </w:rPr>
        <w:tab/>
      </w:r>
      <w:r w:rsidR="00207D4A">
        <w:rPr>
          <w:b/>
          <w:bCs/>
          <w:sz w:val="24"/>
          <w:szCs w:val="24"/>
        </w:rPr>
        <w:t>Insert School</w:t>
      </w:r>
    </w:p>
    <w:p w14:paraId="0D87F078" w14:textId="77777777" w:rsidR="00D55600" w:rsidRDefault="00D55600" w:rsidP="00D55600">
      <w:pPr>
        <w:pStyle w:val="NoSpacing"/>
        <w:rPr>
          <w:sz w:val="24"/>
          <w:szCs w:val="24"/>
        </w:rPr>
      </w:pPr>
    </w:p>
    <w:p w14:paraId="3320F3FA" w14:textId="77777777" w:rsidR="00D55600" w:rsidRDefault="00E87A14" w:rsidP="00D55600">
      <w:pPr>
        <w:pStyle w:val="NoSpacing"/>
        <w:rPr>
          <w:sz w:val="24"/>
          <w:szCs w:val="24"/>
        </w:rPr>
      </w:pPr>
      <w:r>
        <w:rPr>
          <w:noProof/>
          <w:sz w:val="24"/>
          <w:szCs w:val="24"/>
        </w:rPr>
        <mc:AlternateContent>
          <mc:Choice Requires="wps">
            <w:drawing>
              <wp:anchor distT="4294967295" distB="4294967295" distL="114300" distR="114300" simplePos="0" relativeHeight="251662336" behindDoc="0" locked="0" layoutInCell="1" allowOverlap="1" wp14:anchorId="5DAEE112" wp14:editId="18FD616F">
                <wp:simplePos x="0" y="0"/>
                <wp:positionH relativeFrom="column">
                  <wp:posOffset>4234815</wp:posOffset>
                </wp:positionH>
                <wp:positionV relativeFrom="paragraph">
                  <wp:posOffset>147954</wp:posOffset>
                </wp:positionV>
                <wp:extent cx="13716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7892F1" id="AutoShape 6" o:spid="_x0000_s1026" type="#_x0000_t32" style="position:absolute;margin-left:333.45pt;margin-top:11.65pt;width:10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JhygEAAHwDAAAOAAAAZHJzL2Uyb0RvYy54bWysU8GO0zAQvSPxD5bvNE3RFoiarlCX5bJA&#10;pV0+YGo7iYXjscZu0/49Y29bFrghcrBsz7w3M+85q9vj6MTBULToW1nP5lIYr1Bb37fy+9P9m/dS&#10;xAReg0NvWnkyUd6uX79aTaExCxzQaUOCSXxsptDKIaXQVFVUgxkhzjAYz8EOaYTER+orTTAx++iq&#10;xXy+rCYkHQiViZFv756Dcl34u86o9K3roknCtZJ7S2Wlsu7yWq1X0PQEYbDq3Ab8QxcjWM9Fr1R3&#10;kEDsyf5FNVpFGLFLM4VjhV1nlSkz8DT1/I9pHgcIpszC4sRwlSn+P1r19bAlYXUr2SgPI1v0cZ+w&#10;VBbLLM8UYsNZG7+lPKA6+sfwgOpHFB43A/jelOSnU2BsnRHVb5B8iIGL7KYvqDkHmL9odexozJSs&#10;gjgWS05XS8wxCcWX9dt39XLOzqlLrILmAgwU02eDo8ibVsZEYPshbdB7Nh6pLmXg8BBTbguaCyBX&#10;9XhvnSv+Oy+mVn64WdwUQERndQ7mtEj9buNIHCC/oPKVGTnyMo1w73UhGwzoT+d9Auue91zc+bM0&#10;WY1nXXeoT1u6SMYWly7PzzG/oZfngv7106x/AgAA//8DAFBLAwQUAAYACAAAACEAn7tYzt0AAAAJ&#10;AQAADwAAAGRycy9kb3ducmV2LnhtbEyPwW7CMAyG75N4h8iTdpkgpWhVKU0RQtphxwHSrqExbVnj&#10;VE1KO55+nnbYjv796ffnfDvZVtyw940jBctFBAKpdKahSsHp+DpPQfigyejWESr4Qg/bYvaQ68y4&#10;kd7xdgiV4BLymVZQh9BlUvqyRqv9wnVIvLu43urAY19J0+uRy20r4yhKpNUN8YVad7ivsfw8DFYB&#10;+uFlGe3Wtjq93cfnj/h+HbujUk+P024DIuAU/mD40Wd1KNjp7AYyXrQKkiRZM6ogXq1AMJCmMQfn&#10;30AWufz/QfENAAD//wMAUEsBAi0AFAAGAAgAAAAhALaDOJL+AAAA4QEAABMAAAAAAAAAAAAAAAAA&#10;AAAAAFtDb250ZW50X1R5cGVzXS54bWxQSwECLQAUAAYACAAAACEAOP0h/9YAAACUAQAACwAAAAAA&#10;AAAAAAAAAAAvAQAAX3JlbHMvLnJlbHNQSwECLQAUAAYACAAAACEA4aLSYcoBAAB8AwAADgAAAAAA&#10;AAAAAAAAAAAuAgAAZHJzL2Uyb0RvYy54bWxQSwECLQAUAAYACAAAACEAn7tYzt0AAAAJAQAADwAA&#10;AAAAAAAAAAAAAAAkBAAAZHJzL2Rvd25yZXYueG1sUEsFBgAAAAAEAAQA8wAAAC4FAAAAAA==&#10;"/>
            </w:pict>
          </mc:Fallback>
        </mc:AlternateContent>
      </w:r>
      <w:r>
        <w:rPr>
          <w:noProof/>
          <w:sz w:val="24"/>
          <w:szCs w:val="24"/>
        </w:rPr>
        <mc:AlternateContent>
          <mc:Choice Requires="wps">
            <w:drawing>
              <wp:anchor distT="4294967295" distB="4294967295" distL="114300" distR="114300" simplePos="0" relativeHeight="251660288" behindDoc="0" locked="0" layoutInCell="1" allowOverlap="1" wp14:anchorId="4B8F9665" wp14:editId="5E898DEF">
                <wp:simplePos x="0" y="0"/>
                <wp:positionH relativeFrom="column">
                  <wp:posOffset>910590</wp:posOffset>
                </wp:positionH>
                <wp:positionV relativeFrom="paragraph">
                  <wp:posOffset>147954</wp:posOffset>
                </wp:positionV>
                <wp:extent cx="1371600" cy="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938521" id="AutoShape 4" o:spid="_x0000_s1026" type="#_x0000_t32" style="position:absolute;margin-left:71.7pt;margin-top:11.65pt;width:10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ILywEAAHwDAAAOAAAAZHJzL2Uyb0RvYy54bWysU02P0zAQvSPxHyzf2TSF3YWo6Qp1WS4L&#10;VNrlB0xtJ7FwPNbYbdp/z9j9YIEbIgfL9sx7M/Oes7jbj07sDEWLvpX11UwK4xVq6/tWfn9+ePNe&#10;ipjAa3DoTSsPJsq75etXiyk0Zo4DOm1IMImPzRRaOaQUmqqKajAjxCsMxnOwQxoh8ZH6ShNMzD66&#10;aj6b3VQTkg6EysTIt/fHoFwW/q4zKn3rumiScK3k3lJZqaybvFbLBTQ9QRisOrUB/9DFCNZz0QvV&#10;PSQQW7J/UY1WEUbs0pXCscKus8qUGXiaevbHNE8DBFNmYXFiuMgU/x+t+rpbk7C6lbdSeBjZoo/b&#10;hKWyeJflmUJsOGvl15QHVHv/FB5R/YjC42oA35uS/HwIjK0zovoNkg8xcJHN9AU15wDzF632HY2Z&#10;klUQ+2LJ4WKJ2Seh+LJ+e1vfzNg5dY5V0JyBgWL6bHAUedPKmAhsP6QVes/GI9WlDOweY8ptQXMG&#10;5KoeH6xzxX/nxdTKD9fz6wKI6KzOwZwWqd+sHIkd5BdUvjIjR16mEW69LmSDAf3ptE9g3XHPxZ0/&#10;SZPVOOq6QX1Y01kytrh0eXqO+Q29PBf0r59m+RMAAP//AwBQSwMEFAAGAAgAAAAhAMgpbJjdAAAA&#10;CQEAAA8AAABkcnMvZG93bnJldi54bWxMj8FuwjAQRO9I/QdrkXpBxSGBCtI4CFXqoccCUq8mXpKU&#10;eB3FDkn5+m7VAz3O7NPsTLYdbSOu2PnakYLFPAKBVDhTU6ngeHh7WoPwQZPRjSNU8I0etvnDJNOp&#10;cQN94HUfSsEh5FOtoAqhTaX0RYVW+7lrkfh2dp3VgWVXStPpgcNtI+MoepZW18QfKt3ia4XFZd9b&#10;Bej71SLabWx5fL8Ns8/49jW0B6Uep+PuBUTAMdxh+K3P1SHnTifXk/GiYb1MlowqiJMEBAPJasPG&#10;6c+QeSb/L8h/AAAA//8DAFBLAQItABQABgAIAAAAIQC2gziS/gAAAOEBAAATAAAAAAAAAAAAAAAA&#10;AAAAAABbQ29udGVudF9UeXBlc10ueG1sUEsBAi0AFAAGAAgAAAAhADj9If/WAAAAlAEAAAsAAAAA&#10;AAAAAAAAAAAALwEAAF9yZWxzLy5yZWxzUEsBAi0AFAAGAAgAAAAhABNSUgvLAQAAfAMAAA4AAAAA&#10;AAAAAAAAAAAALgIAAGRycy9lMm9Eb2MueG1sUEsBAi0AFAAGAAgAAAAhAMgpbJjdAAAACQEAAA8A&#10;AAAAAAAAAAAAAAAAJQQAAGRycy9kb3ducmV2LnhtbFBLBQYAAAAABAAEAPMAAAAvBQAAAAA=&#10;"/>
            </w:pict>
          </mc:Fallback>
        </mc:AlternateContent>
      </w:r>
      <w:r w:rsidR="00D55600">
        <w:rPr>
          <w:sz w:val="24"/>
          <w:szCs w:val="24"/>
        </w:rPr>
        <w:tab/>
        <w:t>BY:</w:t>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t>BY:</w:t>
      </w:r>
    </w:p>
    <w:p w14:paraId="123C8322" w14:textId="77777777" w:rsidR="00F13984" w:rsidRDefault="00F13984" w:rsidP="00D55600">
      <w:pPr>
        <w:pStyle w:val="NoSpacing"/>
        <w:ind w:firstLine="720"/>
        <w:rPr>
          <w:sz w:val="24"/>
          <w:szCs w:val="24"/>
        </w:rPr>
      </w:pPr>
    </w:p>
    <w:p w14:paraId="367F6381" w14:textId="77777777" w:rsidR="00D55600" w:rsidRDefault="00E87A14" w:rsidP="00D55600">
      <w:pPr>
        <w:pStyle w:val="NoSpacing"/>
        <w:ind w:firstLine="720"/>
        <w:rPr>
          <w:sz w:val="24"/>
          <w:szCs w:val="24"/>
        </w:rPr>
      </w:pPr>
      <w:r>
        <w:rPr>
          <w:noProof/>
          <w:sz w:val="24"/>
          <w:szCs w:val="24"/>
        </w:rPr>
        <mc:AlternateContent>
          <mc:Choice Requires="wps">
            <w:drawing>
              <wp:anchor distT="4294967295" distB="4294967295" distL="114300" distR="114300" simplePos="0" relativeHeight="251665408" behindDoc="0" locked="0" layoutInCell="1" allowOverlap="1" wp14:anchorId="5E170395" wp14:editId="33F14B57">
                <wp:simplePos x="0" y="0"/>
                <wp:positionH relativeFrom="column">
                  <wp:posOffset>4311015</wp:posOffset>
                </wp:positionH>
                <wp:positionV relativeFrom="paragraph">
                  <wp:posOffset>171449</wp:posOffset>
                </wp:positionV>
                <wp:extent cx="1371600" cy="0"/>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8D6D63" id="AutoShape 9" o:spid="_x0000_s1026" type="#_x0000_t32" style="position:absolute;margin-left:339.45pt;margin-top:13.5pt;width:108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CywEAAHwDAAAOAAAAZHJzL2Uyb0RvYy54bWysU02P0zAQvSPxHyzfaZKiLWzUdIW6LJcF&#10;Ku3yA6a2k1jYHst2m/bfM3Y/doEbIgfL9sx7M/Oes7w7WMP2KkSNruPNrOZMOYFSu6HjP54f3n3k&#10;LCZwEgw61fGjivxu9fbNcvKtmuOIRqrAiMTFdvIdH1PybVVFMSoLcYZeOQr2GCwkOoahkgEmYrem&#10;mtf1opowSB9QqBjp9v4U5KvC3/dKpO99H1VipuPUWyprKOs2r9VqCe0QwI9anNuAf+jCgnZU9Ep1&#10;DwnYLui/qKwWASP2aSbQVtj3WqgyA03T1H9M8zSCV2UWEif6q0zx/9GKb/tNYFp2fMGZA0sWfdol&#10;LJXZbZZn8rGlrLXbhDygOLgn/4jiZ2QO1yO4QZXk56MnbJMR1W+QfIieimynrygpB4i/aHXog82U&#10;pAI7FEuOV0vUITFBl837D82iJufEJVZBewH6ENMXhZblTcdjCqCHMa3ROTIeQ1PKwP4xptwWtBdA&#10;rurwQRtT/DeOTR2/vZnfFEBEo2UO5rQYhu3aBLaH/ILKV2akyOu0gDsnC9moQH4+7xNoc9pTcePO&#10;0mQ1TrpuUR434SIZWVy6PD/H/IZenwv65adZ/QIAAP//AwBQSwMEFAAGAAgAAAAhAFobUlPdAAAA&#10;CQEAAA8AAABkcnMvZG93bnJldi54bWxMj01Pg0AQhu8m/ofNNPFi7FKiLSBL05h48NiPxOuWHQHL&#10;zhJ2Kdhf7zQe6nHeefJ+5OvJtuKMvW8cKVjMIxBIpTMNVQoO+/enBIQPmoxuHaGCH/SwLu7vcp0Z&#10;N9IWz7tQCTYhn2kFdQhdJqUva7Taz12HxL8v11sd+OwraXo9srltZRxFS2l1Q5xQ6w7faixPu8Eq&#10;QD+8LKJNaqvDx2V8/Iwv32O3V+phNm1eQQScwg2Ga32uDgV3OrqBjBetguUqSRlVEK94EwNJ+szC&#10;8U+QRS7/Lyh+AQAA//8DAFBLAQItABQABgAIAAAAIQC2gziS/gAAAOEBAAATAAAAAAAAAAAAAAAA&#10;AAAAAABbQ29udGVudF9UeXBlc10ueG1sUEsBAi0AFAAGAAgAAAAhADj9If/WAAAAlAEAAAsAAAAA&#10;AAAAAAAAAAAALwEAAF9yZWxzLy5yZWxzUEsBAi0AFAAGAAgAAAAhAFf/tkLLAQAAfAMAAA4AAAAA&#10;AAAAAAAAAAAALgIAAGRycy9lMm9Eb2MueG1sUEsBAi0AFAAGAAgAAAAhAFobUlPdAAAACQEAAA8A&#10;AAAAAAAAAAAAAAAAJQQAAGRycy9kb3ducmV2LnhtbFBLBQYAAAAABAAEAPMAAAAvBQAAAAA=&#10;"/>
            </w:pict>
          </mc:Fallback>
        </mc:AlternateContent>
      </w:r>
      <w:r>
        <w:rPr>
          <w:noProof/>
          <w:sz w:val="24"/>
          <w:szCs w:val="24"/>
        </w:rPr>
        <mc:AlternateContent>
          <mc:Choice Requires="wps">
            <w:drawing>
              <wp:anchor distT="4294967295" distB="4294967295" distL="114300" distR="114300" simplePos="0" relativeHeight="251661312" behindDoc="0" locked="0" layoutInCell="1" allowOverlap="1" wp14:anchorId="4AE404C6" wp14:editId="2897F44D">
                <wp:simplePos x="0" y="0"/>
                <wp:positionH relativeFrom="column">
                  <wp:posOffset>910590</wp:posOffset>
                </wp:positionH>
                <wp:positionV relativeFrom="paragraph">
                  <wp:posOffset>114299</wp:posOffset>
                </wp:positionV>
                <wp:extent cx="1371600" cy="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004142" id="AutoShape 5" o:spid="_x0000_s1026" type="#_x0000_t32" style="position:absolute;margin-left:71.7pt;margin-top:9pt;width:10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yjygEAAHwDAAAOAAAAZHJzL2Uyb0RvYy54bWysU8GO0zAQvSPxD5bvNE1RF4iarlCX5bJA&#10;pV0+YGo7iYXjscZu0/49Y29bFrghcrBsz7w3M+85q9vj6MTBULToW1nP5lIYr1Bb37fy+9P9m/dS&#10;xAReg0NvWnkyUd6uX79aTaExCxzQaUOCSXxsptDKIaXQVFVUgxkhzjAYz8EOaYTER+orTTAx++iq&#10;xXx+U01IOhAqEyPf3j0H5brwd51R6VvXRZOEayX3lspKZd3ltVqvoOkJwmDVuQ34hy5GsJ6LXqnu&#10;IIHYk/2LarSKMGKXZgrHCrvOKlNm4Gnq+R/TPA4QTJmFxYnhKlP8f7Tq62FLwupWLqXwMLJFH/cJ&#10;S2WxzPJMITactfFbygOqo38MD6h+ROFxM4DvTUl+OgXG1hlR/QbJhxi4yG76gppzgPmLVseOxkzJ&#10;KohjseR0tcQck1B8Wb99V9/M2Tl1iVXQXICBYvpscBR508qYCGw/pA16z8Yj1aUMHB5iym1BcwHk&#10;qh7vrXPFf+fF1MoPy8WyACI6q3Mwp0XqdxtH4gD5BZWvzMiRl2mEe68L2WBAfzrvE1j3vOfizp+l&#10;yWo867pDfdrSRTK2uHR5fo75Db08F/Svn2b9EwAA//8DAFBLAwQUAAYACAAAACEAfV+Z3dsAAAAJ&#10;AQAADwAAAGRycy9kb3ducmV2LnhtbExPy07DMBC8I/EP1iJxQa3TF2pDnKpC4sCRthLXbbxNAvE6&#10;ip0m9OtZxAFuOw/NzmTb0TXqQl2oPRuYTRNQxIW3NZcGjoeXyRpUiMgWG89k4IsCbPPbmwxT6wd+&#10;o8s+lkpCOKRooIqxTbUORUUOw9S3xKKdfecwCuxKbTscJNw1ep4kj9phzfKhwpaeKyo+970zQKFf&#10;zZLdxpXH1+vw8D6/fgztwZj7u3H3BCrSGP/M8FNfqkMunU6+ZxtUI3i5WIpVjrVsEsNitRHi9Evo&#10;PNP/F+TfAAAA//8DAFBLAQItABQABgAIAAAAIQC2gziS/gAAAOEBAAATAAAAAAAAAAAAAAAAAAAA&#10;AABbQ29udGVudF9UeXBlc10ueG1sUEsBAi0AFAAGAAgAAAAhADj9If/WAAAAlAEAAAsAAAAAAAAA&#10;AAAAAAAALwEAAF9yZWxzLy5yZWxzUEsBAi0AFAAGAAgAAAAhAPHfvKPKAQAAfAMAAA4AAAAAAAAA&#10;AAAAAAAALgIAAGRycy9lMm9Eb2MueG1sUEsBAi0AFAAGAAgAAAAhAH1fmd3bAAAACQEAAA8AAAAA&#10;AAAAAAAAAAAAJAQAAGRycy9kb3ducmV2LnhtbFBLBQYAAAAABAAEAPMAAAAsBQAAAAA=&#10;"/>
            </w:pict>
          </mc:Fallback>
        </mc:AlternateContent>
      </w:r>
      <w:r w:rsidR="00D55600">
        <w:rPr>
          <w:sz w:val="24"/>
          <w:szCs w:val="24"/>
        </w:rPr>
        <w:t>Name:</w:t>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t>Name:</w:t>
      </w:r>
    </w:p>
    <w:p w14:paraId="50190F86" w14:textId="77777777" w:rsidR="00F13984" w:rsidRDefault="00F13984" w:rsidP="00D55600">
      <w:pPr>
        <w:pStyle w:val="NoSpacing"/>
        <w:ind w:firstLine="720"/>
        <w:rPr>
          <w:sz w:val="24"/>
          <w:szCs w:val="24"/>
        </w:rPr>
      </w:pPr>
    </w:p>
    <w:p w14:paraId="6C756257" w14:textId="77777777" w:rsidR="00D55600" w:rsidRDefault="00E87A14" w:rsidP="00D55600">
      <w:pPr>
        <w:pStyle w:val="NoSpacing"/>
        <w:ind w:firstLine="720"/>
        <w:rPr>
          <w:sz w:val="24"/>
          <w:szCs w:val="24"/>
        </w:rPr>
      </w:pPr>
      <w:r>
        <w:rPr>
          <w:noProof/>
          <w:sz w:val="24"/>
          <w:szCs w:val="24"/>
        </w:rPr>
        <mc:AlternateContent>
          <mc:Choice Requires="wps">
            <w:drawing>
              <wp:anchor distT="4294967295" distB="4294967295" distL="114300" distR="114300" simplePos="0" relativeHeight="251666432" behindDoc="0" locked="0" layoutInCell="1" allowOverlap="1" wp14:anchorId="6883F5AD" wp14:editId="2974E788">
                <wp:simplePos x="0" y="0"/>
                <wp:positionH relativeFrom="column">
                  <wp:posOffset>4311015</wp:posOffset>
                </wp:positionH>
                <wp:positionV relativeFrom="paragraph">
                  <wp:posOffset>156844</wp:posOffset>
                </wp:positionV>
                <wp:extent cx="137160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786257" id="AutoShape 10" o:spid="_x0000_s1026" type="#_x0000_t32" style="position:absolute;margin-left:339.45pt;margin-top:12.35pt;width:108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0GzQEAAH0DAAAOAAAAZHJzL2Uyb0RvYy54bWysU8Fu2zAMvQ/YPwi6L46ztduMOMWQrrt0&#10;a4B2H8BIsi1MFgVRiZO/H6UmWbfdhvkgiCL5HvlIL28OoxN7E8mib2U9m0thvEJtfd/K7093bz5I&#10;QQm8BofetPJoSN6sXr9aTqExCxzQaRMFg3hqptDKIaXQVBWpwYxAMwzGs7PDOEJiM/aVjjAx+uiq&#10;xXx+XU0YdYioDBG/3j475argd51R6aHryCThWsm1pXLGcm7zWa2W0PQRwmDVqQz4hypGsJ5JL1C3&#10;kEDsov0LarQqImGXZgrHCrvOKlN64G7q+R/dPA4QTOmFxaFwkYn+H6z6tt9EYXUr30nhYeQRfdol&#10;LMyiLvpMgRoOW/tNzB2qg38M96h+kPC4HsD3pkQ/HQMn11nR6reUbFBglu30FTXHABMUsQ5dHDMk&#10;yyAOZSbHy0zMIQnFj/Xb9/X1nEenzr4KmnNiiJS+GBxFvrSSUgTbD2mN3vPkMdaFBvb3lHJZ0JwT&#10;MqvHO+tcWQDnxdTKj1eLq5JA6KzOzhxGsd+uXRR7yCtUvtIje16GRdx5XcAGA/rz6Z7Auuc7kzt/&#10;kiarkTeUmi3q4yaeJeMZlypP+5iX6KVdsn/9NaufAAAA//8DAFBLAwQUAAYACAAAACEA0sEUsN4A&#10;AAAJAQAADwAAAGRycy9kb3ducmV2LnhtbEyPTU/DMAyG70j8h8hIXBBLV42tLU2nCWkHjvuQuGaN&#10;aQuNUzXp2u3X44kDHP360evH+XqyrThj7xtHCuazCARS6UxDlYLjYfucgPBBk9GtI1RwQQ/r4v4u&#10;15lxI+3wvA+V4BLymVZQh9BlUvqyRqv9zHVIvPt0vdWBx76Sptcjl9tWxlG0lFY3xBdq3eFbjeX3&#10;frAK0A8v82iT2ur4fh2fPuLr19gdlHp8mDavIAJO4Q+Gmz6rQ8FOJzeQ8aJVsFwlKaMK4sUKBANJ&#10;uuDg9BvIIpf/Pyh+AAAA//8DAFBLAQItABQABgAIAAAAIQC2gziS/gAAAOEBAAATAAAAAAAAAAAA&#10;AAAAAAAAAABbQ29udGVudF9UeXBlc10ueG1sUEsBAi0AFAAGAAgAAAAhADj9If/WAAAAlAEAAAsA&#10;AAAAAAAAAAAAAAAALwEAAF9yZWxzLy5yZWxzUEsBAi0AFAAGAAgAAAAhAB2cLQbNAQAAfQMAAA4A&#10;AAAAAAAAAAAAAAAALgIAAGRycy9lMm9Eb2MueG1sUEsBAi0AFAAGAAgAAAAhANLBFLDeAAAACQEA&#10;AA8AAAAAAAAAAAAAAAAAJwQAAGRycy9kb3ducmV2LnhtbFBLBQYAAAAABAAEAPMAAAAyBQAAAAA=&#10;"/>
            </w:pict>
          </mc:Fallback>
        </mc:AlternateContent>
      </w:r>
      <w:r>
        <w:rPr>
          <w:noProof/>
          <w:sz w:val="24"/>
          <w:szCs w:val="24"/>
        </w:rPr>
        <mc:AlternateContent>
          <mc:Choice Requires="wps">
            <w:drawing>
              <wp:anchor distT="4294967295" distB="4294967295" distL="114300" distR="114300" simplePos="0" relativeHeight="251663360" behindDoc="0" locked="0" layoutInCell="1" allowOverlap="1" wp14:anchorId="04E325A6" wp14:editId="19281199">
                <wp:simplePos x="0" y="0"/>
                <wp:positionH relativeFrom="column">
                  <wp:posOffset>910590</wp:posOffset>
                </wp:positionH>
                <wp:positionV relativeFrom="paragraph">
                  <wp:posOffset>156844</wp:posOffset>
                </wp:positionV>
                <wp:extent cx="13716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D60593" id="AutoShape 7" o:spid="_x0000_s1026" type="#_x0000_t32" style="position:absolute;margin-left:71.7pt;margin-top:12.35pt;width:10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PuywEAAHwDAAAOAAAAZHJzL2Uyb0RvYy54bWysU8Fu2zAMvQ/YPwi6L45TtN2MOMWQrrt0&#10;W4B2H8BIsi1MFgVKiZO/H6UmWbfdhvkgSCLfI/mevLw7jE7sDUWLvpX1bC6F8Qq19X0rvz8/vHsv&#10;RUzgNTj0ppVHE+Xd6u2b5RQas8ABnTYkmMTHZgqtHFIKTVVFNZgR4gyD8RzskEZIfKS+0gQTs4+u&#10;WsznN9WEpAOhMjHy7f1LUK4Kf9cZlb51XTRJuFZyb6msVNZtXqvVEpqeIAxWndqAf+hiBOu56IXq&#10;HhKIHdm/qEarCCN2aaZwrLDrrDJlBp6mnv8xzdMAwZRZWJwYLjLF/0ervu43JKxu5ZUUHka26OMu&#10;YaksbrM8U4gNZ639hvKA6uCfwiOqH1F4XA/ge1OSn4+BsXVGVL9B8iEGLrKdvqDmHGD+otWhozFT&#10;sgriUCw5XiwxhyQUX9ZXt/XNnJ1T51gFzRkYKKbPBkeRN62MicD2Q1qj92w8Ul3KwP4xptwWNGdA&#10;rurxwTpX/HdeTK38cL24LoCIzuoczGmR+u3akdhDfkHlKzNy5HUa4c7rQjYY0J9O+wTWvey5uPMn&#10;abIaL7puUR83dJaMLS5dnp5jfkOvzwX966dZ/QQAAP//AwBQSwMEFAAGAAgAAAAhAPGzIpzdAAAA&#10;CQEAAA8AAABkcnMvZG93bnJldi54bWxMj0FPwkAQhe8m/IfNmHAxsKUUkdotISYcPAokXpfu2Fa7&#10;s013Syu/njEe9PjefHnzXrYdbSMu2PnakYLFPAKBVDhTU6ngdNzPnkD4oMnoxhEq+EYP23xyl+nU&#10;uIHe8HIIpeAQ8qlWUIXQplL6okKr/dy1SHz7cJ3VgWVXStPpgcNtI+MoepRW18QfKt3iS4XF16G3&#10;CtD3q0W029jy9HodHt7j6+fQHpWa3o+7ZxABx/AHw099rg45dzq7nowXDetkmTCqIE7WIBhYrjZs&#10;nH8NmWfy/4L8BgAA//8DAFBLAQItABQABgAIAAAAIQC2gziS/gAAAOEBAAATAAAAAAAAAAAAAAAA&#10;AAAAAABbQ29udGVudF9UeXBlc10ueG1sUEsBAi0AFAAGAAgAAAAhADj9If/WAAAAlAEAAAsAAAAA&#10;AAAAAAAAAAAALwEAAF9yZWxzLy5yZWxzUEsBAi0AFAAGAAgAAAAhABXww+7LAQAAfAMAAA4AAAAA&#10;AAAAAAAAAAAALgIAAGRycy9lMm9Eb2MueG1sUEsBAi0AFAAGAAgAAAAhAPGzIpzdAAAACQEAAA8A&#10;AAAAAAAAAAAAAAAAJQQAAGRycy9kb3ducmV2LnhtbFBLBQYAAAAABAAEAPMAAAAvBQAAAAA=&#10;"/>
            </w:pict>
          </mc:Fallback>
        </mc:AlternateContent>
      </w:r>
      <w:r w:rsidR="00D55600">
        <w:rPr>
          <w:sz w:val="24"/>
          <w:szCs w:val="24"/>
        </w:rPr>
        <w:t>Title:</w:t>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t>Title:</w:t>
      </w:r>
    </w:p>
    <w:p w14:paraId="6E4A9B90" w14:textId="77777777" w:rsidR="00F13984" w:rsidRDefault="00F13984" w:rsidP="00D55600">
      <w:pPr>
        <w:pStyle w:val="NoSpacing"/>
        <w:ind w:firstLine="720"/>
        <w:rPr>
          <w:sz w:val="24"/>
          <w:szCs w:val="24"/>
        </w:rPr>
      </w:pPr>
    </w:p>
    <w:p w14:paraId="3F3EDC2C" w14:textId="77777777" w:rsidR="00D55600" w:rsidRDefault="00E87A14" w:rsidP="00D55600">
      <w:pPr>
        <w:pStyle w:val="NoSpacing"/>
        <w:ind w:firstLine="720"/>
        <w:rPr>
          <w:sz w:val="24"/>
          <w:szCs w:val="24"/>
        </w:rPr>
      </w:pPr>
      <w:r>
        <w:rPr>
          <w:noProof/>
          <w:sz w:val="24"/>
          <w:szCs w:val="24"/>
        </w:rPr>
        <mc:AlternateContent>
          <mc:Choice Requires="wps">
            <w:drawing>
              <wp:anchor distT="4294967295" distB="4294967295" distL="114300" distR="114300" simplePos="0" relativeHeight="251664384" behindDoc="0" locked="0" layoutInCell="1" allowOverlap="1" wp14:anchorId="3137C837" wp14:editId="4408B135">
                <wp:simplePos x="0" y="0"/>
                <wp:positionH relativeFrom="column">
                  <wp:posOffset>958215</wp:posOffset>
                </wp:positionH>
                <wp:positionV relativeFrom="paragraph">
                  <wp:posOffset>142239</wp:posOffset>
                </wp:positionV>
                <wp:extent cx="137160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FE24F4" id="AutoShape 8" o:spid="_x0000_s1026" type="#_x0000_t32" style="position:absolute;margin-left:75.45pt;margin-top:11.2pt;width:10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x5ywEAAHwDAAAOAAAAZHJzL2Uyb0RvYy54bWysU8Fu2zAMvQ/YPwi6L44ztOuMOMWQrrt0&#10;W4B2H8BIsi1MFgVKiZO/H6UmabfdhvkgSCLfI/mevLw9jE7sDUWLvpX1bC6F8Qq19X0rfzzdv7uR&#10;IibwGhx608qjifJ29fbNcgqNWeCAThsSTOJjM4VWDimFpqqiGswIcYbBeA52SCMkPlJfaYKJ2UdX&#10;Lebz62pC0oFQmRj59u45KFeFv+uMSt+7LpokXCu5t1RWKus2r9VqCU1PEAarTm3AP3QxgvVc9EJ1&#10;BwnEjuxfVKNVhBG7NFM4Vth1VpkyA09Tz/+Y5nGAYMosLE4MF5ni/6NV3/YbEla3ciGFh5Et+rRL&#10;WCqLmyzPFGLDWWu/oTygOvjH8IDqZxQe1wP43pTkp2NgbJ0R1W+QfIiBi2ynr6g5B5i/aHXoaMyU&#10;rII4FEuOF0vMIQnFl/X7D/X1nJ1T51gFzRkYKKYvBkeRN62MicD2Q1qj92w8Ul3KwP4hptwWNGdA&#10;rurx3jpX/HdeTK38eLW4KoCIzuoczGmR+u3akdhDfkHlKzNy5HUa4c7rQjYY0J9P+wTWPe+5uPMn&#10;abIaz7puUR83dJaMLS5dnp5jfkOvzwX98tOsfgEAAP//AwBQSwMEFAAGAAgAAAAhAFeCLkLdAAAA&#10;CQEAAA8AAABkcnMvZG93bnJldi54bWxMj81OwzAQhO9IvIO1lbggajfQiIY4VYXEgWN/JK5uvCSh&#10;8TqKnSb06dmKAxxn9tPsTL6eXCvO2IfGk4bFXIFAKr1tqNJw2L89PIMI0ZA1rSfU8I0B1sXtTW4y&#10;60fa4nkXK8EhFDKjoY6xy6QMZY3OhLnvkPj26XtnIsu+krY3I4e7ViZKpdKZhvhDbTp8rbE87Qan&#10;AcOwXKjNylWH98t4/5FcvsZur/XdbNq8gIg4xT8YrvW5OhTc6egHskG0rJdqxaiGJHkCwcBjmrJx&#10;/DVkkcv/C4ofAAAA//8DAFBLAQItABQABgAIAAAAIQC2gziS/gAAAOEBAAATAAAAAAAAAAAAAAAA&#10;AAAAAABbQ29udGVudF9UeXBlc10ueG1sUEsBAi0AFAAGAAgAAAAhADj9If/WAAAAlAEAAAsAAAAA&#10;AAAAAAAAAAAALwEAAF9yZWxzLy5yZWxzUEsBAi0AFAAGAAgAAAAhAFciXHnLAQAAfAMAAA4AAAAA&#10;AAAAAAAAAAAALgIAAGRycy9lMm9Eb2MueG1sUEsBAi0AFAAGAAgAAAAhAFeCLkLdAAAACQEAAA8A&#10;AAAAAAAAAAAAAAAAJQQAAGRycy9kb3ducmV2LnhtbFBLBQYAAAAABAAEAPMAAAAvBQAAAAA=&#10;"/>
            </w:pict>
          </mc:Fallback>
        </mc:AlternateContent>
      </w:r>
      <w:r w:rsidR="00D55600">
        <w:rPr>
          <w:sz w:val="24"/>
          <w:szCs w:val="24"/>
        </w:rPr>
        <w:t>Date:</w:t>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r>
      <w:r w:rsidR="00D55600">
        <w:rPr>
          <w:sz w:val="24"/>
          <w:szCs w:val="24"/>
        </w:rPr>
        <w:tab/>
        <w:t>Date:</w:t>
      </w:r>
    </w:p>
    <w:p w14:paraId="69915D5F" w14:textId="77777777" w:rsidR="00755C04" w:rsidRDefault="00755C04">
      <w:pPr>
        <w:rPr>
          <w:sz w:val="24"/>
          <w:szCs w:val="24"/>
        </w:rPr>
      </w:pPr>
      <w:r>
        <w:rPr>
          <w:sz w:val="24"/>
          <w:szCs w:val="24"/>
        </w:rPr>
        <w:br w:type="page"/>
      </w:r>
    </w:p>
    <w:p w14:paraId="08B7FA1B" w14:textId="77777777" w:rsidR="00755C04" w:rsidRDefault="00755C04" w:rsidP="00755C04">
      <w:pPr>
        <w:pStyle w:val="NoSpacing"/>
        <w:ind w:firstLine="720"/>
        <w:jc w:val="center"/>
        <w:rPr>
          <w:sz w:val="24"/>
          <w:szCs w:val="24"/>
        </w:rPr>
      </w:pPr>
      <w:r>
        <w:rPr>
          <w:sz w:val="24"/>
          <w:szCs w:val="24"/>
        </w:rPr>
        <w:lastRenderedPageBreak/>
        <w:t>Exhibit A – Required Forms</w:t>
      </w:r>
    </w:p>
    <w:p w14:paraId="15028333" w14:textId="77777777" w:rsidR="008A4E55" w:rsidRDefault="008A4E55" w:rsidP="00755C04">
      <w:pPr>
        <w:pStyle w:val="NoSpacing"/>
        <w:ind w:firstLine="720"/>
        <w:jc w:val="center"/>
        <w:rPr>
          <w:sz w:val="24"/>
          <w:szCs w:val="24"/>
        </w:rPr>
      </w:pPr>
    </w:p>
    <w:p w14:paraId="1C700782" w14:textId="77777777" w:rsidR="000D4F7F" w:rsidRPr="00E3215B" w:rsidRDefault="00F92EAD" w:rsidP="000D4F7F">
      <w:pPr>
        <w:pStyle w:val="NoSpacing"/>
        <w:numPr>
          <w:ilvl w:val="0"/>
          <w:numId w:val="6"/>
        </w:numPr>
        <w:rPr>
          <w:sz w:val="24"/>
          <w:szCs w:val="24"/>
        </w:rPr>
      </w:pPr>
      <w:r w:rsidRPr="00E3215B">
        <w:rPr>
          <w:sz w:val="24"/>
          <w:szCs w:val="24"/>
        </w:rPr>
        <w:t>School Based Telehealth Parental Consent From</w:t>
      </w:r>
    </w:p>
    <w:p w14:paraId="10DCC0C0" w14:textId="77777777" w:rsidR="00F92EAD" w:rsidRDefault="00F92EAD">
      <w:pPr>
        <w:pStyle w:val="NoSpacing"/>
        <w:numPr>
          <w:ilvl w:val="0"/>
          <w:numId w:val="6"/>
        </w:numPr>
        <w:rPr>
          <w:sz w:val="24"/>
          <w:szCs w:val="24"/>
        </w:rPr>
      </w:pPr>
      <w:r>
        <w:rPr>
          <w:sz w:val="24"/>
          <w:szCs w:val="24"/>
        </w:rPr>
        <w:t>New Patient Packet</w:t>
      </w:r>
      <w:r w:rsidR="00E3215B">
        <w:rPr>
          <w:sz w:val="24"/>
          <w:szCs w:val="24"/>
        </w:rPr>
        <w:t xml:space="preserve"> – Viewable </w:t>
      </w:r>
      <w:hyperlink r:id="rId6" w:history="1">
        <w:r w:rsidR="00E3215B" w:rsidRPr="00E3215B">
          <w:rPr>
            <w:rStyle w:val="Hyperlink"/>
            <w:sz w:val="24"/>
            <w:szCs w:val="24"/>
          </w:rPr>
          <w:t>here</w:t>
        </w:r>
      </w:hyperlink>
    </w:p>
    <w:p w14:paraId="7FDB33E7" w14:textId="77777777" w:rsidR="00E3215B" w:rsidRDefault="00E3215B" w:rsidP="00E3215B">
      <w:pPr>
        <w:pStyle w:val="NoSpacing"/>
        <w:rPr>
          <w:sz w:val="24"/>
          <w:szCs w:val="24"/>
        </w:rPr>
      </w:pPr>
    </w:p>
    <w:p w14:paraId="176320ED" w14:textId="77777777" w:rsidR="00755C04" w:rsidRDefault="00755C04">
      <w:pPr>
        <w:rPr>
          <w:sz w:val="24"/>
          <w:szCs w:val="24"/>
        </w:rPr>
      </w:pPr>
      <w:r>
        <w:rPr>
          <w:sz w:val="24"/>
          <w:szCs w:val="24"/>
        </w:rPr>
        <w:br w:type="page"/>
      </w:r>
    </w:p>
    <w:p w14:paraId="50F2EF40" w14:textId="77777777" w:rsidR="00D55600" w:rsidRDefault="00755C04">
      <w:pPr>
        <w:pStyle w:val="NoSpacing"/>
        <w:ind w:firstLine="720"/>
        <w:jc w:val="center"/>
        <w:rPr>
          <w:sz w:val="24"/>
          <w:szCs w:val="24"/>
        </w:rPr>
      </w:pPr>
      <w:r>
        <w:rPr>
          <w:sz w:val="24"/>
          <w:szCs w:val="24"/>
        </w:rPr>
        <w:lastRenderedPageBreak/>
        <w:t xml:space="preserve">Exhibit B – Hardware and Technical Requirements </w:t>
      </w:r>
    </w:p>
    <w:p w14:paraId="12D14B36" w14:textId="77777777" w:rsidR="00F92EAD" w:rsidRDefault="00F92EAD" w:rsidP="00F92EAD">
      <w:pPr>
        <w:pStyle w:val="NoSpacing"/>
        <w:numPr>
          <w:ilvl w:val="0"/>
          <w:numId w:val="7"/>
        </w:numPr>
        <w:rPr>
          <w:sz w:val="24"/>
          <w:szCs w:val="24"/>
        </w:rPr>
      </w:pPr>
      <w:r>
        <w:rPr>
          <w:sz w:val="24"/>
          <w:szCs w:val="24"/>
        </w:rPr>
        <w:t>Laptop/Desktop</w:t>
      </w:r>
      <w:r w:rsidR="00787A40">
        <w:rPr>
          <w:sz w:val="24"/>
          <w:szCs w:val="24"/>
        </w:rPr>
        <w:t>/Chromebook</w:t>
      </w:r>
      <w:r>
        <w:rPr>
          <w:sz w:val="24"/>
          <w:szCs w:val="24"/>
        </w:rPr>
        <w:t xml:space="preserve"> with working Camera and microphone and USB ports</w:t>
      </w:r>
    </w:p>
    <w:p w14:paraId="023F0BBF" w14:textId="77777777" w:rsidR="00F92EAD" w:rsidRDefault="00F92EAD" w:rsidP="00F92EAD">
      <w:pPr>
        <w:pStyle w:val="NoSpacing"/>
        <w:numPr>
          <w:ilvl w:val="0"/>
          <w:numId w:val="7"/>
        </w:numPr>
        <w:rPr>
          <w:sz w:val="24"/>
          <w:szCs w:val="24"/>
        </w:rPr>
      </w:pPr>
      <w:r>
        <w:rPr>
          <w:sz w:val="24"/>
          <w:szCs w:val="24"/>
        </w:rPr>
        <w:t>Telehealth provided through Microsoft teams</w:t>
      </w:r>
    </w:p>
    <w:p w14:paraId="47B2498C" w14:textId="77777777" w:rsidR="00E51DEB" w:rsidRDefault="00814287" w:rsidP="00555D92">
      <w:pPr>
        <w:pStyle w:val="NoSpacing"/>
        <w:numPr>
          <w:ilvl w:val="1"/>
          <w:numId w:val="7"/>
        </w:numPr>
        <w:rPr>
          <w:sz w:val="24"/>
          <w:szCs w:val="24"/>
        </w:rPr>
      </w:pPr>
      <w:r>
        <w:rPr>
          <w:sz w:val="24"/>
          <w:szCs w:val="24"/>
        </w:rPr>
        <w:t xml:space="preserve">Must be able to download the Microsoft </w:t>
      </w:r>
      <w:proofErr w:type="gramStart"/>
      <w:r>
        <w:rPr>
          <w:sz w:val="24"/>
          <w:szCs w:val="24"/>
        </w:rPr>
        <w:t>teams</w:t>
      </w:r>
      <w:proofErr w:type="gramEnd"/>
      <w:r>
        <w:rPr>
          <w:sz w:val="24"/>
          <w:szCs w:val="24"/>
        </w:rPr>
        <w:t xml:space="preserve"> app</w:t>
      </w:r>
    </w:p>
    <w:p w14:paraId="1DBC4B51" w14:textId="77777777" w:rsidR="009524CA" w:rsidRDefault="009524CA" w:rsidP="009524CA">
      <w:pPr>
        <w:pStyle w:val="NoSpacing"/>
        <w:rPr>
          <w:sz w:val="24"/>
          <w:szCs w:val="24"/>
        </w:rPr>
      </w:pPr>
    </w:p>
    <w:p w14:paraId="5BA22988" w14:textId="77777777" w:rsidR="009524CA" w:rsidRDefault="009524CA">
      <w:pPr>
        <w:rPr>
          <w:sz w:val="24"/>
          <w:szCs w:val="24"/>
        </w:rPr>
      </w:pPr>
      <w:r>
        <w:rPr>
          <w:sz w:val="24"/>
          <w:szCs w:val="24"/>
        </w:rPr>
        <w:br w:type="page"/>
      </w:r>
    </w:p>
    <w:p w14:paraId="77202EB4" w14:textId="77777777" w:rsidR="009524CA" w:rsidRDefault="009524CA" w:rsidP="009524CA">
      <w:pPr>
        <w:pStyle w:val="NoSpacing"/>
        <w:ind w:firstLine="720"/>
        <w:jc w:val="center"/>
        <w:rPr>
          <w:sz w:val="24"/>
          <w:szCs w:val="24"/>
        </w:rPr>
      </w:pPr>
      <w:r>
        <w:rPr>
          <w:sz w:val="24"/>
          <w:szCs w:val="24"/>
        </w:rPr>
        <w:lastRenderedPageBreak/>
        <w:t xml:space="preserve">Exhibit C – School Locations </w:t>
      </w:r>
    </w:p>
    <w:p w14:paraId="28ACA99A" w14:textId="77777777" w:rsidR="003F085D" w:rsidRDefault="003F085D" w:rsidP="003F085D">
      <w:pPr>
        <w:pStyle w:val="NoSpacing"/>
        <w:ind w:firstLine="720"/>
        <w:rPr>
          <w:sz w:val="24"/>
          <w:szCs w:val="24"/>
        </w:rPr>
      </w:pPr>
    </w:p>
    <w:p w14:paraId="02F33651" w14:textId="77777777" w:rsidR="003F085D" w:rsidRPr="00555D92" w:rsidRDefault="003F085D" w:rsidP="00FB68DB">
      <w:pPr>
        <w:pStyle w:val="NoSpacing"/>
        <w:rPr>
          <w:sz w:val="24"/>
          <w:szCs w:val="24"/>
        </w:rPr>
      </w:pPr>
    </w:p>
    <w:sectPr w:rsidR="003F085D" w:rsidRPr="00555D92" w:rsidSect="00A44474">
      <w:pgSz w:w="12240" w:h="15840"/>
      <w:pgMar w:top="1152"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1F0F"/>
    <w:multiLevelType w:val="hybridMultilevel"/>
    <w:tmpl w:val="606EEC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DA211A"/>
    <w:multiLevelType w:val="hybridMultilevel"/>
    <w:tmpl w:val="208CE4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867674"/>
    <w:multiLevelType w:val="hybridMultilevel"/>
    <w:tmpl w:val="61820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86D5F"/>
    <w:multiLevelType w:val="hybridMultilevel"/>
    <w:tmpl w:val="A3B4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A1DB5"/>
    <w:multiLevelType w:val="hybridMultilevel"/>
    <w:tmpl w:val="61820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55E7E"/>
    <w:multiLevelType w:val="hybridMultilevel"/>
    <w:tmpl w:val="61820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A733F"/>
    <w:multiLevelType w:val="hybridMultilevel"/>
    <w:tmpl w:val="3A2C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07"/>
    <w:rsid w:val="00007A53"/>
    <w:rsid w:val="000D4F7F"/>
    <w:rsid w:val="000F525E"/>
    <w:rsid w:val="001535F9"/>
    <w:rsid w:val="001E6407"/>
    <w:rsid w:val="00207D4A"/>
    <w:rsid w:val="002104DE"/>
    <w:rsid w:val="002419FB"/>
    <w:rsid w:val="0028315E"/>
    <w:rsid w:val="00293B62"/>
    <w:rsid w:val="002A4860"/>
    <w:rsid w:val="00317587"/>
    <w:rsid w:val="00357DE8"/>
    <w:rsid w:val="003F085D"/>
    <w:rsid w:val="00421D46"/>
    <w:rsid w:val="00452CDA"/>
    <w:rsid w:val="004771B7"/>
    <w:rsid w:val="0049211F"/>
    <w:rsid w:val="004B3E17"/>
    <w:rsid w:val="004C7491"/>
    <w:rsid w:val="00555D92"/>
    <w:rsid w:val="00597078"/>
    <w:rsid w:val="005B7E46"/>
    <w:rsid w:val="005F4263"/>
    <w:rsid w:val="00605F2C"/>
    <w:rsid w:val="00620842"/>
    <w:rsid w:val="00643969"/>
    <w:rsid w:val="0068108C"/>
    <w:rsid w:val="006C2312"/>
    <w:rsid w:val="006D5DD6"/>
    <w:rsid w:val="00710BF1"/>
    <w:rsid w:val="00755C04"/>
    <w:rsid w:val="00785B48"/>
    <w:rsid w:val="00787A40"/>
    <w:rsid w:val="00791E55"/>
    <w:rsid w:val="007A5470"/>
    <w:rsid w:val="007B0A7C"/>
    <w:rsid w:val="007E54D9"/>
    <w:rsid w:val="00814287"/>
    <w:rsid w:val="008701E8"/>
    <w:rsid w:val="008A4E55"/>
    <w:rsid w:val="008B58DB"/>
    <w:rsid w:val="008F7635"/>
    <w:rsid w:val="00901B5D"/>
    <w:rsid w:val="009524CA"/>
    <w:rsid w:val="009701C1"/>
    <w:rsid w:val="009B3E68"/>
    <w:rsid w:val="00A41572"/>
    <w:rsid w:val="00A44474"/>
    <w:rsid w:val="00A946D1"/>
    <w:rsid w:val="00AA7594"/>
    <w:rsid w:val="00AF3F76"/>
    <w:rsid w:val="00B134A0"/>
    <w:rsid w:val="00B43E76"/>
    <w:rsid w:val="00BB5364"/>
    <w:rsid w:val="00BE2727"/>
    <w:rsid w:val="00C315B7"/>
    <w:rsid w:val="00C53182"/>
    <w:rsid w:val="00D32CEC"/>
    <w:rsid w:val="00D5370C"/>
    <w:rsid w:val="00D55600"/>
    <w:rsid w:val="00D80124"/>
    <w:rsid w:val="00DC62E5"/>
    <w:rsid w:val="00E004AC"/>
    <w:rsid w:val="00E27D45"/>
    <w:rsid w:val="00E3215B"/>
    <w:rsid w:val="00E51DEB"/>
    <w:rsid w:val="00E87A14"/>
    <w:rsid w:val="00E87B06"/>
    <w:rsid w:val="00F13984"/>
    <w:rsid w:val="00F37DC6"/>
    <w:rsid w:val="00F92EAD"/>
    <w:rsid w:val="00FB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8A13"/>
  <w15:docId w15:val="{A304E395-9907-426A-9C47-5C3137AE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E272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E2727"/>
    <w:rPr>
      <w:b/>
      <w:bCs/>
      <w:i/>
      <w:iCs/>
      <w:color w:val="4F81BD" w:themeColor="accent1"/>
    </w:rPr>
  </w:style>
  <w:style w:type="paragraph" w:styleId="NoSpacing">
    <w:name w:val="No Spacing"/>
    <w:uiPriority w:val="1"/>
    <w:qFormat/>
    <w:rsid w:val="001E6407"/>
    <w:pPr>
      <w:spacing w:after="0"/>
    </w:pPr>
  </w:style>
  <w:style w:type="paragraph" w:styleId="ListParagraph">
    <w:name w:val="List Paragraph"/>
    <w:basedOn w:val="Normal"/>
    <w:uiPriority w:val="34"/>
    <w:qFormat/>
    <w:rsid w:val="00D80124"/>
    <w:pPr>
      <w:ind w:left="720"/>
      <w:contextualSpacing/>
    </w:pPr>
  </w:style>
  <w:style w:type="paragraph" w:styleId="BalloonText">
    <w:name w:val="Balloon Text"/>
    <w:basedOn w:val="Normal"/>
    <w:link w:val="BalloonTextChar"/>
    <w:uiPriority w:val="99"/>
    <w:semiHidden/>
    <w:unhideWhenUsed/>
    <w:rsid w:val="00710B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BF1"/>
    <w:rPr>
      <w:rFonts w:ascii="Segoe UI" w:hAnsi="Segoe UI" w:cs="Segoe UI"/>
      <w:sz w:val="18"/>
      <w:szCs w:val="18"/>
    </w:rPr>
  </w:style>
  <w:style w:type="character" w:styleId="Hyperlink">
    <w:name w:val="Hyperlink"/>
    <w:basedOn w:val="DefaultParagraphFont"/>
    <w:uiPriority w:val="99"/>
    <w:unhideWhenUsed/>
    <w:rsid w:val="00E3215B"/>
    <w:rPr>
      <w:color w:val="0000FF" w:themeColor="hyperlink"/>
      <w:u w:val="single"/>
    </w:rPr>
  </w:style>
  <w:style w:type="character" w:customStyle="1" w:styleId="UnresolvedMention1">
    <w:name w:val="Unresolved Mention1"/>
    <w:basedOn w:val="DefaultParagraphFont"/>
    <w:uiPriority w:val="99"/>
    <w:semiHidden/>
    <w:unhideWhenUsed/>
    <w:rsid w:val="00E3215B"/>
    <w:rPr>
      <w:color w:val="605E5C"/>
      <w:shd w:val="clear" w:color="auto" w:fill="E1DFDD"/>
    </w:rPr>
  </w:style>
  <w:style w:type="character" w:styleId="FollowedHyperlink">
    <w:name w:val="FollowedHyperlink"/>
    <w:basedOn w:val="DefaultParagraphFont"/>
    <w:uiPriority w:val="99"/>
    <w:semiHidden/>
    <w:unhideWhenUsed/>
    <w:rsid w:val="00E3215B"/>
    <w:rPr>
      <w:color w:val="800080" w:themeColor="followedHyperlink"/>
      <w:u w:val="single"/>
    </w:rPr>
  </w:style>
  <w:style w:type="paragraph" w:styleId="Revision">
    <w:name w:val="Revision"/>
    <w:hidden/>
    <w:uiPriority w:val="99"/>
    <w:semiHidden/>
    <w:rsid w:val="00AA759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08117">
      <w:bodyDiv w:val="1"/>
      <w:marLeft w:val="0"/>
      <w:marRight w:val="0"/>
      <w:marTop w:val="0"/>
      <w:marBottom w:val="0"/>
      <w:divBdr>
        <w:top w:val="none" w:sz="0" w:space="0" w:color="auto"/>
        <w:left w:val="none" w:sz="0" w:space="0" w:color="auto"/>
        <w:bottom w:val="none" w:sz="0" w:space="0" w:color="auto"/>
        <w:right w:val="none" w:sz="0" w:space="0" w:color="auto"/>
      </w:divBdr>
      <w:divsChild>
        <w:div w:id="578294542">
          <w:marLeft w:val="0"/>
          <w:marRight w:val="0"/>
          <w:marTop w:val="0"/>
          <w:marBottom w:val="0"/>
          <w:divBdr>
            <w:top w:val="none" w:sz="0" w:space="0" w:color="auto"/>
            <w:left w:val="none" w:sz="0" w:space="0" w:color="auto"/>
            <w:bottom w:val="none" w:sz="0" w:space="0" w:color="auto"/>
            <w:right w:val="none" w:sz="0" w:space="0" w:color="auto"/>
          </w:divBdr>
          <w:divsChild>
            <w:div w:id="9470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elizabeth.com/docs/default-source/default-document-library/new-patient-packet-2015-1-3-18-online.pdf?sfvrsn=930f1172_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E24D-64CF-44A4-A018-E48CDC0E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Sara Browne</cp:lastModifiedBy>
  <cp:revision>2</cp:revision>
  <cp:lastPrinted>2020-02-19T18:22:00Z</cp:lastPrinted>
  <dcterms:created xsi:type="dcterms:W3CDTF">2022-03-21T14:47:00Z</dcterms:created>
  <dcterms:modified xsi:type="dcterms:W3CDTF">2022-03-21T14:47:00Z</dcterms:modified>
</cp:coreProperties>
</file>