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D0B17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36350">
            <w:rPr>
              <w:rFonts w:asciiTheme="minorHAnsi" w:hAnsiTheme="minorHAnsi" w:cstheme="minorHAnsi"/>
            </w:rPr>
            <w:t>2/9/2023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0D4B0A6" w:rsidR="006F0552" w:rsidRPr="00716300" w:rsidRDefault="0023635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21EA70C" w:rsidR="00DE0B82" w:rsidRPr="00716300" w:rsidRDefault="002363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8623851" w:rsidR="00DE0B82" w:rsidRPr="00716300" w:rsidRDefault="0023635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to Richmond, KY for DECA Regionals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1893BA6" w:rsidR="008A2749" w:rsidRPr="008A2749" w:rsidRDefault="002363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1/27/2023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6381F11" w:rsidR="00D072A8" w:rsidRPr="00DE0B82" w:rsidRDefault="00236350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F89D7A9" w14:textId="77777777" w:rsidR="00236350" w:rsidRDefault="0023635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 High School DECA with Executive Charter for transportation to Richmond, KY for Regionals on 1/27/2023.</w:t>
          </w:r>
        </w:p>
        <w:p w14:paraId="79965E23" w14:textId="0300D939" w:rsidR="00D072A8" w:rsidRPr="006F0552" w:rsidRDefault="0023635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Per Mr. Turner he approved due to the exigent circumstances on the request as request was made after January Board meeting and event is before February Board meeting.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4431E8B" w:rsidR="00D072A8" w:rsidRPr="006F0552" w:rsidRDefault="002363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$2,950.00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910B641" w:rsidR="00DE0B82" w:rsidRDefault="0023635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LAVEC Funds per Mr. Shafer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9161180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36350">
            <w:rPr>
              <w:rFonts w:asciiTheme="minorHAnsi" w:hAnsiTheme="minorHAnsi" w:cstheme="minorHAnsi"/>
            </w:rPr>
            <w:t xml:space="preserve"> contract with Ryle High School and Executive Charter for transportation to Richmond, KY for DECA Regionals on 1/27/2023,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6350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2023-01-24T16:29:00Z</cp:lastPrinted>
  <dcterms:created xsi:type="dcterms:W3CDTF">2023-01-24T16:25:00Z</dcterms:created>
  <dcterms:modified xsi:type="dcterms:W3CDTF">2023-01-24T16:29:00Z</dcterms:modified>
</cp:coreProperties>
</file>