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290B" w14:textId="38A76C06" w:rsidR="0011228F" w:rsidRDefault="005D71AA">
      <w:pPr>
        <w:spacing w:before="78"/>
        <w:ind w:left="3122" w:right="3218" w:hanging="1"/>
        <w:jc w:val="center"/>
        <w:rPr>
          <w:b/>
        </w:rPr>
      </w:pPr>
      <w:r>
        <w:rPr>
          <w:b/>
        </w:rPr>
        <w:t>Gallatin County School District Banking</w:t>
      </w:r>
      <w:r>
        <w:rPr>
          <w:b/>
          <w:spacing w:val="-12"/>
        </w:rPr>
        <w:t xml:space="preserve"> </w:t>
      </w:r>
      <w:r>
        <w:rPr>
          <w:b/>
        </w:rPr>
        <w:t>Services</w:t>
      </w:r>
      <w:r>
        <w:rPr>
          <w:b/>
          <w:spacing w:val="-13"/>
        </w:rPr>
        <w:t xml:space="preserve"> </w:t>
      </w:r>
      <w:r>
        <w:rPr>
          <w:b/>
        </w:rPr>
        <w:t>Bid</w:t>
      </w:r>
      <w:r>
        <w:rPr>
          <w:b/>
          <w:spacing w:val="-12"/>
        </w:rPr>
        <w:t xml:space="preserve"> </w:t>
      </w:r>
      <w:r>
        <w:rPr>
          <w:b/>
        </w:rPr>
        <w:t>Specifications December 15, 2016</w:t>
      </w:r>
    </w:p>
    <w:p w14:paraId="579F6655" w14:textId="77777777" w:rsidR="0011228F" w:rsidRDefault="0011228F">
      <w:pPr>
        <w:pStyle w:val="BodyText"/>
        <w:spacing w:before="1"/>
        <w:rPr>
          <w:b/>
        </w:rPr>
      </w:pPr>
    </w:p>
    <w:p w14:paraId="1925B4D5" w14:textId="7E91061C" w:rsidR="0011228F" w:rsidRDefault="00000000">
      <w:pPr>
        <w:ind w:left="119" w:right="1396"/>
        <w:rPr>
          <w:b/>
        </w:rPr>
      </w:pPr>
      <w:r>
        <w:rPr>
          <w:b/>
        </w:rPr>
        <w:t>Bid</w:t>
      </w:r>
      <w:r>
        <w:rPr>
          <w:b/>
          <w:spacing w:val="-5"/>
        </w:rPr>
        <w:t xml:space="preserve"> </w:t>
      </w:r>
      <w:r>
        <w:rPr>
          <w:b/>
        </w:rPr>
        <w:t>item:</w:t>
      </w:r>
      <w:r>
        <w:rPr>
          <w:b/>
          <w:spacing w:val="40"/>
        </w:rPr>
        <w:t xml:space="preserve"> </w:t>
      </w:r>
      <w:r>
        <w:rPr>
          <w:b/>
        </w:rPr>
        <w:t>Banking</w:t>
      </w:r>
      <w:r>
        <w:rPr>
          <w:b/>
          <w:spacing w:val="-2"/>
        </w:rPr>
        <w:t xml:space="preserve"> </w:t>
      </w:r>
      <w:r>
        <w:rPr>
          <w:b/>
        </w:rPr>
        <w:t>Services</w:t>
      </w:r>
      <w:r>
        <w:rPr>
          <w:b/>
          <w:spacing w:val="-3"/>
        </w:rPr>
        <w:t xml:space="preserve"> </w:t>
      </w:r>
      <w:r>
        <w:rPr>
          <w:b/>
        </w:rPr>
        <w:t>/</w:t>
      </w:r>
      <w:r>
        <w:rPr>
          <w:b/>
          <w:spacing w:val="-2"/>
        </w:rPr>
        <w:t xml:space="preserve"> </w:t>
      </w:r>
      <w:r>
        <w:rPr>
          <w:b/>
        </w:rPr>
        <w:t>Direct</w:t>
      </w:r>
      <w:r>
        <w:rPr>
          <w:b/>
          <w:spacing w:val="-2"/>
        </w:rPr>
        <w:t xml:space="preserve"> </w:t>
      </w:r>
      <w:r>
        <w:rPr>
          <w:b/>
        </w:rPr>
        <w:t>Deposit</w:t>
      </w:r>
      <w:r>
        <w:rPr>
          <w:b/>
          <w:spacing w:val="-4"/>
        </w:rPr>
        <w:t xml:space="preserve"> </w:t>
      </w:r>
      <w:r>
        <w:rPr>
          <w:b/>
        </w:rPr>
        <w:t>Proposal</w:t>
      </w:r>
      <w:r>
        <w:rPr>
          <w:b/>
          <w:spacing w:val="-4"/>
        </w:rPr>
        <w:t xml:space="preserve"> </w:t>
      </w:r>
      <w:r>
        <w:rPr>
          <w:b/>
        </w:rPr>
        <w:t>for</w:t>
      </w:r>
      <w:r>
        <w:rPr>
          <w:b/>
          <w:spacing w:val="-2"/>
        </w:rPr>
        <w:t xml:space="preserve"> </w:t>
      </w:r>
      <w:r w:rsidR="005D71AA">
        <w:rPr>
          <w:b/>
        </w:rPr>
        <w:t>March 1, 2023</w:t>
      </w:r>
      <w:r>
        <w:rPr>
          <w:b/>
        </w:rPr>
        <w:t>-</w:t>
      </w:r>
      <w:r>
        <w:rPr>
          <w:b/>
          <w:spacing w:val="-2"/>
        </w:rPr>
        <w:t xml:space="preserve"> </w:t>
      </w:r>
      <w:r w:rsidR="005D71AA">
        <w:rPr>
          <w:b/>
        </w:rPr>
        <w:t>June 30, 2025</w:t>
      </w:r>
      <w:r>
        <w:rPr>
          <w:b/>
        </w:rPr>
        <w:t xml:space="preserve"> Bid deadline:</w:t>
      </w:r>
      <w:r>
        <w:rPr>
          <w:b/>
          <w:spacing w:val="40"/>
        </w:rPr>
        <w:t xml:space="preserve"> </w:t>
      </w:r>
      <w:r w:rsidR="00837630">
        <w:rPr>
          <w:b/>
        </w:rPr>
        <w:t xml:space="preserve">January 25, </w:t>
      </w:r>
      <w:proofErr w:type="gramStart"/>
      <w:r w:rsidR="00837630">
        <w:rPr>
          <w:b/>
        </w:rPr>
        <w:t>2023  1</w:t>
      </w:r>
      <w:proofErr w:type="gramEnd"/>
      <w:r w:rsidR="00837630">
        <w:rPr>
          <w:b/>
        </w:rPr>
        <w:t>:30 PM</w:t>
      </w:r>
    </w:p>
    <w:p w14:paraId="5696FCB6" w14:textId="55AF6F3E" w:rsidR="0011228F" w:rsidRDefault="00000000">
      <w:pPr>
        <w:spacing w:line="251" w:lineRule="exact"/>
        <w:ind w:left="119"/>
        <w:rPr>
          <w:b/>
        </w:rPr>
      </w:pPr>
      <w:r>
        <w:rPr>
          <w:b/>
        </w:rPr>
        <w:t>Bid</w:t>
      </w:r>
      <w:r>
        <w:rPr>
          <w:b/>
          <w:spacing w:val="-7"/>
        </w:rPr>
        <w:t xml:space="preserve"> </w:t>
      </w:r>
      <w:r>
        <w:rPr>
          <w:b/>
        </w:rPr>
        <w:t>opening:</w:t>
      </w:r>
      <w:r>
        <w:rPr>
          <w:b/>
          <w:spacing w:val="50"/>
        </w:rPr>
        <w:t xml:space="preserve"> </w:t>
      </w:r>
      <w:r w:rsidR="00837630">
        <w:rPr>
          <w:b/>
        </w:rPr>
        <w:t>January 25, 2023 2:00 PM</w:t>
      </w:r>
    </w:p>
    <w:p w14:paraId="7969A7D5" w14:textId="77777777" w:rsidR="0011228F" w:rsidRDefault="0011228F">
      <w:pPr>
        <w:pStyle w:val="BodyText"/>
        <w:rPr>
          <w:b/>
        </w:rPr>
      </w:pPr>
    </w:p>
    <w:p w14:paraId="65588EC9" w14:textId="77777777" w:rsidR="0011228F" w:rsidRDefault="00000000">
      <w:pPr>
        <w:ind w:left="119"/>
        <w:rPr>
          <w:b/>
        </w:rPr>
      </w:pPr>
      <w:r>
        <w:rPr>
          <w:b/>
        </w:rPr>
        <w:t>Special</w:t>
      </w:r>
      <w:r>
        <w:rPr>
          <w:b/>
          <w:spacing w:val="-3"/>
        </w:rPr>
        <w:t xml:space="preserve"> </w:t>
      </w:r>
      <w:r>
        <w:rPr>
          <w:b/>
        </w:rPr>
        <w:t>bid</w:t>
      </w:r>
      <w:r>
        <w:rPr>
          <w:b/>
          <w:spacing w:val="-5"/>
        </w:rPr>
        <w:t xml:space="preserve"> </w:t>
      </w:r>
      <w:r>
        <w:rPr>
          <w:b/>
        </w:rPr>
        <w:t>Conditions:</w:t>
      </w:r>
      <w:r>
        <w:rPr>
          <w:b/>
          <w:spacing w:val="46"/>
        </w:rPr>
        <w:t xml:space="preserve"> </w:t>
      </w:r>
      <w:r>
        <w:rPr>
          <w:b/>
        </w:rPr>
        <w:t>(No</w:t>
      </w:r>
      <w:r>
        <w:rPr>
          <w:b/>
          <w:spacing w:val="-4"/>
        </w:rPr>
        <w:t xml:space="preserve"> </w:t>
      </w:r>
      <w:r>
        <w:rPr>
          <w:b/>
        </w:rPr>
        <w:t>Response</w:t>
      </w:r>
      <w:r>
        <w:rPr>
          <w:b/>
          <w:spacing w:val="-3"/>
        </w:rPr>
        <w:t xml:space="preserve"> </w:t>
      </w:r>
      <w:r>
        <w:rPr>
          <w:b/>
          <w:spacing w:val="-2"/>
        </w:rPr>
        <w:t>Required)</w:t>
      </w:r>
    </w:p>
    <w:p w14:paraId="116AB154" w14:textId="77777777" w:rsidR="0011228F" w:rsidRDefault="0011228F">
      <w:pPr>
        <w:pStyle w:val="BodyText"/>
        <w:spacing w:before="7"/>
        <w:rPr>
          <w:b/>
          <w:sz w:val="21"/>
        </w:rPr>
      </w:pPr>
    </w:p>
    <w:p w14:paraId="4521A41B" w14:textId="30302F1A" w:rsidR="0011228F" w:rsidRDefault="00000000">
      <w:pPr>
        <w:pStyle w:val="ListParagraph"/>
        <w:numPr>
          <w:ilvl w:val="0"/>
          <w:numId w:val="3"/>
        </w:numPr>
        <w:tabs>
          <w:tab w:val="left" w:pos="840"/>
        </w:tabs>
        <w:ind w:right="304"/>
      </w:pPr>
      <w:r>
        <w:rPr>
          <w:b/>
        </w:rPr>
        <w:t>Contact</w:t>
      </w:r>
      <w:r>
        <w:rPr>
          <w:b/>
          <w:spacing w:val="-4"/>
        </w:rPr>
        <w:t xml:space="preserve"> </w:t>
      </w:r>
      <w:r>
        <w:rPr>
          <w:b/>
        </w:rPr>
        <w:t>Person:</w:t>
      </w:r>
      <w:r>
        <w:rPr>
          <w:b/>
          <w:spacing w:val="40"/>
        </w:rPr>
        <w:t xml:space="preserve"> </w:t>
      </w:r>
      <w:r>
        <w:t>Information</w:t>
      </w:r>
      <w:r>
        <w:rPr>
          <w:spacing w:val="-2"/>
        </w:rPr>
        <w:t xml:space="preserve"> </w:t>
      </w:r>
      <w:r>
        <w:t>pertaining</w:t>
      </w:r>
      <w:r>
        <w:rPr>
          <w:spacing w:val="-5"/>
        </w:rPr>
        <w:t xml:space="preserve"> </w:t>
      </w:r>
      <w:r>
        <w:t>to</w:t>
      </w:r>
      <w:r>
        <w:rPr>
          <w:spacing w:val="-2"/>
        </w:rPr>
        <w:t xml:space="preserve"> </w:t>
      </w:r>
      <w:r>
        <w:t>any</w:t>
      </w:r>
      <w:r>
        <w:rPr>
          <w:spacing w:val="-5"/>
        </w:rPr>
        <w:t xml:space="preserve"> </w:t>
      </w:r>
      <w:r>
        <w:t>item</w:t>
      </w:r>
      <w:r>
        <w:rPr>
          <w:spacing w:val="-6"/>
        </w:rPr>
        <w:t xml:space="preserve"> </w:t>
      </w:r>
      <w:r>
        <w:t>or</w:t>
      </w:r>
      <w:r>
        <w:rPr>
          <w:spacing w:val="-1"/>
        </w:rPr>
        <w:t xml:space="preserve"> </w:t>
      </w:r>
      <w:r>
        <w:t>condition</w:t>
      </w:r>
      <w:r>
        <w:rPr>
          <w:spacing w:val="-5"/>
        </w:rPr>
        <w:t xml:space="preserve"> </w:t>
      </w:r>
      <w:r>
        <w:t>in</w:t>
      </w:r>
      <w:r>
        <w:rPr>
          <w:spacing w:val="-5"/>
        </w:rPr>
        <w:t xml:space="preserve"> </w:t>
      </w:r>
      <w:r>
        <w:t>this</w:t>
      </w:r>
      <w:r>
        <w:rPr>
          <w:spacing w:val="-2"/>
        </w:rPr>
        <w:t xml:space="preserve"> </w:t>
      </w:r>
      <w:r>
        <w:t>invitation</w:t>
      </w:r>
      <w:r>
        <w:rPr>
          <w:spacing w:val="-2"/>
        </w:rPr>
        <w:t xml:space="preserve"> </w:t>
      </w:r>
      <w:r>
        <w:t>to</w:t>
      </w:r>
      <w:r>
        <w:rPr>
          <w:spacing w:val="-2"/>
        </w:rPr>
        <w:t xml:space="preserve"> </w:t>
      </w:r>
      <w:r>
        <w:t>bid</w:t>
      </w:r>
      <w:r>
        <w:rPr>
          <w:spacing w:val="-2"/>
        </w:rPr>
        <w:t xml:space="preserve"> </w:t>
      </w:r>
      <w:r>
        <w:t>may</w:t>
      </w:r>
      <w:r>
        <w:rPr>
          <w:spacing w:val="-5"/>
        </w:rPr>
        <w:t xml:space="preserve"> </w:t>
      </w:r>
      <w:r>
        <w:t xml:space="preserve">be obtained by communicating with </w:t>
      </w:r>
      <w:r w:rsidR="00837630">
        <w:t>Kerri Alexander</w:t>
      </w:r>
      <w:r>
        <w:t>, Director of Finance.</w:t>
      </w:r>
    </w:p>
    <w:p w14:paraId="36A16950" w14:textId="5AE6659C" w:rsidR="0011228F" w:rsidRDefault="00000000">
      <w:pPr>
        <w:pStyle w:val="ListParagraph"/>
        <w:numPr>
          <w:ilvl w:val="0"/>
          <w:numId w:val="3"/>
        </w:numPr>
        <w:tabs>
          <w:tab w:val="left" w:pos="840"/>
        </w:tabs>
        <w:spacing w:before="1" w:line="242" w:lineRule="auto"/>
        <w:ind w:right="265"/>
        <w:rPr>
          <w:b/>
        </w:rPr>
      </w:pPr>
      <w:r>
        <w:rPr>
          <w:b/>
        </w:rPr>
        <w:t>Invitation to Bid:</w:t>
      </w:r>
      <w:r>
        <w:rPr>
          <w:b/>
          <w:spacing w:val="40"/>
        </w:rPr>
        <w:t xml:space="preserve"> </w:t>
      </w:r>
      <w:r>
        <w:t xml:space="preserve">Sealed bids will be received no later than </w:t>
      </w:r>
      <w:r w:rsidR="00837630">
        <w:t>1:30</w:t>
      </w:r>
      <w:r>
        <w:t xml:space="preserve"> pm, eastern standard time, </w:t>
      </w:r>
      <w:r w:rsidR="00837630">
        <w:t>January 25, 2023</w:t>
      </w:r>
      <w:r>
        <w:t>.</w:t>
      </w:r>
      <w:r>
        <w:rPr>
          <w:spacing w:val="40"/>
        </w:rPr>
        <w:t xml:space="preserve"> </w:t>
      </w:r>
      <w:r>
        <w:t>The bids are subject to the specifications and conditions contained herein.</w:t>
      </w:r>
      <w:r>
        <w:rPr>
          <w:spacing w:val="40"/>
        </w:rPr>
        <w:t xml:space="preserve"> </w:t>
      </w:r>
      <w:r>
        <w:t>Any</w:t>
      </w:r>
      <w:r>
        <w:rPr>
          <w:spacing w:val="-4"/>
        </w:rPr>
        <w:t xml:space="preserve"> </w:t>
      </w:r>
      <w:r>
        <w:t>bid</w:t>
      </w:r>
      <w:r>
        <w:rPr>
          <w:spacing w:val="-4"/>
        </w:rPr>
        <w:t xml:space="preserve"> </w:t>
      </w:r>
      <w:r>
        <w:t>received</w:t>
      </w:r>
      <w:r>
        <w:rPr>
          <w:spacing w:val="-1"/>
        </w:rPr>
        <w:t xml:space="preserve"> </w:t>
      </w:r>
      <w:r>
        <w:t>after</w:t>
      </w:r>
      <w:r>
        <w:rPr>
          <w:spacing w:val="-3"/>
        </w:rPr>
        <w:t xml:space="preserve"> </w:t>
      </w:r>
      <w:r>
        <w:t>the</w:t>
      </w:r>
      <w:r>
        <w:rPr>
          <w:spacing w:val="-3"/>
        </w:rPr>
        <w:t xml:space="preserve"> </w:t>
      </w:r>
      <w:r>
        <w:t>announced</w:t>
      </w:r>
      <w:r>
        <w:rPr>
          <w:spacing w:val="-4"/>
        </w:rPr>
        <w:t xml:space="preserve"> </w:t>
      </w:r>
      <w:r>
        <w:t>time</w:t>
      </w:r>
      <w:r>
        <w:rPr>
          <w:spacing w:val="-1"/>
        </w:rPr>
        <w:t xml:space="preserve"> </w:t>
      </w:r>
      <w:r>
        <w:t>and</w:t>
      </w:r>
      <w:r>
        <w:rPr>
          <w:spacing w:val="-1"/>
        </w:rPr>
        <w:t xml:space="preserve"> </w:t>
      </w:r>
      <w:r>
        <w:t>date</w:t>
      </w:r>
      <w:r>
        <w:rPr>
          <w:spacing w:val="-3"/>
        </w:rPr>
        <w:t xml:space="preserve"> </w:t>
      </w:r>
      <w:r>
        <w:t>of</w:t>
      </w:r>
      <w:r>
        <w:rPr>
          <w:spacing w:val="-3"/>
        </w:rPr>
        <w:t xml:space="preserve"> </w:t>
      </w:r>
      <w:r>
        <w:t>the</w:t>
      </w:r>
      <w:r>
        <w:rPr>
          <w:spacing w:val="-1"/>
        </w:rPr>
        <w:t xml:space="preserve"> </w:t>
      </w:r>
      <w:r>
        <w:t>opening</w:t>
      </w:r>
      <w:r>
        <w:rPr>
          <w:spacing w:val="-4"/>
        </w:rPr>
        <w:t xml:space="preserve"> </w:t>
      </w:r>
      <w:r>
        <w:t>will</w:t>
      </w:r>
      <w:r>
        <w:rPr>
          <w:spacing w:val="-3"/>
        </w:rPr>
        <w:t xml:space="preserve"> </w:t>
      </w:r>
      <w:r>
        <w:t>not</w:t>
      </w:r>
      <w:r>
        <w:rPr>
          <w:spacing w:val="-3"/>
        </w:rPr>
        <w:t xml:space="preserve"> </w:t>
      </w:r>
      <w:r>
        <w:t>be</w:t>
      </w:r>
      <w:r>
        <w:rPr>
          <w:spacing w:val="-1"/>
        </w:rPr>
        <w:t xml:space="preserve"> </w:t>
      </w:r>
      <w:r>
        <w:t>considered and will be returned unopened.</w:t>
      </w:r>
      <w:r>
        <w:rPr>
          <w:spacing w:val="40"/>
        </w:rPr>
        <w:t xml:space="preserve"> </w:t>
      </w:r>
      <w:r>
        <w:t xml:space="preserve">The outside of the sealed envelope should be labeled </w:t>
      </w:r>
      <w:r>
        <w:rPr>
          <w:b/>
        </w:rPr>
        <w:t>“</w:t>
      </w:r>
      <w:r w:rsidR="005D71AA">
        <w:rPr>
          <w:b/>
        </w:rPr>
        <w:t>GALLATIN</w:t>
      </w:r>
      <w:r>
        <w:rPr>
          <w:b/>
        </w:rPr>
        <w:t xml:space="preserve"> COUNTY SCHOOLS BANK BID ENCLOSED.”</w:t>
      </w:r>
    </w:p>
    <w:p w14:paraId="6952032B" w14:textId="3B505EF6" w:rsidR="0011228F" w:rsidRDefault="00000000">
      <w:pPr>
        <w:pStyle w:val="ListParagraph"/>
        <w:numPr>
          <w:ilvl w:val="0"/>
          <w:numId w:val="3"/>
        </w:numPr>
        <w:tabs>
          <w:tab w:val="left" w:pos="840"/>
        </w:tabs>
        <w:spacing w:line="242" w:lineRule="auto"/>
        <w:ind w:right="312"/>
        <w:rPr>
          <w:b/>
        </w:rPr>
      </w:pPr>
      <w:r>
        <w:rPr>
          <w:b/>
        </w:rPr>
        <w:t>Intent of Request</w:t>
      </w:r>
      <w:r>
        <w:rPr>
          <w:b/>
          <w:spacing w:val="-3"/>
        </w:rPr>
        <w:t xml:space="preserve"> </w:t>
      </w:r>
      <w:r>
        <w:rPr>
          <w:b/>
        </w:rPr>
        <w:t>for</w:t>
      </w:r>
      <w:r>
        <w:rPr>
          <w:b/>
          <w:spacing w:val="-3"/>
        </w:rPr>
        <w:t xml:space="preserve"> </w:t>
      </w:r>
      <w:r>
        <w:rPr>
          <w:b/>
        </w:rPr>
        <w:t>Proposal of</w:t>
      </w:r>
      <w:r>
        <w:rPr>
          <w:b/>
          <w:spacing w:val="-3"/>
        </w:rPr>
        <w:t xml:space="preserve"> </w:t>
      </w:r>
      <w:r>
        <w:rPr>
          <w:b/>
        </w:rPr>
        <w:t>Bid:</w:t>
      </w:r>
      <w:r>
        <w:rPr>
          <w:b/>
          <w:spacing w:val="40"/>
        </w:rPr>
        <w:t xml:space="preserve"> </w:t>
      </w:r>
      <w:r>
        <w:t>The</w:t>
      </w:r>
      <w:r>
        <w:rPr>
          <w:spacing w:val="-1"/>
        </w:rPr>
        <w:t xml:space="preserve"> </w:t>
      </w:r>
      <w:r>
        <w:t>intent of</w:t>
      </w:r>
      <w:r>
        <w:rPr>
          <w:spacing w:val="-3"/>
        </w:rPr>
        <w:t xml:space="preserve"> </w:t>
      </w:r>
      <w:r>
        <w:t>this</w:t>
      </w:r>
      <w:r>
        <w:rPr>
          <w:spacing w:val="-1"/>
        </w:rPr>
        <w:t xml:space="preserve"> </w:t>
      </w:r>
      <w:r>
        <w:t>invitation</w:t>
      </w:r>
      <w:r>
        <w:rPr>
          <w:spacing w:val="-4"/>
        </w:rPr>
        <w:t xml:space="preserve"> </w:t>
      </w:r>
      <w:r>
        <w:t>is</w:t>
      </w:r>
      <w:r>
        <w:rPr>
          <w:spacing w:val="-3"/>
        </w:rPr>
        <w:t xml:space="preserve"> </w:t>
      </w:r>
      <w:r>
        <w:t>to</w:t>
      </w:r>
      <w:r>
        <w:rPr>
          <w:spacing w:val="-4"/>
        </w:rPr>
        <w:t xml:space="preserve"> </w:t>
      </w:r>
      <w:r>
        <w:t>receive</w:t>
      </w:r>
      <w:r>
        <w:rPr>
          <w:spacing w:val="-3"/>
        </w:rPr>
        <w:t xml:space="preserve"> </w:t>
      </w:r>
      <w:r>
        <w:t>bids</w:t>
      </w:r>
      <w:r>
        <w:rPr>
          <w:spacing w:val="-3"/>
        </w:rPr>
        <w:t xml:space="preserve"> </w:t>
      </w:r>
      <w:r>
        <w:t>from</w:t>
      </w:r>
      <w:r>
        <w:rPr>
          <w:spacing w:val="-5"/>
        </w:rPr>
        <w:t xml:space="preserve"> </w:t>
      </w:r>
      <w:r>
        <w:t xml:space="preserve">state and national banks chartered in Kentucky and insured by an agency of the government of the United States to serve as the official primary depository for the </w:t>
      </w:r>
      <w:r w:rsidR="005D71AA">
        <w:t>Gallatin</w:t>
      </w:r>
      <w:r>
        <w:t xml:space="preserve"> County Board of Education, hereafter called Board.</w:t>
      </w:r>
      <w:r>
        <w:rPr>
          <w:spacing w:val="40"/>
        </w:rPr>
        <w:t xml:space="preserve"> </w:t>
      </w:r>
      <w:r>
        <w:rPr>
          <w:b/>
          <w:u w:val="single"/>
        </w:rPr>
        <w:t xml:space="preserve">The period of the bid begins </w:t>
      </w:r>
      <w:r w:rsidR="005D71AA">
        <w:rPr>
          <w:b/>
          <w:u w:val="single"/>
        </w:rPr>
        <w:t>March 1, 2023</w:t>
      </w:r>
      <w:r>
        <w:rPr>
          <w:b/>
          <w:spacing w:val="40"/>
          <w:u w:val="single"/>
        </w:rPr>
        <w:t xml:space="preserve"> </w:t>
      </w:r>
      <w:r>
        <w:rPr>
          <w:b/>
          <w:u w:val="single"/>
        </w:rPr>
        <w:t xml:space="preserve">and ends </w:t>
      </w:r>
      <w:r w:rsidR="005D71AA">
        <w:rPr>
          <w:b/>
          <w:u w:val="single"/>
        </w:rPr>
        <w:t>June 30, 2025</w:t>
      </w:r>
      <w:r>
        <w:rPr>
          <w:b/>
          <w:u w:val="single"/>
        </w:rPr>
        <w:t>.</w:t>
      </w:r>
    </w:p>
    <w:p w14:paraId="0A50720C" w14:textId="1ACD168B" w:rsidR="0011228F" w:rsidRDefault="00000000">
      <w:pPr>
        <w:pStyle w:val="ListParagraph"/>
        <w:numPr>
          <w:ilvl w:val="0"/>
          <w:numId w:val="3"/>
        </w:numPr>
        <w:tabs>
          <w:tab w:val="left" w:pos="840"/>
        </w:tabs>
        <w:ind w:right="314"/>
        <w:rPr>
          <w:b/>
        </w:rPr>
      </w:pPr>
      <w:r>
        <w:rPr>
          <w:b/>
        </w:rPr>
        <w:t>Collateral:</w:t>
      </w:r>
      <w:r>
        <w:rPr>
          <w:b/>
          <w:spacing w:val="40"/>
        </w:rPr>
        <w:t xml:space="preserve"> </w:t>
      </w:r>
      <w:r>
        <w:t>The depository bank shall be a member in good standing with the Federal Deposit Insurance</w:t>
      </w:r>
      <w:r>
        <w:rPr>
          <w:spacing w:val="-3"/>
        </w:rPr>
        <w:t xml:space="preserve"> </w:t>
      </w:r>
      <w:r>
        <w:t>Corporation</w:t>
      </w:r>
      <w:r>
        <w:rPr>
          <w:spacing w:val="-3"/>
        </w:rPr>
        <w:t xml:space="preserve"> </w:t>
      </w:r>
      <w:r>
        <w:t>(FDIC).</w:t>
      </w:r>
      <w:r>
        <w:rPr>
          <w:spacing w:val="40"/>
        </w:rPr>
        <w:t xml:space="preserve"> </w:t>
      </w:r>
      <w:r>
        <w:t>As</w:t>
      </w:r>
      <w:r>
        <w:rPr>
          <w:spacing w:val="-3"/>
        </w:rPr>
        <w:t xml:space="preserve"> </w:t>
      </w:r>
      <w:r>
        <w:t>such,</w:t>
      </w:r>
      <w:r>
        <w:rPr>
          <w:spacing w:val="-3"/>
        </w:rPr>
        <w:t xml:space="preserve"> </w:t>
      </w:r>
      <w:r>
        <w:t>agree</w:t>
      </w:r>
      <w:r>
        <w:rPr>
          <w:spacing w:val="-4"/>
        </w:rPr>
        <w:t xml:space="preserve"> </w:t>
      </w:r>
      <w:r>
        <w:t>to</w:t>
      </w:r>
      <w:r>
        <w:rPr>
          <w:spacing w:val="-3"/>
        </w:rPr>
        <w:t xml:space="preserve"> </w:t>
      </w:r>
      <w:r>
        <w:t>provide</w:t>
      </w:r>
      <w:r>
        <w:rPr>
          <w:spacing w:val="-3"/>
        </w:rPr>
        <w:t xml:space="preserve"> </w:t>
      </w:r>
      <w:r>
        <w:t>the</w:t>
      </w:r>
      <w:r>
        <w:rPr>
          <w:spacing w:val="-3"/>
        </w:rPr>
        <w:t xml:space="preserve"> </w:t>
      </w:r>
      <w:r>
        <w:t>cumulative</w:t>
      </w:r>
      <w:r>
        <w:rPr>
          <w:spacing w:val="-3"/>
        </w:rPr>
        <w:t xml:space="preserve"> </w:t>
      </w:r>
      <w:r>
        <w:t>total</w:t>
      </w:r>
      <w:r>
        <w:rPr>
          <w:spacing w:val="-4"/>
        </w:rPr>
        <w:t xml:space="preserve"> </w:t>
      </w:r>
      <w:r>
        <w:t>of</w:t>
      </w:r>
      <w:r>
        <w:rPr>
          <w:spacing w:val="-2"/>
        </w:rPr>
        <w:t xml:space="preserve"> </w:t>
      </w:r>
      <w:r>
        <w:t>Board</w:t>
      </w:r>
      <w:r>
        <w:rPr>
          <w:spacing w:val="-5"/>
        </w:rPr>
        <w:t xml:space="preserve"> </w:t>
      </w:r>
      <w:r>
        <w:t>accounts with $</w:t>
      </w:r>
      <w:r w:rsidR="00837630">
        <w:t>250,000</w:t>
      </w:r>
      <w:r>
        <w:t xml:space="preserve"> FDIC Insurance and that any amount not insured by the FDIC, demand deposit and certificates of deposit will be collateralized by pledges of securities.</w:t>
      </w:r>
      <w:r>
        <w:rPr>
          <w:spacing w:val="40"/>
        </w:rPr>
        <w:t xml:space="preserve"> </w:t>
      </w:r>
      <w:r>
        <w:t>Only eligible types of securities may be pledged as collateral as defined by Kentucky Revised Statutes 66.480.</w:t>
      </w:r>
      <w:r>
        <w:rPr>
          <w:spacing w:val="40"/>
        </w:rPr>
        <w:t xml:space="preserve"> </w:t>
      </w:r>
      <w:r>
        <w:t>These securities shall be held in custody by an authorized custodian.</w:t>
      </w:r>
      <w:r>
        <w:rPr>
          <w:spacing w:val="40"/>
        </w:rPr>
        <w:t xml:space="preserve"> </w:t>
      </w:r>
      <w:r>
        <w:t>The authorized custodian shall send a safekeeping receipt directly to Board whenever there is a change in collateral.</w:t>
      </w:r>
      <w:r>
        <w:rPr>
          <w:spacing w:val="51"/>
        </w:rPr>
        <w:t xml:space="preserve"> </w:t>
      </w:r>
      <w:r>
        <w:rPr>
          <w:b/>
          <w:u w:val="single"/>
        </w:rPr>
        <w:t>Your</w:t>
      </w:r>
      <w:r>
        <w:rPr>
          <w:b/>
        </w:rPr>
        <w:t xml:space="preserve"> </w:t>
      </w:r>
      <w:r>
        <w:rPr>
          <w:b/>
          <w:u w:val="single"/>
        </w:rPr>
        <w:t>signature on this bid document validates meeting collateral requirements.</w:t>
      </w:r>
    </w:p>
    <w:p w14:paraId="4B33FFA4" w14:textId="77777777" w:rsidR="0011228F" w:rsidRDefault="0011228F">
      <w:pPr>
        <w:pStyle w:val="BodyText"/>
        <w:spacing w:before="4"/>
        <w:rPr>
          <w:b/>
          <w:sz w:val="12"/>
        </w:rPr>
      </w:pPr>
    </w:p>
    <w:p w14:paraId="24E302C8" w14:textId="77777777" w:rsidR="0011228F" w:rsidRDefault="00000000">
      <w:pPr>
        <w:pStyle w:val="Heading1"/>
        <w:spacing w:before="91"/>
        <w:ind w:left="120" w:firstLine="0"/>
        <w:jc w:val="both"/>
      </w:pPr>
      <w:r>
        <w:t>Bid</w:t>
      </w:r>
      <w:r>
        <w:rPr>
          <w:spacing w:val="-7"/>
        </w:rPr>
        <w:t xml:space="preserve"> </w:t>
      </w:r>
      <w:r>
        <w:t>specifications:</w:t>
      </w:r>
      <w:r>
        <w:rPr>
          <w:spacing w:val="-6"/>
        </w:rPr>
        <w:t xml:space="preserve"> </w:t>
      </w:r>
      <w:r>
        <w:t>(No</w:t>
      </w:r>
      <w:r>
        <w:rPr>
          <w:spacing w:val="-4"/>
        </w:rPr>
        <w:t xml:space="preserve"> </w:t>
      </w:r>
      <w:r>
        <w:t>Response</w:t>
      </w:r>
      <w:r>
        <w:rPr>
          <w:spacing w:val="-4"/>
        </w:rPr>
        <w:t xml:space="preserve"> </w:t>
      </w:r>
      <w:r>
        <w:rPr>
          <w:spacing w:val="-2"/>
        </w:rPr>
        <w:t>Required)</w:t>
      </w:r>
    </w:p>
    <w:p w14:paraId="33EE8215" w14:textId="77777777" w:rsidR="0011228F" w:rsidRDefault="0011228F">
      <w:pPr>
        <w:pStyle w:val="BodyText"/>
        <w:spacing w:before="5"/>
        <w:rPr>
          <w:b/>
          <w:sz w:val="21"/>
        </w:rPr>
      </w:pPr>
    </w:p>
    <w:p w14:paraId="276020CA" w14:textId="70AC1E95" w:rsidR="0011228F" w:rsidRDefault="00000000" w:rsidP="001F1F11">
      <w:pPr>
        <w:pStyle w:val="BodyText"/>
        <w:ind w:left="120" w:right="229"/>
        <w:jc w:val="both"/>
      </w:pPr>
      <w:r>
        <w:t>Given in the bid are</w:t>
      </w:r>
      <w:r>
        <w:rPr>
          <w:spacing w:val="-1"/>
        </w:rPr>
        <w:t xml:space="preserve"> </w:t>
      </w:r>
      <w:r>
        <w:t>the bank</w:t>
      </w:r>
      <w:r>
        <w:rPr>
          <w:spacing w:val="-2"/>
        </w:rPr>
        <w:t xml:space="preserve"> </w:t>
      </w:r>
      <w:r>
        <w:t>services</w:t>
      </w:r>
      <w:r>
        <w:rPr>
          <w:spacing w:val="-1"/>
        </w:rPr>
        <w:t xml:space="preserve"> </w:t>
      </w:r>
      <w:r>
        <w:t>required for any</w:t>
      </w:r>
      <w:r>
        <w:rPr>
          <w:spacing w:val="-4"/>
        </w:rPr>
        <w:t xml:space="preserve"> </w:t>
      </w:r>
      <w:r>
        <w:t>participating</w:t>
      </w:r>
      <w:r>
        <w:rPr>
          <w:spacing w:val="-2"/>
        </w:rPr>
        <w:t xml:space="preserve"> </w:t>
      </w:r>
      <w:r>
        <w:t>depository, sections A</w:t>
      </w:r>
      <w:r>
        <w:rPr>
          <w:spacing w:val="-3"/>
        </w:rPr>
        <w:t xml:space="preserve"> </w:t>
      </w:r>
      <w:r>
        <w:t>through</w:t>
      </w:r>
      <w:r>
        <w:rPr>
          <w:spacing w:val="-2"/>
        </w:rPr>
        <w:t xml:space="preserve"> </w:t>
      </w:r>
      <w:r>
        <w:t>J.</w:t>
      </w:r>
      <w:r>
        <w:rPr>
          <w:spacing w:val="40"/>
        </w:rPr>
        <w:t xml:space="preserve"> </w:t>
      </w:r>
      <w:r>
        <w:t>All eligible</w:t>
      </w:r>
      <w:r>
        <w:rPr>
          <w:spacing w:val="-2"/>
        </w:rPr>
        <w:t xml:space="preserve"> </w:t>
      </w:r>
      <w:r>
        <w:t>bidders</w:t>
      </w:r>
      <w:r>
        <w:rPr>
          <w:spacing w:val="-2"/>
        </w:rPr>
        <w:t xml:space="preserve"> </w:t>
      </w:r>
      <w:r>
        <w:t>will</w:t>
      </w:r>
      <w:r>
        <w:rPr>
          <w:spacing w:val="-1"/>
        </w:rPr>
        <w:t xml:space="preserve"> </w:t>
      </w:r>
      <w:r>
        <w:t>provide</w:t>
      </w:r>
      <w:r>
        <w:rPr>
          <w:spacing w:val="-2"/>
        </w:rPr>
        <w:t xml:space="preserve"> </w:t>
      </w:r>
      <w:r>
        <w:t>their</w:t>
      </w:r>
      <w:r>
        <w:rPr>
          <w:spacing w:val="-4"/>
        </w:rPr>
        <w:t xml:space="preserve"> </w:t>
      </w:r>
      <w:r>
        <w:t>response</w:t>
      </w:r>
      <w:r>
        <w:rPr>
          <w:spacing w:val="-2"/>
        </w:rPr>
        <w:t xml:space="preserve"> </w:t>
      </w:r>
      <w:r>
        <w:t>to</w:t>
      </w:r>
      <w:r>
        <w:rPr>
          <w:spacing w:val="-5"/>
        </w:rPr>
        <w:t xml:space="preserve"> </w:t>
      </w:r>
      <w:r>
        <w:t>the</w:t>
      </w:r>
      <w:r>
        <w:rPr>
          <w:spacing w:val="-2"/>
        </w:rPr>
        <w:t xml:space="preserve"> </w:t>
      </w:r>
      <w:r>
        <w:t>requested</w:t>
      </w:r>
      <w:r>
        <w:rPr>
          <w:spacing w:val="-2"/>
        </w:rPr>
        <w:t xml:space="preserve"> </w:t>
      </w:r>
      <w:proofErr w:type="gramStart"/>
      <w:r>
        <w:t>services,</w:t>
      </w:r>
      <w:r w:rsidR="001F1F11">
        <w:t>(</w:t>
      </w:r>
      <w:proofErr w:type="gramEnd"/>
      <w:r>
        <w:rPr>
          <w:spacing w:val="-2"/>
        </w:rPr>
        <w:t xml:space="preserve"> </w:t>
      </w:r>
      <w:r>
        <w:t>items</w:t>
      </w:r>
      <w:r>
        <w:rPr>
          <w:spacing w:val="-2"/>
        </w:rPr>
        <w:t xml:space="preserve"> </w:t>
      </w:r>
      <w:r>
        <w:t>E</w:t>
      </w:r>
      <w:r w:rsidR="001F1F11">
        <w:t>,F,H, and I</w:t>
      </w:r>
      <w:r>
        <w:rPr>
          <w:spacing w:val="-3"/>
        </w:rPr>
        <w:t xml:space="preserve"> </w:t>
      </w:r>
      <w:r w:rsidR="001F1F11">
        <w:t xml:space="preserve">are </w:t>
      </w:r>
      <w:r>
        <w:t>required</w:t>
      </w:r>
      <w:r w:rsidR="001F1F11">
        <w:t>)</w:t>
      </w:r>
      <w:r>
        <w:t>,</w:t>
      </w:r>
      <w:r>
        <w:rPr>
          <w:spacing w:val="-5"/>
        </w:rPr>
        <w:t xml:space="preserve"> </w:t>
      </w:r>
      <w:r>
        <w:t>and</w:t>
      </w:r>
      <w:r>
        <w:rPr>
          <w:spacing w:val="-2"/>
        </w:rPr>
        <w:t xml:space="preserve"> </w:t>
      </w:r>
      <w:r>
        <w:t>sign the bid.</w:t>
      </w:r>
      <w:r>
        <w:rPr>
          <w:spacing w:val="40"/>
        </w:rPr>
        <w:t xml:space="preserve"> </w:t>
      </w:r>
    </w:p>
    <w:p w14:paraId="6D230957" w14:textId="77777777" w:rsidR="001F1F11" w:rsidRDefault="001F1F11" w:rsidP="001F1F11">
      <w:pPr>
        <w:pStyle w:val="BodyText"/>
        <w:ind w:left="120" w:right="229"/>
        <w:jc w:val="both"/>
      </w:pPr>
    </w:p>
    <w:p w14:paraId="2DD6A5E6" w14:textId="09819AC5" w:rsidR="0011228F" w:rsidRDefault="00000000">
      <w:pPr>
        <w:pStyle w:val="BodyText"/>
        <w:ind w:left="120" w:right="223"/>
      </w:pPr>
      <w:r>
        <w:t>The</w:t>
      </w:r>
      <w:r>
        <w:rPr>
          <w:spacing w:val="-3"/>
        </w:rPr>
        <w:t xml:space="preserve"> </w:t>
      </w:r>
      <w:r>
        <w:t>Board</w:t>
      </w:r>
      <w:r>
        <w:rPr>
          <w:spacing w:val="-1"/>
        </w:rPr>
        <w:t xml:space="preserve"> </w:t>
      </w:r>
      <w:r>
        <w:t>reserves</w:t>
      </w:r>
      <w:r>
        <w:rPr>
          <w:spacing w:val="-3"/>
        </w:rPr>
        <w:t xml:space="preserve"> </w:t>
      </w:r>
      <w:r>
        <w:t>the</w:t>
      </w:r>
      <w:r>
        <w:rPr>
          <w:spacing w:val="-3"/>
        </w:rPr>
        <w:t xml:space="preserve"> </w:t>
      </w:r>
      <w:r>
        <w:t>right to</w:t>
      </w:r>
      <w:r>
        <w:rPr>
          <w:spacing w:val="-4"/>
        </w:rPr>
        <w:t xml:space="preserve"> </w:t>
      </w:r>
      <w:r>
        <w:t>place</w:t>
      </w:r>
      <w:r>
        <w:rPr>
          <w:spacing w:val="-3"/>
        </w:rPr>
        <w:t xml:space="preserve"> </w:t>
      </w:r>
      <w:r>
        <w:t>the</w:t>
      </w:r>
      <w:r>
        <w:rPr>
          <w:spacing w:val="-1"/>
        </w:rPr>
        <w:t xml:space="preserve"> </w:t>
      </w:r>
      <w:r>
        <w:t>depository</w:t>
      </w:r>
      <w:r>
        <w:rPr>
          <w:spacing w:val="-4"/>
        </w:rPr>
        <w:t xml:space="preserve"> </w:t>
      </w:r>
      <w:r>
        <w:t>where</w:t>
      </w:r>
      <w:r>
        <w:rPr>
          <w:spacing w:val="-3"/>
        </w:rPr>
        <w:t xml:space="preserve"> </w:t>
      </w:r>
      <w:r>
        <w:t>it will be</w:t>
      </w:r>
      <w:r>
        <w:rPr>
          <w:spacing w:val="-3"/>
        </w:rPr>
        <w:t xml:space="preserve"> </w:t>
      </w:r>
      <w:r>
        <w:t>in</w:t>
      </w:r>
      <w:r>
        <w:rPr>
          <w:spacing w:val="-4"/>
        </w:rPr>
        <w:t xml:space="preserve"> </w:t>
      </w:r>
      <w:r>
        <w:t>the</w:t>
      </w:r>
      <w:r>
        <w:rPr>
          <w:spacing w:val="-1"/>
        </w:rPr>
        <w:t xml:space="preserve"> </w:t>
      </w:r>
      <w:r>
        <w:t>best interest of</w:t>
      </w:r>
      <w:r>
        <w:rPr>
          <w:spacing w:val="-3"/>
        </w:rPr>
        <w:t xml:space="preserve"> </w:t>
      </w:r>
      <w:r>
        <w:t>the</w:t>
      </w:r>
      <w:r>
        <w:rPr>
          <w:spacing w:val="-3"/>
        </w:rPr>
        <w:t xml:space="preserve"> </w:t>
      </w:r>
      <w:r w:rsidR="005D71AA">
        <w:t>Gallatin</w:t>
      </w:r>
      <w:r>
        <w:t xml:space="preserve"> County School District, including convenience of services.</w:t>
      </w:r>
    </w:p>
    <w:p w14:paraId="1EA72B18" w14:textId="77777777" w:rsidR="0011228F" w:rsidRDefault="0011228F">
      <w:pPr>
        <w:pStyle w:val="BodyText"/>
        <w:spacing w:before="10"/>
        <w:rPr>
          <w:sz w:val="21"/>
        </w:rPr>
      </w:pPr>
    </w:p>
    <w:p w14:paraId="0E2CF696" w14:textId="77777777" w:rsidR="0011228F" w:rsidRDefault="00000000">
      <w:pPr>
        <w:pStyle w:val="BodyText"/>
        <w:spacing w:before="1"/>
        <w:ind w:left="120"/>
      </w:pPr>
      <w:r>
        <w:t>Attached</w:t>
      </w:r>
      <w:r>
        <w:rPr>
          <w:spacing w:val="-5"/>
        </w:rPr>
        <w:t xml:space="preserve"> </w:t>
      </w:r>
      <w:r>
        <w:t>is</w:t>
      </w:r>
      <w:r>
        <w:rPr>
          <w:spacing w:val="-2"/>
        </w:rPr>
        <w:t xml:space="preserve"> </w:t>
      </w:r>
      <w:r>
        <w:t>a</w:t>
      </w:r>
      <w:r>
        <w:rPr>
          <w:spacing w:val="-4"/>
        </w:rPr>
        <w:t xml:space="preserve"> </w:t>
      </w:r>
      <w:r>
        <w:t>sample</w:t>
      </w:r>
      <w:r>
        <w:rPr>
          <w:spacing w:val="-2"/>
        </w:rPr>
        <w:t xml:space="preserve"> </w:t>
      </w:r>
      <w:r>
        <w:t>copy</w:t>
      </w:r>
      <w:r>
        <w:rPr>
          <w:spacing w:val="-5"/>
        </w:rPr>
        <w:t xml:space="preserve"> </w:t>
      </w:r>
      <w:r>
        <w:t>of</w:t>
      </w:r>
      <w:r>
        <w:rPr>
          <w:spacing w:val="-1"/>
        </w:rPr>
        <w:t xml:space="preserve"> </w:t>
      </w:r>
      <w:r>
        <w:t>the</w:t>
      </w:r>
      <w:r>
        <w:rPr>
          <w:spacing w:val="-2"/>
        </w:rPr>
        <w:t xml:space="preserve"> </w:t>
      </w:r>
      <w:r>
        <w:t>Bond</w:t>
      </w:r>
      <w:r>
        <w:rPr>
          <w:spacing w:val="-2"/>
        </w:rPr>
        <w:t xml:space="preserve"> </w:t>
      </w:r>
      <w:r>
        <w:t>of</w:t>
      </w:r>
      <w:r>
        <w:rPr>
          <w:spacing w:val="-1"/>
        </w:rPr>
        <w:t xml:space="preserve"> </w:t>
      </w:r>
      <w:r>
        <w:t>Depository</w:t>
      </w:r>
      <w:r>
        <w:rPr>
          <w:spacing w:val="-5"/>
        </w:rPr>
        <w:t xml:space="preserve"> </w:t>
      </w:r>
      <w:r>
        <w:t>that</w:t>
      </w:r>
      <w:r>
        <w:rPr>
          <w:spacing w:val="-1"/>
        </w:rPr>
        <w:t xml:space="preserve"> </w:t>
      </w:r>
      <w:r>
        <w:t>must</w:t>
      </w:r>
      <w:r>
        <w:rPr>
          <w:spacing w:val="-1"/>
        </w:rPr>
        <w:t xml:space="preserve"> </w:t>
      </w:r>
      <w:r>
        <w:t>be</w:t>
      </w:r>
      <w:r>
        <w:rPr>
          <w:spacing w:val="-4"/>
        </w:rPr>
        <w:t xml:space="preserve"> </w:t>
      </w:r>
      <w:r>
        <w:t>sent</w:t>
      </w:r>
      <w:r>
        <w:rPr>
          <w:spacing w:val="-1"/>
        </w:rPr>
        <w:t xml:space="preserve"> </w:t>
      </w:r>
      <w:r>
        <w:t>to</w:t>
      </w:r>
      <w:r>
        <w:rPr>
          <w:spacing w:val="-2"/>
        </w:rPr>
        <w:t xml:space="preserve"> </w:t>
      </w:r>
      <w:r>
        <w:t>the</w:t>
      </w:r>
      <w:r>
        <w:rPr>
          <w:spacing w:val="-2"/>
        </w:rPr>
        <w:t xml:space="preserve"> </w:t>
      </w:r>
      <w:r>
        <w:t>Division</w:t>
      </w:r>
      <w:r>
        <w:rPr>
          <w:spacing w:val="-2"/>
        </w:rPr>
        <w:t xml:space="preserve"> </w:t>
      </w:r>
      <w:r>
        <w:t>of</w:t>
      </w:r>
      <w:r>
        <w:rPr>
          <w:spacing w:val="-1"/>
        </w:rPr>
        <w:t xml:space="preserve"> </w:t>
      </w:r>
      <w:r>
        <w:t>Finance</w:t>
      </w:r>
      <w:r>
        <w:rPr>
          <w:spacing w:val="-2"/>
        </w:rPr>
        <w:t xml:space="preserve"> </w:t>
      </w:r>
      <w:r>
        <w:t>once</w:t>
      </w:r>
      <w:r>
        <w:rPr>
          <w:spacing w:val="-2"/>
        </w:rPr>
        <w:t xml:space="preserve"> </w:t>
      </w:r>
      <w:r>
        <w:t>a banking institution is selected by the Board.</w:t>
      </w:r>
      <w:r>
        <w:rPr>
          <w:spacing w:val="40"/>
        </w:rPr>
        <w:t xml:space="preserve"> </w:t>
      </w:r>
      <w:r>
        <w:t>Each responsible bidder must be in agreement with the conditions of the Bond of Depository and provide the collateral protection required by the Kentucky Department of Education, Division of Finance.</w:t>
      </w:r>
    </w:p>
    <w:p w14:paraId="6DFC9B2D" w14:textId="77777777" w:rsidR="0011228F" w:rsidRDefault="0011228F">
      <w:pPr>
        <w:pStyle w:val="BodyText"/>
        <w:spacing w:before="11"/>
        <w:rPr>
          <w:sz w:val="21"/>
        </w:rPr>
      </w:pPr>
    </w:p>
    <w:p w14:paraId="0EDA0084" w14:textId="77777777" w:rsidR="0011228F" w:rsidRDefault="00000000">
      <w:pPr>
        <w:pStyle w:val="BodyText"/>
        <w:ind w:left="120" w:right="224"/>
      </w:pPr>
      <w:r>
        <w:t>Depositories and bank services provided for the Board must be in compliance with all federal and state banking</w:t>
      </w:r>
      <w:r>
        <w:rPr>
          <w:spacing w:val="-4"/>
        </w:rPr>
        <w:t xml:space="preserve"> </w:t>
      </w:r>
      <w:r>
        <w:t>laws.</w:t>
      </w:r>
      <w:r>
        <w:rPr>
          <w:spacing w:val="40"/>
        </w:rPr>
        <w:t xml:space="preserve"> </w:t>
      </w:r>
      <w:r>
        <w:t>The</w:t>
      </w:r>
      <w:r>
        <w:rPr>
          <w:spacing w:val="-3"/>
        </w:rPr>
        <w:t xml:space="preserve"> </w:t>
      </w:r>
      <w:r>
        <w:t>escrow</w:t>
      </w:r>
      <w:r>
        <w:rPr>
          <w:spacing w:val="-5"/>
        </w:rPr>
        <w:t xml:space="preserve"> </w:t>
      </w:r>
      <w:r>
        <w:t>agent must file</w:t>
      </w:r>
      <w:r>
        <w:rPr>
          <w:spacing w:val="-3"/>
        </w:rPr>
        <w:t xml:space="preserve"> </w:t>
      </w:r>
      <w:r>
        <w:t>safekeeping</w:t>
      </w:r>
      <w:r>
        <w:rPr>
          <w:spacing w:val="-4"/>
        </w:rPr>
        <w:t xml:space="preserve"> </w:t>
      </w:r>
      <w:r>
        <w:t>receipts</w:t>
      </w:r>
      <w:r>
        <w:rPr>
          <w:spacing w:val="-1"/>
        </w:rPr>
        <w:t xml:space="preserve"> </w:t>
      </w:r>
      <w:r>
        <w:t>with</w:t>
      </w:r>
      <w:r>
        <w:rPr>
          <w:spacing w:val="-4"/>
        </w:rPr>
        <w:t xml:space="preserve"> </w:t>
      </w:r>
      <w:r>
        <w:t>the</w:t>
      </w:r>
      <w:r>
        <w:rPr>
          <w:spacing w:val="-1"/>
        </w:rPr>
        <w:t xml:space="preserve"> </w:t>
      </w:r>
      <w:r>
        <w:t>Board</w:t>
      </w:r>
      <w:r>
        <w:rPr>
          <w:spacing w:val="-4"/>
        </w:rPr>
        <w:t xml:space="preserve"> </w:t>
      </w:r>
      <w:r>
        <w:t>as</w:t>
      </w:r>
      <w:r>
        <w:rPr>
          <w:spacing w:val="-3"/>
        </w:rPr>
        <w:t xml:space="preserve"> </w:t>
      </w:r>
      <w:r>
        <w:t>evidence</w:t>
      </w:r>
      <w:r>
        <w:rPr>
          <w:spacing w:val="-3"/>
        </w:rPr>
        <w:t xml:space="preserve"> </w:t>
      </w:r>
      <w:r>
        <w:t>that collateral has been pledged in accordance with the provisions of the Bond executed by the depository institution.</w:t>
      </w:r>
    </w:p>
    <w:p w14:paraId="5C528279" w14:textId="77777777" w:rsidR="0011228F" w:rsidRDefault="00000000">
      <w:pPr>
        <w:pStyle w:val="BodyText"/>
        <w:spacing w:before="2"/>
        <w:ind w:left="120"/>
      </w:pPr>
      <w:r>
        <w:t>The</w:t>
      </w:r>
      <w:r>
        <w:rPr>
          <w:spacing w:val="-3"/>
        </w:rPr>
        <w:t xml:space="preserve"> </w:t>
      </w:r>
      <w:r>
        <w:t>amount of</w:t>
      </w:r>
      <w:r>
        <w:rPr>
          <w:spacing w:val="-3"/>
        </w:rPr>
        <w:t xml:space="preserve"> </w:t>
      </w:r>
      <w:r>
        <w:t>collateral</w:t>
      </w:r>
      <w:r>
        <w:rPr>
          <w:spacing w:val="-3"/>
        </w:rPr>
        <w:t xml:space="preserve"> </w:t>
      </w:r>
      <w:r>
        <w:t>required</w:t>
      </w:r>
      <w:r>
        <w:rPr>
          <w:spacing w:val="-1"/>
        </w:rPr>
        <w:t xml:space="preserve"> </w:t>
      </w:r>
      <w:r>
        <w:t>is</w:t>
      </w:r>
      <w:r>
        <w:rPr>
          <w:spacing w:val="-1"/>
        </w:rPr>
        <w:t xml:space="preserve"> </w:t>
      </w:r>
      <w:r>
        <w:t>set by</w:t>
      </w:r>
      <w:r>
        <w:rPr>
          <w:spacing w:val="-4"/>
        </w:rPr>
        <w:t xml:space="preserve"> </w:t>
      </w:r>
      <w:r>
        <w:t>the</w:t>
      </w:r>
      <w:r>
        <w:rPr>
          <w:spacing w:val="-3"/>
        </w:rPr>
        <w:t xml:space="preserve"> </w:t>
      </w:r>
      <w:r>
        <w:t>Board</w:t>
      </w:r>
      <w:r>
        <w:rPr>
          <w:spacing w:val="-1"/>
        </w:rPr>
        <w:t xml:space="preserve"> </w:t>
      </w:r>
      <w:r>
        <w:t>annually</w:t>
      </w:r>
      <w:r>
        <w:rPr>
          <w:spacing w:val="-4"/>
        </w:rPr>
        <w:t xml:space="preserve"> </w:t>
      </w:r>
      <w:r>
        <w:t>based</w:t>
      </w:r>
      <w:r>
        <w:rPr>
          <w:spacing w:val="-4"/>
        </w:rPr>
        <w:t xml:space="preserve"> </w:t>
      </w:r>
      <w:r>
        <w:t>upon</w:t>
      </w:r>
      <w:r>
        <w:rPr>
          <w:spacing w:val="-4"/>
        </w:rPr>
        <w:t xml:space="preserve"> </w:t>
      </w:r>
      <w:r>
        <w:t>the</w:t>
      </w:r>
      <w:r>
        <w:rPr>
          <w:spacing w:val="-1"/>
        </w:rPr>
        <w:t xml:space="preserve"> </w:t>
      </w:r>
      <w:r>
        <w:t>Division</w:t>
      </w:r>
      <w:r>
        <w:rPr>
          <w:spacing w:val="-1"/>
        </w:rPr>
        <w:t xml:space="preserve"> </w:t>
      </w:r>
      <w:r>
        <w:t>of</w:t>
      </w:r>
      <w:r>
        <w:rPr>
          <w:spacing w:val="-3"/>
        </w:rPr>
        <w:t xml:space="preserve"> </w:t>
      </w:r>
      <w:r>
        <w:t xml:space="preserve">Finance’s </w:t>
      </w:r>
      <w:r>
        <w:rPr>
          <w:spacing w:val="-2"/>
        </w:rPr>
        <w:t>recommendation.</w:t>
      </w:r>
    </w:p>
    <w:p w14:paraId="64643079" w14:textId="77777777" w:rsidR="0011228F" w:rsidRDefault="0011228F">
      <w:pPr>
        <w:sectPr w:rsidR="0011228F">
          <w:type w:val="continuous"/>
          <w:pgSz w:w="12240" w:h="15840"/>
          <w:pgMar w:top="1360" w:right="1220" w:bottom="280" w:left="1320" w:header="720" w:footer="720" w:gutter="0"/>
          <w:cols w:space="720"/>
        </w:sectPr>
      </w:pPr>
    </w:p>
    <w:p w14:paraId="72A48DF6" w14:textId="77777777" w:rsidR="0011228F" w:rsidRDefault="00000000">
      <w:pPr>
        <w:pStyle w:val="Heading1"/>
        <w:spacing w:before="78"/>
        <w:ind w:left="120" w:firstLine="0"/>
      </w:pPr>
      <w:r>
        <w:lastRenderedPageBreak/>
        <w:t>Respond</w:t>
      </w:r>
      <w:r>
        <w:rPr>
          <w:spacing w:val="-4"/>
        </w:rPr>
        <w:t xml:space="preserve"> </w:t>
      </w:r>
      <w:r>
        <w:t>as</w:t>
      </w:r>
      <w:r>
        <w:rPr>
          <w:spacing w:val="-4"/>
        </w:rPr>
        <w:t xml:space="preserve"> </w:t>
      </w:r>
      <w:r>
        <w:t>Required</w:t>
      </w:r>
      <w:r>
        <w:rPr>
          <w:spacing w:val="-4"/>
        </w:rPr>
        <w:t xml:space="preserve"> </w:t>
      </w:r>
      <w:r>
        <w:t>to</w:t>
      </w:r>
      <w:r>
        <w:rPr>
          <w:spacing w:val="-5"/>
        </w:rPr>
        <w:t xml:space="preserve"> </w:t>
      </w:r>
      <w:r>
        <w:t>the</w:t>
      </w:r>
      <w:r>
        <w:rPr>
          <w:spacing w:val="-5"/>
        </w:rPr>
        <w:t xml:space="preserve"> </w:t>
      </w:r>
      <w:r>
        <w:t>following</w:t>
      </w:r>
      <w:r>
        <w:rPr>
          <w:spacing w:val="-3"/>
        </w:rPr>
        <w:t xml:space="preserve"> </w:t>
      </w:r>
      <w:r>
        <w:rPr>
          <w:spacing w:val="-2"/>
        </w:rPr>
        <w:t>sections:</w:t>
      </w:r>
    </w:p>
    <w:p w14:paraId="2DE707CF" w14:textId="77777777" w:rsidR="0011228F" w:rsidRDefault="0011228F">
      <w:pPr>
        <w:pStyle w:val="BodyText"/>
        <w:spacing w:before="1"/>
        <w:rPr>
          <w:b/>
        </w:rPr>
      </w:pPr>
    </w:p>
    <w:p w14:paraId="13236A57" w14:textId="77777777" w:rsidR="0011228F" w:rsidRDefault="00000000">
      <w:pPr>
        <w:pStyle w:val="ListParagraph"/>
        <w:numPr>
          <w:ilvl w:val="0"/>
          <w:numId w:val="2"/>
        </w:numPr>
        <w:tabs>
          <w:tab w:val="left" w:pos="840"/>
        </w:tabs>
        <w:ind w:hanging="361"/>
        <w:rPr>
          <w:b/>
        </w:rPr>
      </w:pPr>
      <w:r>
        <w:rPr>
          <w:b/>
        </w:rPr>
        <w:t>Collateral</w:t>
      </w:r>
      <w:r>
        <w:rPr>
          <w:b/>
          <w:spacing w:val="-8"/>
        </w:rPr>
        <w:t xml:space="preserve"> </w:t>
      </w:r>
      <w:r>
        <w:rPr>
          <w:b/>
        </w:rPr>
        <w:t>for</w:t>
      </w:r>
      <w:r>
        <w:rPr>
          <w:b/>
          <w:spacing w:val="-4"/>
        </w:rPr>
        <w:t xml:space="preserve"> </w:t>
      </w:r>
      <w:r>
        <w:rPr>
          <w:b/>
        </w:rPr>
        <w:t>Investments</w:t>
      </w:r>
      <w:r>
        <w:rPr>
          <w:b/>
          <w:spacing w:val="-4"/>
        </w:rPr>
        <w:t xml:space="preserve"> </w:t>
      </w:r>
      <w:r>
        <w:rPr>
          <w:b/>
        </w:rPr>
        <w:t>(Information</w:t>
      </w:r>
      <w:r>
        <w:rPr>
          <w:b/>
          <w:spacing w:val="-6"/>
        </w:rPr>
        <w:t xml:space="preserve"> </w:t>
      </w:r>
      <w:r>
        <w:rPr>
          <w:b/>
        </w:rPr>
        <w:t>Only</w:t>
      </w:r>
      <w:r>
        <w:rPr>
          <w:b/>
          <w:spacing w:val="-4"/>
        </w:rPr>
        <w:t xml:space="preserve"> </w:t>
      </w:r>
      <w:r>
        <w:rPr>
          <w:b/>
        </w:rPr>
        <w:t>–</w:t>
      </w:r>
      <w:r>
        <w:rPr>
          <w:b/>
          <w:spacing w:val="-4"/>
        </w:rPr>
        <w:t xml:space="preserve"> </w:t>
      </w:r>
      <w:r>
        <w:rPr>
          <w:b/>
        </w:rPr>
        <w:t>No</w:t>
      </w:r>
      <w:r>
        <w:rPr>
          <w:b/>
          <w:spacing w:val="-7"/>
        </w:rPr>
        <w:t xml:space="preserve"> </w:t>
      </w:r>
      <w:r>
        <w:rPr>
          <w:b/>
        </w:rPr>
        <w:t>Response</w:t>
      </w:r>
      <w:r>
        <w:rPr>
          <w:b/>
          <w:spacing w:val="-2"/>
        </w:rPr>
        <w:t xml:space="preserve"> Needed)</w:t>
      </w:r>
    </w:p>
    <w:p w14:paraId="50B352C9" w14:textId="77777777" w:rsidR="0011228F" w:rsidRDefault="0011228F">
      <w:pPr>
        <w:pStyle w:val="BodyText"/>
        <w:spacing w:before="7"/>
        <w:rPr>
          <w:b/>
          <w:sz w:val="21"/>
        </w:rPr>
      </w:pPr>
    </w:p>
    <w:p w14:paraId="0A7BD84B" w14:textId="48384336" w:rsidR="0011228F" w:rsidRDefault="00000000">
      <w:pPr>
        <w:pStyle w:val="BodyText"/>
        <w:ind w:left="839" w:right="335"/>
      </w:pPr>
      <w:r>
        <w:t>The</w:t>
      </w:r>
      <w:r>
        <w:rPr>
          <w:spacing w:val="-4"/>
        </w:rPr>
        <w:t xml:space="preserve"> </w:t>
      </w:r>
      <w:r>
        <w:t>depository</w:t>
      </w:r>
      <w:r>
        <w:rPr>
          <w:spacing w:val="-5"/>
        </w:rPr>
        <w:t xml:space="preserve"> </w:t>
      </w:r>
      <w:r>
        <w:t>will</w:t>
      </w:r>
      <w:r>
        <w:rPr>
          <w:spacing w:val="-1"/>
        </w:rPr>
        <w:t xml:space="preserve"> </w:t>
      </w:r>
      <w:r>
        <w:t>agree</w:t>
      </w:r>
      <w:r>
        <w:rPr>
          <w:spacing w:val="-2"/>
        </w:rPr>
        <w:t xml:space="preserve"> </w:t>
      </w:r>
      <w:r>
        <w:t>to</w:t>
      </w:r>
      <w:r>
        <w:rPr>
          <w:spacing w:val="-2"/>
        </w:rPr>
        <w:t xml:space="preserve"> </w:t>
      </w:r>
      <w:r>
        <w:t>fully</w:t>
      </w:r>
      <w:r>
        <w:rPr>
          <w:spacing w:val="-5"/>
        </w:rPr>
        <w:t xml:space="preserve"> </w:t>
      </w:r>
      <w:r>
        <w:t>collateralize</w:t>
      </w:r>
      <w:r>
        <w:rPr>
          <w:spacing w:val="-2"/>
        </w:rPr>
        <w:t xml:space="preserve"> </w:t>
      </w:r>
      <w:r>
        <w:t>funds</w:t>
      </w:r>
      <w:r>
        <w:rPr>
          <w:spacing w:val="-2"/>
        </w:rPr>
        <w:t xml:space="preserve"> </w:t>
      </w:r>
      <w:r>
        <w:t>invested</w:t>
      </w:r>
      <w:r>
        <w:rPr>
          <w:spacing w:val="-2"/>
        </w:rPr>
        <w:t xml:space="preserve"> </w:t>
      </w:r>
      <w:r>
        <w:t>with</w:t>
      </w:r>
      <w:r>
        <w:rPr>
          <w:spacing w:val="-5"/>
        </w:rPr>
        <w:t xml:space="preserve"> </w:t>
      </w:r>
      <w:r>
        <w:t>the</w:t>
      </w:r>
      <w:r>
        <w:rPr>
          <w:spacing w:val="-2"/>
        </w:rPr>
        <w:t xml:space="preserve"> </w:t>
      </w:r>
      <w:r>
        <w:t>bank</w:t>
      </w:r>
      <w:r>
        <w:rPr>
          <w:spacing w:val="-5"/>
        </w:rPr>
        <w:t xml:space="preserve"> </w:t>
      </w:r>
      <w:r>
        <w:t>by</w:t>
      </w:r>
      <w:r>
        <w:rPr>
          <w:spacing w:val="-5"/>
        </w:rPr>
        <w:t xml:space="preserve"> </w:t>
      </w:r>
      <w:r>
        <w:t>the</w:t>
      </w:r>
      <w:r>
        <w:rPr>
          <w:spacing w:val="-2"/>
        </w:rPr>
        <w:t xml:space="preserve"> </w:t>
      </w:r>
      <w:r w:rsidR="005D71AA">
        <w:t>Gallatin</w:t>
      </w:r>
      <w:r>
        <w:t xml:space="preserve"> Board of Education using allowable investment as stated in Kentucky Revised Statues, as required by 702 KAR 3:090, in the amount of 103% of the current daily balance.</w:t>
      </w:r>
    </w:p>
    <w:p w14:paraId="4C255E9B" w14:textId="77777777" w:rsidR="0011228F" w:rsidRDefault="0011228F">
      <w:pPr>
        <w:pStyle w:val="BodyText"/>
        <w:spacing w:before="3"/>
      </w:pPr>
    </w:p>
    <w:p w14:paraId="50AB4456" w14:textId="77777777" w:rsidR="0011228F" w:rsidRDefault="00000000">
      <w:pPr>
        <w:pStyle w:val="Heading1"/>
        <w:numPr>
          <w:ilvl w:val="0"/>
          <w:numId w:val="2"/>
        </w:numPr>
        <w:tabs>
          <w:tab w:val="left" w:pos="840"/>
        </w:tabs>
        <w:ind w:hanging="361"/>
      </w:pPr>
      <w:r>
        <w:t>Funds</w:t>
      </w:r>
      <w:r>
        <w:rPr>
          <w:spacing w:val="-7"/>
        </w:rPr>
        <w:t xml:space="preserve"> </w:t>
      </w:r>
      <w:r>
        <w:t>Included</w:t>
      </w:r>
      <w:r>
        <w:rPr>
          <w:spacing w:val="-6"/>
        </w:rPr>
        <w:t xml:space="preserve"> </w:t>
      </w:r>
      <w:r>
        <w:t>(Information</w:t>
      </w:r>
      <w:r>
        <w:rPr>
          <w:spacing w:val="-6"/>
        </w:rPr>
        <w:t xml:space="preserve"> </w:t>
      </w:r>
      <w:r>
        <w:t>Only</w:t>
      </w:r>
      <w:r>
        <w:rPr>
          <w:spacing w:val="-3"/>
        </w:rPr>
        <w:t xml:space="preserve"> </w:t>
      </w:r>
      <w:r>
        <w:t>–</w:t>
      </w:r>
      <w:r>
        <w:rPr>
          <w:spacing w:val="-3"/>
        </w:rPr>
        <w:t xml:space="preserve"> </w:t>
      </w:r>
      <w:r>
        <w:t>No</w:t>
      </w:r>
      <w:r>
        <w:rPr>
          <w:spacing w:val="-4"/>
        </w:rPr>
        <w:t xml:space="preserve"> </w:t>
      </w:r>
      <w:r>
        <w:t>Response</w:t>
      </w:r>
      <w:r>
        <w:rPr>
          <w:spacing w:val="-4"/>
        </w:rPr>
        <w:t xml:space="preserve"> </w:t>
      </w:r>
      <w:r>
        <w:rPr>
          <w:spacing w:val="-2"/>
        </w:rPr>
        <w:t>Needed)</w:t>
      </w:r>
    </w:p>
    <w:p w14:paraId="556983E3" w14:textId="77777777" w:rsidR="0011228F" w:rsidRDefault="0011228F">
      <w:pPr>
        <w:pStyle w:val="BodyText"/>
        <w:spacing w:before="7"/>
        <w:rPr>
          <w:b/>
          <w:sz w:val="21"/>
        </w:rPr>
      </w:pPr>
    </w:p>
    <w:p w14:paraId="4BF583D7" w14:textId="7950824D" w:rsidR="0011228F" w:rsidRDefault="00000000">
      <w:pPr>
        <w:pStyle w:val="BodyText"/>
        <w:ind w:left="839" w:right="224"/>
      </w:pPr>
      <w:r>
        <w:t>The</w:t>
      </w:r>
      <w:r>
        <w:rPr>
          <w:spacing w:val="-3"/>
        </w:rPr>
        <w:t xml:space="preserve"> </w:t>
      </w:r>
      <w:r>
        <w:t>banking</w:t>
      </w:r>
      <w:r>
        <w:rPr>
          <w:spacing w:val="-4"/>
        </w:rPr>
        <w:t xml:space="preserve"> </w:t>
      </w:r>
      <w:r>
        <w:t>services</w:t>
      </w:r>
      <w:r>
        <w:rPr>
          <w:spacing w:val="-2"/>
        </w:rPr>
        <w:t xml:space="preserve"> </w:t>
      </w:r>
      <w:r>
        <w:t>being</w:t>
      </w:r>
      <w:r>
        <w:rPr>
          <w:spacing w:val="-4"/>
        </w:rPr>
        <w:t xml:space="preserve"> </w:t>
      </w:r>
      <w:r>
        <w:t>considered</w:t>
      </w:r>
      <w:r>
        <w:rPr>
          <w:spacing w:val="-4"/>
        </w:rPr>
        <w:t xml:space="preserve"> </w:t>
      </w:r>
      <w:r>
        <w:t>for</w:t>
      </w:r>
      <w:r>
        <w:rPr>
          <w:spacing w:val="-1"/>
        </w:rPr>
        <w:t xml:space="preserve"> </w:t>
      </w:r>
      <w:r>
        <w:t>bid</w:t>
      </w:r>
      <w:r>
        <w:rPr>
          <w:spacing w:val="-4"/>
        </w:rPr>
        <w:t xml:space="preserve"> </w:t>
      </w:r>
      <w:r>
        <w:t>are</w:t>
      </w:r>
      <w:r>
        <w:rPr>
          <w:spacing w:val="-3"/>
        </w:rPr>
        <w:t xml:space="preserve"> </w:t>
      </w:r>
      <w:r>
        <w:t>those</w:t>
      </w:r>
      <w:r>
        <w:rPr>
          <w:spacing w:val="-2"/>
        </w:rPr>
        <w:t xml:space="preserve"> </w:t>
      </w:r>
      <w:r>
        <w:t>accounts</w:t>
      </w:r>
      <w:r>
        <w:rPr>
          <w:spacing w:val="-2"/>
        </w:rPr>
        <w:t xml:space="preserve"> </w:t>
      </w:r>
      <w:r>
        <w:t>operated</w:t>
      </w:r>
      <w:r>
        <w:rPr>
          <w:spacing w:val="-2"/>
        </w:rPr>
        <w:t xml:space="preserve"> </w:t>
      </w:r>
      <w:r>
        <w:t>by</w:t>
      </w:r>
      <w:r>
        <w:rPr>
          <w:spacing w:val="-4"/>
        </w:rPr>
        <w:t xml:space="preserve"> </w:t>
      </w:r>
      <w:r>
        <w:t>the</w:t>
      </w:r>
      <w:r>
        <w:rPr>
          <w:spacing w:val="-4"/>
        </w:rPr>
        <w:t xml:space="preserve"> </w:t>
      </w:r>
      <w:r w:rsidR="005D71AA">
        <w:t>Gallatin</w:t>
      </w:r>
      <w:r>
        <w:rPr>
          <w:spacing w:val="-2"/>
        </w:rPr>
        <w:t xml:space="preserve"> </w:t>
      </w:r>
      <w:r>
        <w:t>Board of Education and include General Fund Account and School Activity Account(s)</w:t>
      </w:r>
      <w:r w:rsidR="00837630">
        <w:t xml:space="preserve"> as well as Bond Issue funds if the institution is in agreement.</w:t>
      </w:r>
    </w:p>
    <w:p w14:paraId="24CFA9EC" w14:textId="77777777" w:rsidR="0011228F" w:rsidRDefault="0011228F">
      <w:pPr>
        <w:pStyle w:val="BodyText"/>
        <w:spacing w:before="4"/>
      </w:pPr>
    </w:p>
    <w:p w14:paraId="4DB67BE7" w14:textId="77777777" w:rsidR="0011228F" w:rsidRDefault="00000000">
      <w:pPr>
        <w:pStyle w:val="Heading1"/>
        <w:numPr>
          <w:ilvl w:val="0"/>
          <w:numId w:val="2"/>
        </w:numPr>
        <w:tabs>
          <w:tab w:val="left" w:pos="840"/>
        </w:tabs>
        <w:spacing w:before="1"/>
        <w:ind w:hanging="361"/>
      </w:pPr>
      <w:r>
        <w:t>Right</w:t>
      </w:r>
      <w:r>
        <w:rPr>
          <w:spacing w:val="-8"/>
        </w:rPr>
        <w:t xml:space="preserve"> </w:t>
      </w:r>
      <w:r>
        <w:t>to</w:t>
      </w:r>
      <w:r>
        <w:rPr>
          <w:spacing w:val="-3"/>
        </w:rPr>
        <w:t xml:space="preserve"> </w:t>
      </w:r>
      <w:r>
        <w:t>Obtain</w:t>
      </w:r>
      <w:r>
        <w:rPr>
          <w:spacing w:val="-5"/>
        </w:rPr>
        <w:t xml:space="preserve"> </w:t>
      </w:r>
      <w:r>
        <w:t>Quotes</w:t>
      </w:r>
      <w:r>
        <w:rPr>
          <w:spacing w:val="-5"/>
        </w:rPr>
        <w:t xml:space="preserve"> </w:t>
      </w:r>
      <w:r>
        <w:t>for</w:t>
      </w:r>
      <w:r>
        <w:rPr>
          <w:spacing w:val="-4"/>
        </w:rPr>
        <w:t xml:space="preserve"> </w:t>
      </w:r>
      <w:r>
        <w:t>Investments</w:t>
      </w:r>
      <w:r>
        <w:rPr>
          <w:spacing w:val="-3"/>
        </w:rPr>
        <w:t xml:space="preserve"> </w:t>
      </w:r>
      <w:r>
        <w:t>(Information</w:t>
      </w:r>
      <w:r>
        <w:rPr>
          <w:spacing w:val="-5"/>
        </w:rPr>
        <w:t xml:space="preserve"> </w:t>
      </w:r>
      <w:r>
        <w:t>Only</w:t>
      </w:r>
      <w:r>
        <w:rPr>
          <w:spacing w:val="-6"/>
        </w:rPr>
        <w:t xml:space="preserve"> </w:t>
      </w:r>
      <w:r>
        <w:t>–</w:t>
      </w:r>
      <w:r>
        <w:rPr>
          <w:spacing w:val="-3"/>
        </w:rPr>
        <w:t xml:space="preserve"> </w:t>
      </w:r>
      <w:r>
        <w:t>No</w:t>
      </w:r>
      <w:r>
        <w:rPr>
          <w:spacing w:val="-4"/>
        </w:rPr>
        <w:t xml:space="preserve"> </w:t>
      </w:r>
      <w:r>
        <w:t>Response</w:t>
      </w:r>
      <w:r>
        <w:rPr>
          <w:spacing w:val="-3"/>
        </w:rPr>
        <w:t xml:space="preserve"> </w:t>
      </w:r>
      <w:r>
        <w:rPr>
          <w:spacing w:val="-2"/>
        </w:rPr>
        <w:t>Needed)</w:t>
      </w:r>
    </w:p>
    <w:p w14:paraId="6CBC3D75" w14:textId="77777777" w:rsidR="0011228F" w:rsidRDefault="0011228F">
      <w:pPr>
        <w:pStyle w:val="BodyText"/>
        <w:spacing w:before="6"/>
        <w:rPr>
          <w:b/>
          <w:sz w:val="21"/>
        </w:rPr>
      </w:pPr>
    </w:p>
    <w:p w14:paraId="0C8EAAF7" w14:textId="77777777" w:rsidR="0011228F" w:rsidRDefault="00000000">
      <w:pPr>
        <w:pStyle w:val="BodyText"/>
        <w:spacing w:before="1"/>
        <w:ind w:left="839" w:right="224"/>
      </w:pPr>
      <w:r>
        <w:t>The Board reserves the right to negotiate the terms of investments, and is not limited to investing with the primary depository.</w:t>
      </w:r>
      <w:r>
        <w:rPr>
          <w:spacing w:val="72"/>
        </w:rPr>
        <w:t xml:space="preserve"> </w:t>
      </w:r>
      <w:r>
        <w:t xml:space="preserve">All </w:t>
      </w:r>
      <w:proofErr w:type="gramStart"/>
      <w:r>
        <w:t>long term</w:t>
      </w:r>
      <w:proofErr w:type="gramEnd"/>
      <w:r>
        <w:t xml:space="preserve"> investment funds may be dealt with on a quote basis as investment needs arise.</w:t>
      </w:r>
      <w:r>
        <w:rPr>
          <w:spacing w:val="40"/>
        </w:rPr>
        <w:t xml:space="preserve"> </w:t>
      </w:r>
      <w:r>
        <w:t>Any</w:t>
      </w:r>
      <w:r>
        <w:rPr>
          <w:spacing w:val="-3"/>
        </w:rPr>
        <w:t xml:space="preserve"> </w:t>
      </w:r>
      <w:r>
        <w:t>institution wishing</w:t>
      </w:r>
      <w:r>
        <w:rPr>
          <w:spacing w:val="-3"/>
        </w:rPr>
        <w:t xml:space="preserve"> </w:t>
      </w:r>
      <w:r>
        <w:t>to</w:t>
      </w:r>
      <w:r>
        <w:rPr>
          <w:spacing w:val="-3"/>
        </w:rPr>
        <w:t xml:space="preserve"> </w:t>
      </w:r>
      <w:r>
        <w:t>quote</w:t>
      </w:r>
      <w:r>
        <w:rPr>
          <w:spacing w:val="-2"/>
        </w:rPr>
        <w:t xml:space="preserve"> </w:t>
      </w:r>
      <w:r>
        <w:t>at</w:t>
      </w:r>
      <w:r>
        <w:rPr>
          <w:spacing w:val="-2"/>
        </w:rPr>
        <w:t xml:space="preserve"> </w:t>
      </w:r>
      <w:r>
        <w:t>those times must provide approved pledges</w:t>
      </w:r>
      <w:r>
        <w:rPr>
          <w:spacing w:val="-4"/>
        </w:rPr>
        <w:t xml:space="preserve"> </w:t>
      </w:r>
      <w:r>
        <w:t>to</w:t>
      </w:r>
      <w:r>
        <w:rPr>
          <w:spacing w:val="-2"/>
        </w:rPr>
        <w:t xml:space="preserve"> </w:t>
      </w:r>
      <w:r>
        <w:t>meet</w:t>
      </w:r>
      <w:r>
        <w:rPr>
          <w:spacing w:val="-1"/>
        </w:rPr>
        <w:t xml:space="preserve"> </w:t>
      </w:r>
      <w:r>
        <w:t>the</w:t>
      </w:r>
      <w:r>
        <w:rPr>
          <w:spacing w:val="-2"/>
        </w:rPr>
        <w:t xml:space="preserve"> </w:t>
      </w:r>
      <w:r>
        <w:t>penal</w:t>
      </w:r>
      <w:r>
        <w:rPr>
          <w:spacing w:val="-4"/>
        </w:rPr>
        <w:t xml:space="preserve"> </w:t>
      </w:r>
      <w:r>
        <w:t>sum</w:t>
      </w:r>
      <w:r>
        <w:rPr>
          <w:spacing w:val="-6"/>
        </w:rPr>
        <w:t xml:space="preserve"> </w:t>
      </w:r>
      <w:r>
        <w:t>and</w:t>
      </w:r>
      <w:r>
        <w:rPr>
          <w:spacing w:val="-2"/>
        </w:rPr>
        <w:t xml:space="preserve"> </w:t>
      </w:r>
      <w:r>
        <w:t>collateral</w:t>
      </w:r>
      <w:r>
        <w:rPr>
          <w:spacing w:val="-1"/>
        </w:rPr>
        <w:t xml:space="preserve"> </w:t>
      </w:r>
      <w:r>
        <w:t>requirements</w:t>
      </w:r>
      <w:r>
        <w:rPr>
          <w:spacing w:val="-4"/>
        </w:rPr>
        <w:t xml:space="preserve"> </w:t>
      </w:r>
      <w:r>
        <w:t>stipulated</w:t>
      </w:r>
      <w:r>
        <w:rPr>
          <w:spacing w:val="-2"/>
        </w:rPr>
        <w:t xml:space="preserve"> </w:t>
      </w:r>
      <w:r>
        <w:t>by</w:t>
      </w:r>
      <w:r>
        <w:rPr>
          <w:spacing w:val="-5"/>
        </w:rPr>
        <w:t xml:space="preserve"> </w:t>
      </w:r>
      <w:r>
        <w:t>the</w:t>
      </w:r>
      <w:r>
        <w:rPr>
          <w:spacing w:val="-4"/>
        </w:rPr>
        <w:t xml:space="preserve"> </w:t>
      </w:r>
      <w:r>
        <w:t>Kentucky</w:t>
      </w:r>
      <w:r>
        <w:rPr>
          <w:spacing w:val="-5"/>
        </w:rPr>
        <w:t xml:space="preserve"> </w:t>
      </w:r>
      <w:r>
        <w:t>Department of Education for school boards as required by KRS 41.240.</w:t>
      </w:r>
    </w:p>
    <w:p w14:paraId="58418A24" w14:textId="77777777" w:rsidR="0011228F" w:rsidRDefault="0011228F">
      <w:pPr>
        <w:pStyle w:val="BodyText"/>
        <w:spacing w:before="3"/>
      </w:pPr>
    </w:p>
    <w:p w14:paraId="655D5AB2" w14:textId="77777777" w:rsidR="0011228F" w:rsidRDefault="00000000">
      <w:pPr>
        <w:pStyle w:val="Heading1"/>
        <w:numPr>
          <w:ilvl w:val="0"/>
          <w:numId w:val="2"/>
        </w:numPr>
        <w:tabs>
          <w:tab w:val="left" w:pos="840"/>
        </w:tabs>
        <w:ind w:hanging="361"/>
      </w:pPr>
      <w:r>
        <w:t>Short</w:t>
      </w:r>
      <w:r>
        <w:rPr>
          <w:spacing w:val="-5"/>
        </w:rPr>
        <w:t xml:space="preserve"> </w:t>
      </w:r>
      <w:r>
        <w:t>Term</w:t>
      </w:r>
      <w:r>
        <w:rPr>
          <w:spacing w:val="-5"/>
        </w:rPr>
        <w:t xml:space="preserve"> </w:t>
      </w:r>
      <w:r>
        <w:t>Borrowing</w:t>
      </w:r>
      <w:r>
        <w:rPr>
          <w:spacing w:val="-3"/>
        </w:rPr>
        <w:t xml:space="preserve"> </w:t>
      </w:r>
      <w:r>
        <w:t>(Information</w:t>
      </w:r>
      <w:r>
        <w:rPr>
          <w:spacing w:val="-5"/>
        </w:rPr>
        <w:t xml:space="preserve"> </w:t>
      </w:r>
      <w:r>
        <w:t>Only</w:t>
      </w:r>
      <w:r>
        <w:rPr>
          <w:spacing w:val="-6"/>
        </w:rPr>
        <w:t xml:space="preserve"> </w:t>
      </w:r>
      <w:r>
        <w:t>–</w:t>
      </w:r>
      <w:r>
        <w:rPr>
          <w:spacing w:val="-3"/>
        </w:rPr>
        <w:t xml:space="preserve"> </w:t>
      </w:r>
      <w:r>
        <w:t>No</w:t>
      </w:r>
      <w:r>
        <w:rPr>
          <w:spacing w:val="-3"/>
        </w:rPr>
        <w:t xml:space="preserve"> </w:t>
      </w:r>
      <w:r>
        <w:t>Response</w:t>
      </w:r>
      <w:r>
        <w:rPr>
          <w:spacing w:val="-3"/>
        </w:rPr>
        <w:t xml:space="preserve"> </w:t>
      </w:r>
      <w:r>
        <w:rPr>
          <w:spacing w:val="-2"/>
        </w:rPr>
        <w:t>Needed)</w:t>
      </w:r>
    </w:p>
    <w:p w14:paraId="496D53C7" w14:textId="77777777" w:rsidR="0011228F" w:rsidRDefault="0011228F">
      <w:pPr>
        <w:pStyle w:val="BodyText"/>
        <w:spacing w:before="7"/>
        <w:rPr>
          <w:b/>
          <w:sz w:val="21"/>
        </w:rPr>
      </w:pPr>
    </w:p>
    <w:p w14:paraId="0233CF77" w14:textId="77777777" w:rsidR="0011228F" w:rsidRDefault="00000000">
      <w:pPr>
        <w:pStyle w:val="BodyText"/>
        <w:ind w:left="839" w:right="335"/>
      </w:pPr>
      <w:r>
        <w:t>The Board will follow requirements of KRS 160.540 for short time investments, which states “[a]</w:t>
      </w:r>
      <w:proofErr w:type="spellStart"/>
      <w:r>
        <w:t>ny</w:t>
      </w:r>
      <w:proofErr w:type="spellEnd"/>
      <w:r>
        <w:t xml:space="preserve"> board of education may borrow money on the credit of the board and issue negotiable notes in</w:t>
      </w:r>
      <w:r>
        <w:rPr>
          <w:spacing w:val="-1"/>
        </w:rPr>
        <w:t xml:space="preserve"> </w:t>
      </w:r>
      <w:r>
        <w:t>anticipation of revenues from</w:t>
      </w:r>
      <w:r>
        <w:rPr>
          <w:spacing w:val="-2"/>
        </w:rPr>
        <w:t xml:space="preserve"> </w:t>
      </w:r>
      <w:r>
        <w:t>school taxes and</w:t>
      </w:r>
      <w:r>
        <w:rPr>
          <w:spacing w:val="-1"/>
        </w:rPr>
        <w:t xml:space="preserve"> </w:t>
      </w:r>
      <w:r>
        <w:t>state revenue for the fiscal year in which the</w:t>
      </w:r>
      <w:r>
        <w:rPr>
          <w:spacing w:val="-1"/>
        </w:rPr>
        <w:t xml:space="preserve"> </w:t>
      </w:r>
      <w:r>
        <w:t>money</w:t>
      </w:r>
      <w:r>
        <w:rPr>
          <w:spacing w:val="-4"/>
        </w:rPr>
        <w:t xml:space="preserve"> </w:t>
      </w:r>
      <w:r>
        <w:t>is</w:t>
      </w:r>
      <w:r>
        <w:rPr>
          <w:spacing w:val="-1"/>
        </w:rPr>
        <w:t xml:space="preserve"> </w:t>
      </w:r>
      <w:r>
        <w:t>borrowed,</w:t>
      </w:r>
      <w:r>
        <w:rPr>
          <w:spacing w:val="-4"/>
        </w:rPr>
        <w:t xml:space="preserve"> </w:t>
      </w:r>
      <w:r>
        <w:t>and</w:t>
      </w:r>
      <w:r>
        <w:rPr>
          <w:spacing w:val="-4"/>
        </w:rPr>
        <w:t xml:space="preserve"> </w:t>
      </w:r>
      <w:r>
        <w:t>may</w:t>
      </w:r>
      <w:r>
        <w:rPr>
          <w:spacing w:val="-4"/>
        </w:rPr>
        <w:t xml:space="preserve"> </w:t>
      </w:r>
      <w:r>
        <w:t>pledge</w:t>
      </w:r>
      <w:r>
        <w:rPr>
          <w:spacing w:val="-1"/>
        </w:rPr>
        <w:t xml:space="preserve"> </w:t>
      </w:r>
      <w:r>
        <w:t>the</w:t>
      </w:r>
      <w:r>
        <w:rPr>
          <w:spacing w:val="-1"/>
        </w:rPr>
        <w:t xml:space="preserve"> </w:t>
      </w:r>
      <w:r>
        <w:t>anticipated</w:t>
      </w:r>
      <w:r>
        <w:rPr>
          <w:spacing w:val="-4"/>
        </w:rPr>
        <w:t xml:space="preserve"> </w:t>
      </w:r>
      <w:r>
        <w:t>revenues</w:t>
      </w:r>
      <w:r>
        <w:rPr>
          <w:spacing w:val="-3"/>
        </w:rPr>
        <w:t xml:space="preserve"> </w:t>
      </w:r>
      <w:r>
        <w:t>from</w:t>
      </w:r>
      <w:r>
        <w:rPr>
          <w:spacing w:val="-5"/>
        </w:rPr>
        <w:t xml:space="preserve"> </w:t>
      </w:r>
      <w:r>
        <w:t>state</w:t>
      </w:r>
      <w:r>
        <w:rPr>
          <w:spacing w:val="-3"/>
        </w:rPr>
        <w:t xml:space="preserve"> </w:t>
      </w:r>
      <w:r>
        <w:t>and</w:t>
      </w:r>
      <w:r>
        <w:rPr>
          <w:spacing w:val="-4"/>
        </w:rPr>
        <w:t xml:space="preserve"> </w:t>
      </w:r>
      <w:r>
        <w:t>local</w:t>
      </w:r>
      <w:r>
        <w:rPr>
          <w:spacing w:val="-3"/>
        </w:rPr>
        <w:t xml:space="preserve"> </w:t>
      </w:r>
      <w:r>
        <w:t>sources</w:t>
      </w:r>
      <w:r>
        <w:rPr>
          <w:spacing w:val="-3"/>
        </w:rPr>
        <w:t xml:space="preserve"> </w:t>
      </w:r>
      <w:r>
        <w:t>for the payment of principal and interest on the loan.</w:t>
      </w:r>
      <w:r>
        <w:rPr>
          <w:spacing w:val="40"/>
        </w:rPr>
        <w:t xml:space="preserve"> </w:t>
      </w:r>
      <w:r>
        <w:t>The rate of interest shall be at the rate or rates or method of determining rates as the board determines.</w:t>
      </w:r>
      <w:r>
        <w:rPr>
          <w:spacing w:val="40"/>
        </w:rPr>
        <w:t xml:space="preserve"> </w:t>
      </w:r>
      <w:r>
        <w:t>In all cases such loans shall be repaid within the fiscal year in which they are borrowed.</w:t>
      </w:r>
    </w:p>
    <w:p w14:paraId="18AAB75D" w14:textId="77777777" w:rsidR="0011228F" w:rsidRDefault="0011228F">
      <w:pPr>
        <w:pStyle w:val="BodyText"/>
        <w:spacing w:before="4"/>
      </w:pPr>
    </w:p>
    <w:p w14:paraId="684927ED" w14:textId="77777777" w:rsidR="0011228F" w:rsidRDefault="00000000">
      <w:pPr>
        <w:pStyle w:val="Heading1"/>
        <w:numPr>
          <w:ilvl w:val="0"/>
          <w:numId w:val="2"/>
        </w:numPr>
        <w:tabs>
          <w:tab w:val="left" w:pos="840"/>
        </w:tabs>
        <w:ind w:hanging="361"/>
      </w:pPr>
      <w:r>
        <w:t>Other</w:t>
      </w:r>
      <w:r>
        <w:rPr>
          <w:spacing w:val="-6"/>
        </w:rPr>
        <w:t xml:space="preserve"> </w:t>
      </w:r>
      <w:r>
        <w:t>Banking</w:t>
      </w:r>
      <w:r>
        <w:rPr>
          <w:spacing w:val="-4"/>
        </w:rPr>
        <w:t xml:space="preserve"> </w:t>
      </w:r>
      <w:r>
        <w:t>Services</w:t>
      </w:r>
      <w:r>
        <w:rPr>
          <w:spacing w:val="-6"/>
        </w:rPr>
        <w:t xml:space="preserve"> </w:t>
      </w:r>
      <w:r>
        <w:t>(Response</w:t>
      </w:r>
      <w:r>
        <w:rPr>
          <w:spacing w:val="-3"/>
        </w:rPr>
        <w:t xml:space="preserve"> </w:t>
      </w:r>
      <w:r>
        <w:rPr>
          <w:spacing w:val="-2"/>
        </w:rPr>
        <w:t>Required)</w:t>
      </w:r>
    </w:p>
    <w:p w14:paraId="598DA855" w14:textId="77777777" w:rsidR="0011228F" w:rsidRDefault="00000000">
      <w:pPr>
        <w:spacing w:before="1"/>
        <w:ind w:left="839"/>
        <w:rPr>
          <w:b/>
        </w:rPr>
      </w:pPr>
      <w:r>
        <w:rPr>
          <w:b/>
        </w:rPr>
        <w:t>If</w:t>
      </w:r>
      <w:r>
        <w:rPr>
          <w:b/>
          <w:spacing w:val="-3"/>
        </w:rPr>
        <w:t xml:space="preserve"> </w:t>
      </w:r>
      <w:r>
        <w:rPr>
          <w:b/>
        </w:rPr>
        <w:t>any</w:t>
      </w:r>
      <w:r>
        <w:rPr>
          <w:b/>
          <w:spacing w:val="-7"/>
        </w:rPr>
        <w:t xml:space="preserve"> </w:t>
      </w:r>
      <w:r>
        <w:rPr>
          <w:b/>
        </w:rPr>
        <w:t>items</w:t>
      </w:r>
      <w:r>
        <w:rPr>
          <w:b/>
          <w:spacing w:val="-3"/>
        </w:rPr>
        <w:t xml:space="preserve"> </w:t>
      </w:r>
      <w:r>
        <w:rPr>
          <w:b/>
        </w:rPr>
        <w:t>cannot</w:t>
      </w:r>
      <w:r>
        <w:rPr>
          <w:b/>
          <w:spacing w:val="-3"/>
        </w:rPr>
        <w:t xml:space="preserve"> </w:t>
      </w:r>
      <w:r>
        <w:rPr>
          <w:b/>
        </w:rPr>
        <w:t>be</w:t>
      </w:r>
      <w:r>
        <w:rPr>
          <w:b/>
          <w:spacing w:val="-3"/>
        </w:rPr>
        <w:t xml:space="preserve"> </w:t>
      </w:r>
      <w:r>
        <w:rPr>
          <w:b/>
        </w:rPr>
        <w:t>provided,</w:t>
      </w:r>
      <w:r>
        <w:rPr>
          <w:b/>
          <w:spacing w:val="-4"/>
        </w:rPr>
        <w:t xml:space="preserve"> </w:t>
      </w:r>
      <w:r>
        <w:rPr>
          <w:b/>
        </w:rPr>
        <w:t>please</w:t>
      </w:r>
      <w:r>
        <w:rPr>
          <w:b/>
          <w:spacing w:val="-3"/>
        </w:rPr>
        <w:t xml:space="preserve"> </w:t>
      </w:r>
      <w:r>
        <w:rPr>
          <w:b/>
        </w:rPr>
        <w:t>provide</w:t>
      </w:r>
      <w:r>
        <w:rPr>
          <w:b/>
          <w:spacing w:val="-4"/>
        </w:rPr>
        <w:t xml:space="preserve"> </w:t>
      </w:r>
      <w:r>
        <w:rPr>
          <w:b/>
        </w:rPr>
        <w:t>detailed</w:t>
      </w:r>
      <w:r>
        <w:rPr>
          <w:b/>
          <w:spacing w:val="-6"/>
        </w:rPr>
        <w:t xml:space="preserve"> </w:t>
      </w:r>
      <w:r>
        <w:rPr>
          <w:b/>
        </w:rPr>
        <w:t>written</w:t>
      </w:r>
      <w:r>
        <w:rPr>
          <w:b/>
          <w:spacing w:val="-4"/>
        </w:rPr>
        <w:t xml:space="preserve"> </w:t>
      </w:r>
      <w:r>
        <w:rPr>
          <w:b/>
          <w:spacing w:val="-2"/>
        </w:rPr>
        <w:t>explanation.</w:t>
      </w:r>
    </w:p>
    <w:p w14:paraId="2A7F9AAC" w14:textId="77777777" w:rsidR="0011228F" w:rsidRDefault="0011228F">
      <w:pPr>
        <w:pStyle w:val="BodyText"/>
        <w:spacing w:before="7"/>
        <w:rPr>
          <w:b/>
          <w:sz w:val="21"/>
        </w:rPr>
      </w:pPr>
    </w:p>
    <w:p w14:paraId="7C5D917F" w14:textId="77777777" w:rsidR="0011228F" w:rsidRDefault="00000000">
      <w:pPr>
        <w:pStyle w:val="ListParagraph"/>
        <w:numPr>
          <w:ilvl w:val="1"/>
          <w:numId w:val="2"/>
        </w:numPr>
        <w:tabs>
          <w:tab w:val="left" w:pos="1560"/>
        </w:tabs>
        <w:ind w:hanging="361"/>
      </w:pPr>
      <w:r>
        <w:t>Provide</w:t>
      </w:r>
      <w:r>
        <w:rPr>
          <w:spacing w:val="-2"/>
        </w:rPr>
        <w:t xml:space="preserve"> </w:t>
      </w:r>
      <w:r>
        <w:t>interest</w:t>
      </w:r>
      <w:r>
        <w:rPr>
          <w:spacing w:val="-1"/>
        </w:rPr>
        <w:t xml:space="preserve"> </w:t>
      </w:r>
      <w:r>
        <w:t>bearing</w:t>
      </w:r>
      <w:r>
        <w:rPr>
          <w:spacing w:val="-5"/>
        </w:rPr>
        <w:t xml:space="preserve"> </w:t>
      </w:r>
      <w:r>
        <w:t>accounts</w:t>
      </w:r>
      <w:r>
        <w:rPr>
          <w:spacing w:val="-4"/>
        </w:rPr>
        <w:t xml:space="preserve"> </w:t>
      </w:r>
      <w:r>
        <w:t>to</w:t>
      </w:r>
      <w:r>
        <w:rPr>
          <w:spacing w:val="-5"/>
        </w:rPr>
        <w:t xml:space="preserve"> </w:t>
      </w:r>
      <w:r>
        <w:t>the</w:t>
      </w:r>
      <w:r>
        <w:rPr>
          <w:spacing w:val="-1"/>
        </w:rPr>
        <w:t xml:space="preserve"> </w:t>
      </w:r>
      <w:r>
        <w:rPr>
          <w:spacing w:val="-2"/>
        </w:rPr>
        <w:t>Board.</w:t>
      </w:r>
    </w:p>
    <w:p w14:paraId="2CA3AD40" w14:textId="03D09AF2" w:rsidR="0011228F" w:rsidRDefault="00316DF9">
      <w:pPr>
        <w:pStyle w:val="ListParagraph"/>
        <w:numPr>
          <w:ilvl w:val="1"/>
          <w:numId w:val="2"/>
        </w:numPr>
        <w:tabs>
          <w:tab w:val="left" w:pos="1560"/>
        </w:tabs>
        <w:spacing w:before="1"/>
        <w:ind w:left="1560" w:right="329"/>
      </w:pPr>
      <w:r>
        <w:rPr>
          <w:noProof/>
        </w:rPr>
        <mc:AlternateContent>
          <mc:Choice Requires="wps">
            <w:drawing>
              <wp:anchor distT="0" distB="0" distL="114300" distR="114300" simplePos="0" relativeHeight="487436800" behindDoc="1" locked="0" layoutInCell="1" allowOverlap="1" wp14:anchorId="60EA8322" wp14:editId="511ED18C">
                <wp:simplePos x="0" y="0"/>
                <wp:positionH relativeFrom="page">
                  <wp:posOffset>4709160</wp:posOffset>
                </wp:positionH>
                <wp:positionV relativeFrom="paragraph">
                  <wp:posOffset>146050</wp:posOffset>
                </wp:positionV>
                <wp:extent cx="1182370" cy="13970"/>
                <wp:effectExtent l="0" t="0" r="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7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12A4D" id="docshape1" o:spid="_x0000_s1026" style="position:absolute;margin-left:370.8pt;margin-top:11.5pt;width:93.1pt;height:1.1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" fillcolor="black" stroked="f">
                <w10:wrap anchorx="page"/>
              </v:rect>
            </w:pict>
          </mc:Fallback>
        </mc:AlternateContent>
      </w:r>
      <w:r>
        <w:t>Monthly</w:t>
      </w:r>
      <w:r>
        <w:rPr>
          <w:spacing w:val="-5"/>
        </w:rPr>
        <w:t xml:space="preserve"> </w:t>
      </w:r>
      <w:r>
        <w:t>statements</w:t>
      </w:r>
      <w:r>
        <w:rPr>
          <w:spacing w:val="-4"/>
        </w:rPr>
        <w:t xml:space="preserve"> </w:t>
      </w:r>
      <w:r>
        <w:t>of</w:t>
      </w:r>
      <w:r>
        <w:rPr>
          <w:spacing w:val="-4"/>
        </w:rPr>
        <w:t xml:space="preserve"> </w:t>
      </w:r>
      <w:r>
        <w:t>its</w:t>
      </w:r>
      <w:r>
        <w:rPr>
          <w:spacing w:val="-4"/>
        </w:rPr>
        <w:t xml:space="preserve"> </w:t>
      </w:r>
      <w:r>
        <w:t>account</w:t>
      </w:r>
      <w:r>
        <w:rPr>
          <w:spacing w:val="-1"/>
        </w:rPr>
        <w:t xml:space="preserve"> </w:t>
      </w:r>
      <w:r>
        <w:t>will</w:t>
      </w:r>
      <w:r>
        <w:rPr>
          <w:spacing w:val="-1"/>
        </w:rPr>
        <w:t xml:space="preserve"> </w:t>
      </w:r>
      <w:r>
        <w:t>be</w:t>
      </w:r>
      <w:r>
        <w:rPr>
          <w:spacing w:val="-2"/>
        </w:rPr>
        <w:t xml:space="preserve"> </w:t>
      </w:r>
      <w:r>
        <w:t>provided</w:t>
      </w:r>
      <w:r>
        <w:rPr>
          <w:spacing w:val="-2"/>
        </w:rPr>
        <w:t xml:space="preserve"> </w:t>
      </w:r>
      <w:r w:rsidR="001F1F11">
        <w:rPr>
          <w:b/>
        </w:rPr>
        <w:t>by the 5</w:t>
      </w:r>
      <w:proofErr w:type="gramStart"/>
      <w:r w:rsidR="001F1F11" w:rsidRPr="001F1F11">
        <w:rPr>
          <w:b/>
          <w:vertAlign w:val="superscript"/>
        </w:rPr>
        <w:t>th</w:t>
      </w:r>
      <w:r w:rsidR="001F1F11">
        <w:rPr>
          <w:b/>
        </w:rPr>
        <w:t xml:space="preserve"> </w:t>
      </w:r>
      <w:r>
        <w:rPr>
          <w:b/>
          <w:spacing w:val="-3"/>
        </w:rPr>
        <w:t xml:space="preserve"> </w:t>
      </w:r>
      <w:r>
        <w:t>business</w:t>
      </w:r>
      <w:proofErr w:type="gramEnd"/>
      <w:r>
        <w:rPr>
          <w:spacing w:val="-4"/>
        </w:rPr>
        <w:t xml:space="preserve"> </w:t>
      </w:r>
      <w:r>
        <w:t>day</w:t>
      </w:r>
      <w:r>
        <w:rPr>
          <w:spacing w:val="-5"/>
        </w:rPr>
        <w:t xml:space="preserve"> </w:t>
      </w:r>
      <w:r>
        <w:t>of each month.</w:t>
      </w:r>
    </w:p>
    <w:p w14:paraId="7FEAC43D" w14:textId="4C3C5E6D" w:rsidR="00C74043" w:rsidRDefault="00C74043">
      <w:pPr>
        <w:pStyle w:val="ListParagraph"/>
        <w:numPr>
          <w:ilvl w:val="1"/>
          <w:numId w:val="2"/>
        </w:numPr>
        <w:tabs>
          <w:tab w:val="left" w:pos="1560"/>
        </w:tabs>
        <w:spacing w:before="1"/>
        <w:ind w:left="1560" w:right="329"/>
      </w:pPr>
      <w:r>
        <w:t>Online banking shall be provided for finance staff and superintenden</w:t>
      </w:r>
      <w:r w:rsidR="001F1F11">
        <w:t xml:space="preserve">t for the administration, reporting and reconciliation of Board </w:t>
      </w:r>
      <w:proofErr w:type="gramStart"/>
      <w:r w:rsidR="001F1F11">
        <w:t>funds.</w:t>
      </w:r>
      <w:r>
        <w:t>.</w:t>
      </w:r>
      <w:proofErr w:type="gramEnd"/>
    </w:p>
    <w:p w14:paraId="1E3A2A52" w14:textId="77777777" w:rsidR="0011228F" w:rsidRDefault="00000000">
      <w:pPr>
        <w:pStyle w:val="ListParagraph"/>
        <w:numPr>
          <w:ilvl w:val="1"/>
          <w:numId w:val="2"/>
        </w:numPr>
        <w:tabs>
          <w:tab w:val="left" w:pos="1560"/>
        </w:tabs>
        <w:ind w:right="514"/>
      </w:pPr>
      <w:r>
        <w:t>Notify</w:t>
      </w:r>
      <w:r>
        <w:rPr>
          <w:spacing w:val="-5"/>
        </w:rPr>
        <w:t xml:space="preserve"> </w:t>
      </w:r>
      <w:r>
        <w:t>the</w:t>
      </w:r>
      <w:r>
        <w:rPr>
          <w:spacing w:val="-2"/>
        </w:rPr>
        <w:t xml:space="preserve"> </w:t>
      </w:r>
      <w:r>
        <w:t>Board</w:t>
      </w:r>
      <w:r>
        <w:rPr>
          <w:spacing w:val="-5"/>
        </w:rPr>
        <w:t xml:space="preserve"> </w:t>
      </w:r>
      <w:r>
        <w:t>Treasurer</w:t>
      </w:r>
      <w:r>
        <w:rPr>
          <w:spacing w:val="-4"/>
        </w:rPr>
        <w:t xml:space="preserve"> </w:t>
      </w:r>
      <w:r>
        <w:t>of</w:t>
      </w:r>
      <w:r>
        <w:rPr>
          <w:spacing w:val="-1"/>
        </w:rPr>
        <w:t xml:space="preserve"> </w:t>
      </w:r>
      <w:r>
        <w:t>a</w:t>
      </w:r>
      <w:r>
        <w:rPr>
          <w:spacing w:val="-2"/>
        </w:rPr>
        <w:t xml:space="preserve"> </w:t>
      </w:r>
      <w:r>
        <w:t>shortage</w:t>
      </w:r>
      <w:r>
        <w:rPr>
          <w:spacing w:val="-2"/>
        </w:rPr>
        <w:t xml:space="preserve"> </w:t>
      </w:r>
      <w:r>
        <w:t>of</w:t>
      </w:r>
      <w:r>
        <w:rPr>
          <w:spacing w:val="-4"/>
        </w:rPr>
        <w:t xml:space="preserve"> </w:t>
      </w:r>
      <w:r>
        <w:t>a</w:t>
      </w:r>
      <w:r>
        <w:rPr>
          <w:spacing w:val="-2"/>
        </w:rPr>
        <w:t xml:space="preserve"> </w:t>
      </w:r>
      <w:r>
        <w:t>balance</w:t>
      </w:r>
      <w:r>
        <w:rPr>
          <w:spacing w:val="-2"/>
        </w:rPr>
        <w:t xml:space="preserve"> </w:t>
      </w:r>
      <w:r>
        <w:t>in</w:t>
      </w:r>
      <w:r>
        <w:rPr>
          <w:spacing w:val="-2"/>
        </w:rPr>
        <w:t xml:space="preserve"> </w:t>
      </w:r>
      <w:r>
        <w:t>above</w:t>
      </w:r>
      <w:r>
        <w:rPr>
          <w:spacing w:val="-2"/>
        </w:rPr>
        <w:t xml:space="preserve"> </w:t>
      </w:r>
      <w:r>
        <w:t>mentioned</w:t>
      </w:r>
      <w:r>
        <w:rPr>
          <w:spacing w:val="-5"/>
        </w:rPr>
        <w:t xml:space="preserve"> </w:t>
      </w:r>
      <w:r>
        <w:t>accounts,</w:t>
      </w:r>
      <w:r>
        <w:rPr>
          <w:spacing w:val="-2"/>
        </w:rPr>
        <w:t xml:space="preserve"> </w:t>
      </w:r>
      <w:r>
        <w:t>so that deposits can be made the same day to cover shortage.</w:t>
      </w:r>
      <w:r>
        <w:rPr>
          <w:spacing w:val="40"/>
        </w:rPr>
        <w:t xml:space="preserve"> </w:t>
      </w:r>
      <w:r>
        <w:t xml:space="preserve">No charge for insufficient funds unless it exceeds a </w:t>
      </w:r>
      <w:proofErr w:type="gramStart"/>
      <w:r>
        <w:t>24 hour</w:t>
      </w:r>
      <w:proofErr w:type="gramEnd"/>
      <w:r>
        <w:t xml:space="preserve"> period.</w:t>
      </w:r>
    </w:p>
    <w:p w14:paraId="38765CDD" w14:textId="77777777" w:rsidR="0011228F" w:rsidRDefault="00000000">
      <w:pPr>
        <w:pStyle w:val="ListParagraph"/>
        <w:numPr>
          <w:ilvl w:val="1"/>
          <w:numId w:val="2"/>
        </w:numPr>
        <w:tabs>
          <w:tab w:val="left" w:pos="1560"/>
        </w:tabs>
        <w:spacing w:line="252" w:lineRule="exact"/>
        <w:ind w:hanging="361"/>
      </w:pPr>
      <w:r>
        <w:t>No</w:t>
      </w:r>
      <w:r>
        <w:rPr>
          <w:spacing w:val="-3"/>
        </w:rPr>
        <w:t xml:space="preserve"> </w:t>
      </w:r>
      <w:r>
        <w:t>charge</w:t>
      </w:r>
      <w:r>
        <w:rPr>
          <w:spacing w:val="-3"/>
        </w:rPr>
        <w:t xml:space="preserve"> </w:t>
      </w:r>
      <w:r>
        <w:t>for</w:t>
      </w:r>
      <w:r>
        <w:rPr>
          <w:spacing w:val="-2"/>
        </w:rPr>
        <w:t xml:space="preserve"> </w:t>
      </w:r>
      <w:r>
        <w:t>processing</w:t>
      </w:r>
      <w:r>
        <w:rPr>
          <w:spacing w:val="-6"/>
        </w:rPr>
        <w:t xml:space="preserve"> </w:t>
      </w:r>
      <w:r>
        <w:t>and</w:t>
      </w:r>
      <w:r>
        <w:rPr>
          <w:spacing w:val="-3"/>
        </w:rPr>
        <w:t xml:space="preserve"> </w:t>
      </w:r>
      <w:r>
        <w:t>sorting</w:t>
      </w:r>
      <w:r>
        <w:rPr>
          <w:spacing w:val="-6"/>
        </w:rPr>
        <w:t xml:space="preserve"> </w:t>
      </w:r>
      <w:r>
        <w:t>of</w:t>
      </w:r>
      <w:r>
        <w:rPr>
          <w:spacing w:val="-1"/>
        </w:rPr>
        <w:t xml:space="preserve"> </w:t>
      </w:r>
      <w:r>
        <w:t>checks</w:t>
      </w:r>
      <w:r>
        <w:rPr>
          <w:spacing w:val="-3"/>
        </w:rPr>
        <w:t xml:space="preserve"> </w:t>
      </w:r>
      <w:r>
        <w:t>or</w:t>
      </w:r>
      <w:r>
        <w:rPr>
          <w:spacing w:val="-2"/>
        </w:rPr>
        <w:t xml:space="preserve"> </w:t>
      </w:r>
      <w:r>
        <w:t>copying</w:t>
      </w:r>
      <w:r>
        <w:rPr>
          <w:spacing w:val="-6"/>
        </w:rPr>
        <w:t xml:space="preserve"> </w:t>
      </w:r>
      <w:r>
        <w:t>of</w:t>
      </w:r>
      <w:r>
        <w:rPr>
          <w:spacing w:val="-2"/>
        </w:rPr>
        <w:t xml:space="preserve"> </w:t>
      </w:r>
      <w:r>
        <w:t>checks</w:t>
      </w:r>
      <w:r>
        <w:rPr>
          <w:spacing w:val="-3"/>
        </w:rPr>
        <w:t xml:space="preserve"> </w:t>
      </w:r>
      <w:r>
        <w:t>in</w:t>
      </w:r>
      <w:r>
        <w:rPr>
          <w:spacing w:val="-3"/>
        </w:rPr>
        <w:t xml:space="preserve"> </w:t>
      </w:r>
      <w:r>
        <w:t>numerical</w:t>
      </w:r>
      <w:r>
        <w:rPr>
          <w:spacing w:val="-4"/>
        </w:rPr>
        <w:t xml:space="preserve"> </w:t>
      </w:r>
      <w:r>
        <w:rPr>
          <w:spacing w:val="-2"/>
        </w:rPr>
        <w:t>order.</w:t>
      </w:r>
    </w:p>
    <w:p w14:paraId="2FD5524B" w14:textId="77777777" w:rsidR="0011228F" w:rsidRDefault="00000000">
      <w:pPr>
        <w:pStyle w:val="ListParagraph"/>
        <w:numPr>
          <w:ilvl w:val="1"/>
          <w:numId w:val="2"/>
        </w:numPr>
        <w:tabs>
          <w:tab w:val="left" w:pos="1560"/>
        </w:tabs>
        <w:spacing w:before="2" w:line="252" w:lineRule="exact"/>
        <w:ind w:hanging="361"/>
      </w:pPr>
      <w:r>
        <w:t>No</w:t>
      </w:r>
      <w:r>
        <w:rPr>
          <w:spacing w:val="-3"/>
        </w:rPr>
        <w:t xml:space="preserve"> </w:t>
      </w:r>
      <w:r>
        <w:t>charge</w:t>
      </w:r>
      <w:r>
        <w:rPr>
          <w:spacing w:val="-3"/>
        </w:rPr>
        <w:t xml:space="preserve"> </w:t>
      </w:r>
      <w:r>
        <w:t>for</w:t>
      </w:r>
      <w:r>
        <w:rPr>
          <w:spacing w:val="-2"/>
        </w:rPr>
        <w:t xml:space="preserve"> </w:t>
      </w:r>
      <w:r>
        <w:t>purchase</w:t>
      </w:r>
      <w:r>
        <w:rPr>
          <w:spacing w:val="-4"/>
        </w:rPr>
        <w:t xml:space="preserve"> </w:t>
      </w:r>
      <w:r>
        <w:t>or</w:t>
      </w:r>
      <w:r>
        <w:rPr>
          <w:spacing w:val="-2"/>
        </w:rPr>
        <w:t xml:space="preserve"> </w:t>
      </w:r>
      <w:r>
        <w:t>sale</w:t>
      </w:r>
      <w:r>
        <w:rPr>
          <w:spacing w:val="-3"/>
        </w:rPr>
        <w:t xml:space="preserve"> </w:t>
      </w:r>
      <w:r>
        <w:t>of</w:t>
      </w:r>
      <w:r>
        <w:rPr>
          <w:spacing w:val="-2"/>
        </w:rPr>
        <w:t xml:space="preserve"> </w:t>
      </w:r>
      <w:r>
        <w:t>securities</w:t>
      </w:r>
      <w:r>
        <w:rPr>
          <w:spacing w:val="-3"/>
        </w:rPr>
        <w:t xml:space="preserve"> </w:t>
      </w:r>
      <w:r>
        <w:t>originated</w:t>
      </w:r>
      <w:r>
        <w:rPr>
          <w:spacing w:val="-5"/>
        </w:rPr>
        <w:t xml:space="preserve"> </w:t>
      </w:r>
      <w:r>
        <w:t>by</w:t>
      </w:r>
      <w:r>
        <w:rPr>
          <w:spacing w:val="-6"/>
        </w:rPr>
        <w:t xml:space="preserve"> </w:t>
      </w:r>
      <w:r>
        <w:t>depository</w:t>
      </w:r>
      <w:r>
        <w:rPr>
          <w:spacing w:val="-5"/>
        </w:rPr>
        <w:t xml:space="preserve"> </w:t>
      </w:r>
      <w:r>
        <w:rPr>
          <w:spacing w:val="-2"/>
        </w:rPr>
        <w:t>bank.</w:t>
      </w:r>
    </w:p>
    <w:p w14:paraId="25C2D014" w14:textId="7767C21F" w:rsidR="0011228F" w:rsidRDefault="00F76281">
      <w:pPr>
        <w:pStyle w:val="ListParagraph"/>
        <w:numPr>
          <w:ilvl w:val="1"/>
          <w:numId w:val="2"/>
        </w:numPr>
        <w:tabs>
          <w:tab w:val="left" w:pos="1560"/>
        </w:tabs>
        <w:spacing w:line="252" w:lineRule="exact"/>
        <w:ind w:hanging="361"/>
      </w:pPr>
      <w:r>
        <w:t>Deposit</w:t>
      </w:r>
      <w:r>
        <w:rPr>
          <w:spacing w:val="-3"/>
        </w:rPr>
        <w:t xml:space="preserve"> </w:t>
      </w:r>
      <w:r>
        <w:t>tickets</w:t>
      </w:r>
      <w:r>
        <w:rPr>
          <w:spacing w:val="-4"/>
        </w:rPr>
        <w:t xml:space="preserve"> </w:t>
      </w:r>
      <w:r>
        <w:t>will</w:t>
      </w:r>
      <w:r>
        <w:rPr>
          <w:spacing w:val="-3"/>
        </w:rPr>
        <w:t xml:space="preserve"> </w:t>
      </w:r>
      <w:r>
        <w:t>be</w:t>
      </w:r>
      <w:r>
        <w:rPr>
          <w:spacing w:val="-2"/>
        </w:rPr>
        <w:t xml:space="preserve"> </w:t>
      </w:r>
      <w:r>
        <w:t>provided</w:t>
      </w:r>
      <w:r>
        <w:rPr>
          <w:spacing w:val="-5"/>
        </w:rPr>
        <w:t xml:space="preserve"> </w:t>
      </w:r>
      <w:r>
        <w:t>at no</w:t>
      </w:r>
      <w:r>
        <w:rPr>
          <w:spacing w:val="-5"/>
        </w:rPr>
        <w:t xml:space="preserve"> </w:t>
      </w:r>
      <w:r>
        <w:t>cost</w:t>
      </w:r>
      <w:r>
        <w:rPr>
          <w:spacing w:val="-3"/>
        </w:rPr>
        <w:t xml:space="preserve"> </w:t>
      </w:r>
      <w:r>
        <w:t>to</w:t>
      </w:r>
      <w:r>
        <w:rPr>
          <w:spacing w:val="-2"/>
        </w:rPr>
        <w:t xml:space="preserve"> </w:t>
      </w:r>
      <w:r>
        <w:t>the</w:t>
      </w:r>
      <w:r>
        <w:rPr>
          <w:spacing w:val="-1"/>
        </w:rPr>
        <w:t xml:space="preserve"> </w:t>
      </w:r>
      <w:r>
        <w:rPr>
          <w:spacing w:val="-2"/>
        </w:rPr>
        <w:t>Board.</w:t>
      </w:r>
    </w:p>
    <w:p w14:paraId="734BB300" w14:textId="546982B7" w:rsidR="0011228F" w:rsidRDefault="00000000" w:rsidP="00F76281">
      <w:pPr>
        <w:pStyle w:val="ListParagraph"/>
        <w:numPr>
          <w:ilvl w:val="1"/>
          <w:numId w:val="2"/>
        </w:numPr>
        <w:tabs>
          <w:tab w:val="left" w:pos="1560"/>
        </w:tabs>
        <w:ind w:right="369"/>
        <w:sectPr w:rsidR="0011228F">
          <w:pgSz w:w="12240" w:h="15840"/>
          <w:pgMar w:top="1360" w:right="1220" w:bottom="280" w:left="1320" w:header="720" w:footer="720" w:gutter="0"/>
          <w:cols w:space="720"/>
        </w:sectPr>
      </w:pPr>
      <w:r>
        <w:t>The</w:t>
      </w:r>
      <w:r>
        <w:rPr>
          <w:spacing w:val="-4"/>
        </w:rPr>
        <w:t xml:space="preserve"> </w:t>
      </w:r>
      <w:r>
        <w:t>Board</w:t>
      </w:r>
      <w:r>
        <w:rPr>
          <w:spacing w:val="-2"/>
        </w:rPr>
        <w:t xml:space="preserve"> </w:t>
      </w:r>
      <w:r>
        <w:t>will</w:t>
      </w:r>
      <w:r>
        <w:rPr>
          <w:spacing w:val="-4"/>
        </w:rPr>
        <w:t xml:space="preserve"> </w:t>
      </w:r>
      <w:r>
        <w:t>receive</w:t>
      </w:r>
      <w:r>
        <w:rPr>
          <w:spacing w:val="-2"/>
        </w:rPr>
        <w:t xml:space="preserve"> </w:t>
      </w:r>
      <w:r>
        <w:t>credit</w:t>
      </w:r>
      <w:r>
        <w:rPr>
          <w:spacing w:val="-4"/>
        </w:rPr>
        <w:t xml:space="preserve"> </w:t>
      </w:r>
      <w:r>
        <w:t>for</w:t>
      </w:r>
      <w:r>
        <w:rPr>
          <w:spacing w:val="-4"/>
        </w:rPr>
        <w:t xml:space="preserve"> </w:t>
      </w:r>
      <w:r>
        <w:t>certificates</w:t>
      </w:r>
      <w:r>
        <w:rPr>
          <w:spacing w:val="-4"/>
        </w:rPr>
        <w:t xml:space="preserve"> </w:t>
      </w:r>
      <w:r>
        <w:t>of</w:t>
      </w:r>
      <w:r>
        <w:rPr>
          <w:spacing w:val="-1"/>
        </w:rPr>
        <w:t xml:space="preserve"> </w:t>
      </w:r>
      <w:r>
        <w:t>deposit</w:t>
      </w:r>
      <w:r>
        <w:rPr>
          <w:spacing w:val="-4"/>
        </w:rPr>
        <w:t xml:space="preserve"> </w:t>
      </w:r>
      <w:r>
        <w:t>purchased</w:t>
      </w:r>
      <w:r>
        <w:rPr>
          <w:spacing w:val="-4"/>
        </w:rPr>
        <w:t xml:space="preserve"> </w:t>
      </w:r>
      <w:r>
        <w:t>the</w:t>
      </w:r>
      <w:r>
        <w:rPr>
          <w:spacing w:val="-4"/>
        </w:rPr>
        <w:t xml:space="preserve"> </w:t>
      </w:r>
      <w:r>
        <w:t>same</w:t>
      </w:r>
      <w:r>
        <w:rPr>
          <w:spacing w:val="-2"/>
        </w:rPr>
        <w:t xml:space="preserve"> </w:t>
      </w:r>
      <w:r>
        <w:t>day</w:t>
      </w:r>
      <w:r>
        <w:rPr>
          <w:spacing w:val="-4"/>
        </w:rPr>
        <w:t xml:space="preserve"> </w:t>
      </w:r>
      <w:r>
        <w:t>deposits are made.</w:t>
      </w:r>
    </w:p>
    <w:p w14:paraId="3A1EF2F9" w14:textId="77777777" w:rsidR="0011228F" w:rsidRDefault="00000000">
      <w:pPr>
        <w:pStyle w:val="Heading1"/>
        <w:numPr>
          <w:ilvl w:val="0"/>
          <w:numId w:val="1"/>
        </w:numPr>
        <w:tabs>
          <w:tab w:val="left" w:pos="840"/>
        </w:tabs>
        <w:spacing w:before="78"/>
      </w:pPr>
      <w:r>
        <w:lastRenderedPageBreak/>
        <w:t>Other</w:t>
      </w:r>
      <w:r>
        <w:rPr>
          <w:spacing w:val="-7"/>
        </w:rPr>
        <w:t xml:space="preserve"> </w:t>
      </w:r>
      <w:r>
        <w:t>Banking</w:t>
      </w:r>
      <w:r>
        <w:rPr>
          <w:spacing w:val="-5"/>
        </w:rPr>
        <w:t xml:space="preserve"> </w:t>
      </w:r>
      <w:r>
        <w:t>Services</w:t>
      </w:r>
      <w:r>
        <w:rPr>
          <w:spacing w:val="-6"/>
        </w:rPr>
        <w:t xml:space="preserve"> </w:t>
      </w:r>
      <w:r>
        <w:t>(Response</w:t>
      </w:r>
      <w:r>
        <w:rPr>
          <w:spacing w:val="-5"/>
        </w:rPr>
        <w:t xml:space="preserve"> </w:t>
      </w:r>
      <w:r>
        <w:t>Required)</w:t>
      </w:r>
      <w:r>
        <w:rPr>
          <w:spacing w:val="-6"/>
        </w:rPr>
        <w:t xml:space="preserve"> </w:t>
      </w:r>
      <w:r>
        <w:rPr>
          <w:spacing w:val="-2"/>
        </w:rPr>
        <w:t>(Continued):</w:t>
      </w:r>
    </w:p>
    <w:p w14:paraId="505C0A8E" w14:textId="77777777" w:rsidR="0011228F" w:rsidRDefault="0011228F">
      <w:pPr>
        <w:pStyle w:val="BodyText"/>
        <w:spacing w:before="7"/>
        <w:rPr>
          <w:b/>
          <w:sz w:val="21"/>
        </w:rPr>
      </w:pPr>
    </w:p>
    <w:p w14:paraId="760DCA17" w14:textId="77777777" w:rsidR="0011228F" w:rsidRDefault="00000000">
      <w:pPr>
        <w:pStyle w:val="ListParagraph"/>
        <w:numPr>
          <w:ilvl w:val="1"/>
          <w:numId w:val="2"/>
        </w:numPr>
        <w:tabs>
          <w:tab w:val="left" w:pos="1560"/>
        </w:tabs>
        <w:spacing w:before="1"/>
        <w:ind w:right="572"/>
      </w:pPr>
      <w:r>
        <w:t>The auditing firm that annually audits our books will require the assistance and cooperation</w:t>
      </w:r>
      <w:r>
        <w:rPr>
          <w:spacing w:val="-5"/>
        </w:rPr>
        <w:t xml:space="preserve"> </w:t>
      </w:r>
      <w:r>
        <w:t>of</w:t>
      </w:r>
      <w:r>
        <w:rPr>
          <w:spacing w:val="-1"/>
        </w:rPr>
        <w:t xml:space="preserve"> </w:t>
      </w:r>
      <w:r>
        <w:t>your</w:t>
      </w:r>
      <w:r>
        <w:rPr>
          <w:spacing w:val="-4"/>
        </w:rPr>
        <w:t xml:space="preserve"> </w:t>
      </w:r>
      <w:r>
        <w:t>firm,</w:t>
      </w:r>
      <w:r>
        <w:rPr>
          <w:spacing w:val="-2"/>
        </w:rPr>
        <w:t xml:space="preserve"> </w:t>
      </w:r>
      <w:r>
        <w:t>such</w:t>
      </w:r>
      <w:r>
        <w:rPr>
          <w:spacing w:val="-2"/>
        </w:rPr>
        <w:t xml:space="preserve"> </w:t>
      </w:r>
      <w:r>
        <w:t>as</w:t>
      </w:r>
      <w:r>
        <w:rPr>
          <w:spacing w:val="-4"/>
        </w:rPr>
        <w:t xml:space="preserve"> </w:t>
      </w:r>
      <w:r>
        <w:t>record</w:t>
      </w:r>
      <w:r>
        <w:rPr>
          <w:spacing w:val="-5"/>
        </w:rPr>
        <w:t xml:space="preserve"> </w:t>
      </w:r>
      <w:r>
        <w:t>of</w:t>
      </w:r>
      <w:r>
        <w:rPr>
          <w:spacing w:val="-1"/>
        </w:rPr>
        <w:t xml:space="preserve"> </w:t>
      </w:r>
      <w:r>
        <w:t>all</w:t>
      </w:r>
      <w:r>
        <w:rPr>
          <w:spacing w:val="-4"/>
        </w:rPr>
        <w:t xml:space="preserve"> </w:t>
      </w:r>
      <w:r>
        <w:t>investments</w:t>
      </w:r>
      <w:r>
        <w:rPr>
          <w:spacing w:val="-4"/>
        </w:rPr>
        <w:t xml:space="preserve"> </w:t>
      </w:r>
      <w:r>
        <w:t>and</w:t>
      </w:r>
      <w:r>
        <w:rPr>
          <w:spacing w:val="-2"/>
        </w:rPr>
        <w:t xml:space="preserve"> </w:t>
      </w:r>
      <w:r>
        <w:t>other</w:t>
      </w:r>
      <w:r>
        <w:rPr>
          <w:spacing w:val="-1"/>
        </w:rPr>
        <w:t xml:space="preserve"> </w:t>
      </w:r>
      <w:r>
        <w:t>information</w:t>
      </w:r>
      <w:r>
        <w:rPr>
          <w:spacing w:val="-5"/>
        </w:rPr>
        <w:t xml:space="preserve"> </w:t>
      </w:r>
      <w:r>
        <w:t>they may deem necessary.</w:t>
      </w:r>
    </w:p>
    <w:p w14:paraId="0A0ED2C3" w14:textId="35D1582B" w:rsidR="0011228F" w:rsidRDefault="00000000">
      <w:pPr>
        <w:pStyle w:val="ListParagraph"/>
        <w:numPr>
          <w:ilvl w:val="1"/>
          <w:numId w:val="2"/>
        </w:numPr>
        <w:tabs>
          <w:tab w:val="left" w:pos="1560"/>
        </w:tabs>
        <w:ind w:right="738"/>
      </w:pPr>
      <w:r>
        <w:t>No</w:t>
      </w:r>
      <w:r>
        <w:rPr>
          <w:spacing w:val="-3"/>
        </w:rPr>
        <w:t xml:space="preserve"> </w:t>
      </w:r>
      <w:r>
        <w:t>charge</w:t>
      </w:r>
      <w:r>
        <w:rPr>
          <w:spacing w:val="-3"/>
        </w:rPr>
        <w:t xml:space="preserve"> </w:t>
      </w:r>
      <w:r>
        <w:t>for</w:t>
      </w:r>
      <w:r w:rsidR="000F632C">
        <w:t xml:space="preserve"> </w:t>
      </w:r>
      <w:r>
        <w:t>stop</w:t>
      </w:r>
      <w:r>
        <w:rPr>
          <w:spacing w:val="-3"/>
        </w:rPr>
        <w:t xml:space="preserve"> </w:t>
      </w:r>
      <w:r>
        <w:t>payment</w:t>
      </w:r>
      <w:r>
        <w:rPr>
          <w:spacing w:val="-2"/>
        </w:rPr>
        <w:t xml:space="preserve"> </w:t>
      </w:r>
      <w:r>
        <w:t>of</w:t>
      </w:r>
      <w:r>
        <w:rPr>
          <w:spacing w:val="-2"/>
        </w:rPr>
        <w:t xml:space="preserve"> </w:t>
      </w:r>
      <w:r>
        <w:t>checks,</w:t>
      </w:r>
      <w:r>
        <w:rPr>
          <w:spacing w:val="-6"/>
        </w:rPr>
        <w:t xml:space="preserve"> </w:t>
      </w:r>
      <w:r>
        <w:t>or</w:t>
      </w:r>
      <w:r>
        <w:rPr>
          <w:spacing w:val="-2"/>
        </w:rPr>
        <w:t xml:space="preserve"> </w:t>
      </w:r>
      <w:r>
        <w:t>any</w:t>
      </w:r>
      <w:r>
        <w:rPr>
          <w:spacing w:val="-6"/>
        </w:rPr>
        <w:t xml:space="preserve"> </w:t>
      </w:r>
      <w:r>
        <w:t>other</w:t>
      </w:r>
      <w:r>
        <w:rPr>
          <w:spacing w:val="-2"/>
        </w:rPr>
        <w:t xml:space="preserve"> </w:t>
      </w:r>
      <w:r>
        <w:t>standard</w:t>
      </w:r>
      <w:r>
        <w:rPr>
          <w:spacing w:val="-3"/>
        </w:rPr>
        <w:t xml:space="preserve"> </w:t>
      </w:r>
      <w:r>
        <w:t xml:space="preserve">services </w:t>
      </w:r>
      <w:r>
        <w:rPr>
          <w:spacing w:val="-2"/>
        </w:rPr>
        <w:t>charges.</w:t>
      </w:r>
    </w:p>
    <w:p w14:paraId="75B846CC" w14:textId="77777777" w:rsidR="0011228F" w:rsidRDefault="00000000">
      <w:pPr>
        <w:pStyle w:val="ListParagraph"/>
        <w:numPr>
          <w:ilvl w:val="1"/>
          <w:numId w:val="2"/>
        </w:numPr>
        <w:tabs>
          <w:tab w:val="left" w:pos="1560"/>
        </w:tabs>
        <w:spacing w:line="252" w:lineRule="exact"/>
        <w:ind w:hanging="361"/>
      </w:pPr>
      <w:r>
        <w:t>A</w:t>
      </w:r>
      <w:r>
        <w:rPr>
          <w:spacing w:val="-5"/>
        </w:rPr>
        <w:t xml:space="preserve"> </w:t>
      </w:r>
      <w:r>
        <w:t>safe</w:t>
      </w:r>
      <w:r>
        <w:rPr>
          <w:spacing w:val="-4"/>
        </w:rPr>
        <w:t xml:space="preserve"> </w:t>
      </w:r>
      <w:r>
        <w:t>deposit</w:t>
      </w:r>
      <w:r>
        <w:rPr>
          <w:spacing w:val="-1"/>
        </w:rPr>
        <w:t xml:space="preserve"> </w:t>
      </w:r>
      <w:r>
        <w:t>box</w:t>
      </w:r>
      <w:r>
        <w:rPr>
          <w:spacing w:val="-2"/>
        </w:rPr>
        <w:t xml:space="preserve"> </w:t>
      </w:r>
      <w:r>
        <w:t>provided</w:t>
      </w:r>
      <w:r>
        <w:rPr>
          <w:spacing w:val="-2"/>
        </w:rPr>
        <w:t xml:space="preserve"> </w:t>
      </w:r>
      <w:r>
        <w:t>as</w:t>
      </w:r>
      <w:r>
        <w:rPr>
          <w:spacing w:val="-2"/>
        </w:rPr>
        <w:t xml:space="preserve"> needed.</w:t>
      </w:r>
    </w:p>
    <w:p w14:paraId="2382FF92" w14:textId="461751D9" w:rsidR="0011228F" w:rsidRDefault="00000000" w:rsidP="00F76281">
      <w:pPr>
        <w:pStyle w:val="ListParagraph"/>
        <w:numPr>
          <w:ilvl w:val="1"/>
          <w:numId w:val="2"/>
        </w:numPr>
        <w:tabs>
          <w:tab w:val="left" w:pos="1560"/>
        </w:tabs>
        <w:ind w:right="455"/>
      </w:pPr>
      <w:r>
        <w:t>Allow the Board to take advantage of any new type service(s) or new investment procedure(s)</w:t>
      </w:r>
      <w:r>
        <w:rPr>
          <w:spacing w:val="-2"/>
        </w:rPr>
        <w:t xml:space="preserve"> </w:t>
      </w:r>
      <w:r>
        <w:t>that</w:t>
      </w:r>
      <w:r>
        <w:rPr>
          <w:spacing w:val="-2"/>
        </w:rPr>
        <w:t xml:space="preserve"> </w:t>
      </w:r>
      <w:r>
        <w:t>may</w:t>
      </w:r>
      <w:r>
        <w:rPr>
          <w:spacing w:val="-6"/>
        </w:rPr>
        <w:t xml:space="preserve"> </w:t>
      </w:r>
      <w:r>
        <w:t>become</w:t>
      </w:r>
      <w:r>
        <w:rPr>
          <w:spacing w:val="-3"/>
        </w:rPr>
        <w:t xml:space="preserve"> </w:t>
      </w:r>
      <w:r>
        <w:t>available</w:t>
      </w:r>
      <w:r>
        <w:rPr>
          <w:spacing w:val="-5"/>
        </w:rPr>
        <w:t xml:space="preserve"> </w:t>
      </w:r>
      <w:r>
        <w:t>and</w:t>
      </w:r>
      <w:r>
        <w:rPr>
          <w:spacing w:val="-3"/>
        </w:rPr>
        <w:t xml:space="preserve"> </w:t>
      </w:r>
      <w:r>
        <w:t>permissible</w:t>
      </w:r>
      <w:r>
        <w:rPr>
          <w:spacing w:val="-3"/>
        </w:rPr>
        <w:t xml:space="preserve"> </w:t>
      </w:r>
      <w:r>
        <w:t>for</w:t>
      </w:r>
      <w:r>
        <w:rPr>
          <w:spacing w:val="-2"/>
        </w:rPr>
        <w:t xml:space="preserve"> </w:t>
      </w:r>
      <w:r>
        <w:t>Board</w:t>
      </w:r>
      <w:r>
        <w:rPr>
          <w:spacing w:val="-3"/>
        </w:rPr>
        <w:t xml:space="preserve"> </w:t>
      </w:r>
      <w:r>
        <w:t>of</w:t>
      </w:r>
      <w:r>
        <w:rPr>
          <w:spacing w:val="-2"/>
        </w:rPr>
        <w:t xml:space="preserve"> </w:t>
      </w:r>
      <w:r>
        <w:t>Education</w:t>
      </w:r>
      <w:r>
        <w:rPr>
          <w:spacing w:val="-3"/>
        </w:rPr>
        <w:t xml:space="preserve"> </w:t>
      </w:r>
      <w:r>
        <w:t>during the term of this contract.</w:t>
      </w:r>
    </w:p>
    <w:p w14:paraId="5A4BE951" w14:textId="3B9E555A" w:rsidR="000F632C" w:rsidRDefault="000F632C" w:rsidP="000F632C">
      <w:pPr>
        <w:pStyle w:val="ListParagraph"/>
        <w:numPr>
          <w:ilvl w:val="1"/>
          <w:numId w:val="2"/>
        </w:numPr>
        <w:tabs>
          <w:tab w:val="left" w:pos="1560"/>
        </w:tabs>
        <w:ind w:right="441"/>
      </w:pPr>
      <w:r>
        <w:t>Provide employee direct deposit at no charge.</w:t>
      </w:r>
    </w:p>
    <w:p w14:paraId="73933F88" w14:textId="6EC89586" w:rsidR="0011228F" w:rsidRDefault="00000000">
      <w:pPr>
        <w:pStyle w:val="ListParagraph"/>
        <w:numPr>
          <w:ilvl w:val="1"/>
          <w:numId w:val="2"/>
        </w:numPr>
        <w:tabs>
          <w:tab w:val="left" w:pos="1560"/>
        </w:tabs>
        <w:ind w:right="441"/>
      </w:pPr>
      <w:r>
        <w:t>The</w:t>
      </w:r>
      <w:r>
        <w:rPr>
          <w:spacing w:val="-4"/>
        </w:rPr>
        <w:t xml:space="preserve"> </w:t>
      </w:r>
      <w:r>
        <w:t>primary</w:t>
      </w:r>
      <w:r>
        <w:rPr>
          <w:spacing w:val="-5"/>
        </w:rPr>
        <w:t xml:space="preserve"> </w:t>
      </w:r>
      <w:r>
        <w:t>depository</w:t>
      </w:r>
      <w:r>
        <w:rPr>
          <w:spacing w:val="-5"/>
        </w:rPr>
        <w:t xml:space="preserve"> </w:t>
      </w:r>
      <w:r>
        <w:t>shall</w:t>
      </w:r>
      <w:r>
        <w:rPr>
          <w:spacing w:val="-1"/>
        </w:rPr>
        <w:t xml:space="preserve"> </w:t>
      </w:r>
      <w:r>
        <w:t>appoint</w:t>
      </w:r>
      <w:r>
        <w:rPr>
          <w:spacing w:val="-1"/>
        </w:rPr>
        <w:t xml:space="preserve"> </w:t>
      </w:r>
      <w:r>
        <w:t>one</w:t>
      </w:r>
      <w:r>
        <w:rPr>
          <w:spacing w:val="-2"/>
        </w:rPr>
        <w:t xml:space="preserve"> </w:t>
      </w:r>
      <w:r>
        <w:t>employee</w:t>
      </w:r>
      <w:r>
        <w:rPr>
          <w:spacing w:val="-2"/>
        </w:rPr>
        <w:t xml:space="preserve"> </w:t>
      </w:r>
      <w:r>
        <w:t>of</w:t>
      </w:r>
      <w:r>
        <w:rPr>
          <w:spacing w:val="-4"/>
        </w:rPr>
        <w:t xml:space="preserve"> </w:t>
      </w:r>
      <w:r>
        <w:t>the</w:t>
      </w:r>
      <w:r>
        <w:rPr>
          <w:spacing w:val="-4"/>
        </w:rPr>
        <w:t xml:space="preserve"> </w:t>
      </w:r>
      <w:r>
        <w:t>financial</w:t>
      </w:r>
      <w:r>
        <w:rPr>
          <w:spacing w:val="-4"/>
        </w:rPr>
        <w:t xml:space="preserve"> </w:t>
      </w:r>
      <w:r>
        <w:t>institution</w:t>
      </w:r>
      <w:r>
        <w:rPr>
          <w:spacing w:val="-2"/>
        </w:rPr>
        <w:t xml:space="preserve"> </w:t>
      </w:r>
      <w:r>
        <w:t>to</w:t>
      </w:r>
      <w:r>
        <w:rPr>
          <w:spacing w:val="-5"/>
        </w:rPr>
        <w:t xml:space="preserve"> </w:t>
      </w:r>
      <w:r>
        <w:t>be</w:t>
      </w:r>
      <w:r>
        <w:rPr>
          <w:spacing w:val="-2"/>
        </w:rPr>
        <w:t xml:space="preserve"> </w:t>
      </w:r>
      <w:r>
        <w:t>the person responsible to the Board for compliance with the terms of the adopted proposal and to make sure all transactions of the Board are handled promptly and efficiently.</w:t>
      </w:r>
    </w:p>
    <w:p w14:paraId="72F926C9" w14:textId="77777777" w:rsidR="0011228F" w:rsidRDefault="0011228F">
      <w:pPr>
        <w:pStyle w:val="BodyText"/>
        <w:spacing w:before="9"/>
        <w:rPr>
          <w:sz w:val="21"/>
        </w:rPr>
      </w:pPr>
    </w:p>
    <w:p w14:paraId="5B51D9E4" w14:textId="77777777" w:rsidR="0011228F" w:rsidRDefault="00000000">
      <w:pPr>
        <w:pStyle w:val="BodyText"/>
        <w:ind w:left="1559" w:right="223"/>
      </w:pPr>
      <w:r>
        <w:t>Please</w:t>
      </w:r>
      <w:r>
        <w:rPr>
          <w:spacing w:val="-3"/>
        </w:rPr>
        <w:t xml:space="preserve"> </w:t>
      </w:r>
      <w:r>
        <w:t>provide</w:t>
      </w:r>
      <w:r>
        <w:rPr>
          <w:spacing w:val="-3"/>
        </w:rPr>
        <w:t xml:space="preserve"> </w:t>
      </w:r>
      <w:r>
        <w:t>below</w:t>
      </w:r>
      <w:r>
        <w:rPr>
          <w:spacing w:val="-6"/>
        </w:rPr>
        <w:t xml:space="preserve"> </w:t>
      </w:r>
      <w:r>
        <w:t>the</w:t>
      </w:r>
      <w:r>
        <w:rPr>
          <w:spacing w:val="-3"/>
        </w:rPr>
        <w:t xml:space="preserve"> </w:t>
      </w:r>
      <w:r>
        <w:t>name,</w:t>
      </w:r>
      <w:r>
        <w:rPr>
          <w:spacing w:val="-3"/>
        </w:rPr>
        <w:t xml:space="preserve"> </w:t>
      </w:r>
      <w:r>
        <w:t>address</w:t>
      </w:r>
      <w:r>
        <w:rPr>
          <w:spacing w:val="-3"/>
        </w:rPr>
        <w:t xml:space="preserve"> </w:t>
      </w:r>
      <w:r>
        <w:t>and</w:t>
      </w:r>
      <w:r>
        <w:rPr>
          <w:spacing w:val="-5"/>
        </w:rPr>
        <w:t xml:space="preserve"> </w:t>
      </w:r>
      <w:r>
        <w:t>phone</w:t>
      </w:r>
      <w:r>
        <w:rPr>
          <w:spacing w:val="-4"/>
        </w:rPr>
        <w:t xml:space="preserve"> </w:t>
      </w:r>
      <w:r>
        <w:t>number</w:t>
      </w:r>
      <w:r>
        <w:rPr>
          <w:spacing w:val="-2"/>
        </w:rPr>
        <w:t xml:space="preserve"> </w:t>
      </w:r>
      <w:r>
        <w:t>of</w:t>
      </w:r>
      <w:r>
        <w:rPr>
          <w:spacing w:val="-2"/>
        </w:rPr>
        <w:t xml:space="preserve"> </w:t>
      </w:r>
      <w:r>
        <w:t>the</w:t>
      </w:r>
      <w:r>
        <w:rPr>
          <w:spacing w:val="-4"/>
        </w:rPr>
        <w:t xml:space="preserve"> </w:t>
      </w:r>
      <w:r>
        <w:t>Bank’s</w:t>
      </w:r>
      <w:r>
        <w:rPr>
          <w:spacing w:val="-3"/>
        </w:rPr>
        <w:t xml:space="preserve"> </w:t>
      </w:r>
      <w:r>
        <w:t>local</w:t>
      </w:r>
      <w:r>
        <w:rPr>
          <w:spacing w:val="-3"/>
        </w:rPr>
        <w:t xml:space="preserve"> </w:t>
      </w:r>
      <w:r>
        <w:t>contact person(s) that will be handling the Board’s account if awarded to this bank.</w:t>
      </w:r>
      <w:r>
        <w:rPr>
          <w:spacing w:val="40"/>
        </w:rPr>
        <w:t xml:space="preserve"> </w:t>
      </w:r>
      <w:r>
        <w:t xml:space="preserve">It is understood that these individuals will have decision making authority and Board employee’s will not be routed to </w:t>
      </w:r>
      <w:proofErr w:type="gramStart"/>
      <w:r>
        <w:t>out of town</w:t>
      </w:r>
      <w:proofErr w:type="gramEnd"/>
      <w:r>
        <w:t xml:space="preserve"> offices when questions arise.</w:t>
      </w:r>
    </w:p>
    <w:p w14:paraId="6E20D6D1" w14:textId="77777777" w:rsidR="0011228F" w:rsidRDefault="0011228F">
      <w:pPr>
        <w:pStyle w:val="BodyText"/>
      </w:pPr>
    </w:p>
    <w:p w14:paraId="7CDE0BB4" w14:textId="77777777" w:rsidR="0011228F" w:rsidRDefault="00000000">
      <w:pPr>
        <w:pStyle w:val="BodyText"/>
        <w:ind w:left="1559"/>
      </w:pPr>
      <w:r>
        <w:t>Please</w:t>
      </w:r>
      <w:r>
        <w:rPr>
          <w:spacing w:val="-5"/>
        </w:rPr>
        <w:t xml:space="preserve"> </w:t>
      </w:r>
      <w:r>
        <w:t>list</w:t>
      </w:r>
      <w:r>
        <w:rPr>
          <w:spacing w:val="-1"/>
        </w:rPr>
        <w:t xml:space="preserve"> </w:t>
      </w:r>
      <w:r>
        <w:rPr>
          <w:spacing w:val="-2"/>
        </w:rPr>
        <w:t>below:</w:t>
      </w:r>
    </w:p>
    <w:p w14:paraId="6D73FB4A" w14:textId="77777777" w:rsidR="0011228F" w:rsidRDefault="00000000">
      <w:pPr>
        <w:pStyle w:val="BodyText"/>
        <w:tabs>
          <w:tab w:val="left" w:pos="6599"/>
        </w:tabs>
        <w:spacing w:before="3"/>
        <w:ind w:left="1560"/>
      </w:pPr>
      <w:r>
        <w:t>Name</w:t>
      </w:r>
      <w:r>
        <w:rPr>
          <w:spacing w:val="-3"/>
        </w:rPr>
        <w:t xml:space="preserve"> </w:t>
      </w:r>
      <w:r>
        <w:t>of</w:t>
      </w:r>
      <w:r>
        <w:rPr>
          <w:spacing w:val="-2"/>
        </w:rPr>
        <w:t xml:space="preserve"> Contact:</w:t>
      </w:r>
      <w:r>
        <w:rPr>
          <w:u w:val="single"/>
        </w:rPr>
        <w:tab/>
      </w:r>
    </w:p>
    <w:p w14:paraId="157C2C50" w14:textId="77777777" w:rsidR="0011228F" w:rsidRDefault="0011228F">
      <w:pPr>
        <w:pStyle w:val="BodyText"/>
        <w:rPr>
          <w:sz w:val="14"/>
        </w:rPr>
      </w:pPr>
    </w:p>
    <w:p w14:paraId="57BCB83A" w14:textId="77777777" w:rsidR="0011228F" w:rsidRDefault="00000000">
      <w:pPr>
        <w:pStyle w:val="BodyText"/>
        <w:tabs>
          <w:tab w:val="left" w:pos="6599"/>
        </w:tabs>
        <w:spacing w:before="92"/>
        <w:ind w:left="1560"/>
      </w:pPr>
      <w:r>
        <w:t>Position:</w:t>
      </w:r>
      <w:r>
        <w:rPr>
          <w:spacing w:val="54"/>
        </w:rPr>
        <w:t xml:space="preserve"> </w:t>
      </w:r>
      <w:r>
        <w:rPr>
          <w:u w:val="single"/>
        </w:rPr>
        <w:tab/>
      </w:r>
    </w:p>
    <w:p w14:paraId="7DF467A0" w14:textId="77777777" w:rsidR="0011228F" w:rsidRDefault="0011228F">
      <w:pPr>
        <w:pStyle w:val="BodyText"/>
        <w:spacing w:before="10"/>
        <w:rPr>
          <w:sz w:val="13"/>
        </w:rPr>
      </w:pPr>
    </w:p>
    <w:p w14:paraId="24386E2C" w14:textId="77777777" w:rsidR="0011228F" w:rsidRDefault="00000000">
      <w:pPr>
        <w:pStyle w:val="BodyText"/>
        <w:tabs>
          <w:tab w:val="left" w:pos="6599"/>
        </w:tabs>
        <w:spacing w:before="92"/>
        <w:ind w:left="1560"/>
      </w:pPr>
      <w:r>
        <w:t>Location:</w:t>
      </w:r>
      <w:r>
        <w:rPr>
          <w:spacing w:val="53"/>
        </w:rPr>
        <w:t xml:space="preserve"> </w:t>
      </w:r>
      <w:r>
        <w:rPr>
          <w:u w:val="single"/>
        </w:rPr>
        <w:tab/>
      </w:r>
    </w:p>
    <w:p w14:paraId="23E74A01" w14:textId="77777777" w:rsidR="0011228F" w:rsidRDefault="0011228F">
      <w:pPr>
        <w:pStyle w:val="BodyText"/>
        <w:rPr>
          <w:sz w:val="14"/>
        </w:rPr>
      </w:pPr>
    </w:p>
    <w:p w14:paraId="7B0ECECB" w14:textId="77777777" w:rsidR="0011228F" w:rsidRDefault="00000000">
      <w:pPr>
        <w:pStyle w:val="BodyText"/>
        <w:tabs>
          <w:tab w:val="left" w:pos="6599"/>
        </w:tabs>
        <w:spacing w:before="92"/>
        <w:ind w:left="1560"/>
      </w:pPr>
      <w:r>
        <w:t>Contact Number:</w:t>
      </w:r>
      <w:r>
        <w:rPr>
          <w:spacing w:val="53"/>
        </w:rPr>
        <w:t xml:space="preserve"> </w:t>
      </w:r>
      <w:r>
        <w:rPr>
          <w:u w:val="single"/>
        </w:rPr>
        <w:tab/>
      </w:r>
    </w:p>
    <w:p w14:paraId="02203810" w14:textId="77777777" w:rsidR="0011228F" w:rsidRDefault="0011228F">
      <w:pPr>
        <w:pStyle w:val="BodyText"/>
        <w:spacing w:before="6"/>
        <w:rPr>
          <w:sz w:val="14"/>
        </w:rPr>
      </w:pPr>
    </w:p>
    <w:p w14:paraId="29136A19" w14:textId="77777777" w:rsidR="0011228F" w:rsidRDefault="00000000">
      <w:pPr>
        <w:pStyle w:val="Heading1"/>
        <w:numPr>
          <w:ilvl w:val="0"/>
          <w:numId w:val="1"/>
        </w:numPr>
        <w:tabs>
          <w:tab w:val="left" w:pos="841"/>
        </w:tabs>
        <w:spacing w:before="91"/>
        <w:ind w:left="840" w:hanging="362"/>
      </w:pPr>
      <w:r>
        <w:t>Bid</w:t>
      </w:r>
      <w:r>
        <w:rPr>
          <w:spacing w:val="-9"/>
        </w:rPr>
        <w:t xml:space="preserve"> </w:t>
      </w:r>
      <w:r>
        <w:t>on</w:t>
      </w:r>
      <w:r>
        <w:rPr>
          <w:spacing w:val="-5"/>
        </w:rPr>
        <w:t xml:space="preserve"> </w:t>
      </w:r>
      <w:r>
        <w:t>Interest</w:t>
      </w:r>
      <w:r>
        <w:rPr>
          <w:spacing w:val="-3"/>
        </w:rPr>
        <w:t xml:space="preserve"> </w:t>
      </w:r>
      <w:r>
        <w:t>Rate</w:t>
      </w:r>
      <w:r>
        <w:rPr>
          <w:spacing w:val="-5"/>
        </w:rPr>
        <w:t xml:space="preserve"> </w:t>
      </w:r>
      <w:r>
        <w:t>for</w:t>
      </w:r>
      <w:r>
        <w:rPr>
          <w:spacing w:val="-4"/>
        </w:rPr>
        <w:t xml:space="preserve"> </w:t>
      </w:r>
      <w:r>
        <w:t>Checking</w:t>
      </w:r>
      <w:r>
        <w:rPr>
          <w:spacing w:val="-4"/>
        </w:rPr>
        <w:t xml:space="preserve"> </w:t>
      </w:r>
      <w:r>
        <w:t>Account</w:t>
      </w:r>
      <w:r>
        <w:rPr>
          <w:spacing w:val="-3"/>
        </w:rPr>
        <w:t xml:space="preserve"> </w:t>
      </w:r>
      <w:r>
        <w:t>(Response</w:t>
      </w:r>
      <w:r>
        <w:rPr>
          <w:spacing w:val="-3"/>
        </w:rPr>
        <w:t xml:space="preserve"> </w:t>
      </w:r>
      <w:r>
        <w:rPr>
          <w:spacing w:val="-2"/>
        </w:rPr>
        <w:t>Required)</w:t>
      </w:r>
    </w:p>
    <w:p w14:paraId="68DA01F8" w14:textId="77777777" w:rsidR="0011228F" w:rsidRDefault="0011228F">
      <w:pPr>
        <w:pStyle w:val="BodyText"/>
        <w:spacing w:before="7"/>
        <w:rPr>
          <w:b/>
          <w:sz w:val="21"/>
        </w:rPr>
      </w:pPr>
    </w:p>
    <w:p w14:paraId="19572FBF" w14:textId="12A095D0" w:rsidR="0011228F" w:rsidRPr="00E80068" w:rsidRDefault="00E80068" w:rsidP="00E80068">
      <w:pPr>
        <w:pStyle w:val="ListParagraph"/>
        <w:numPr>
          <w:ilvl w:val="1"/>
          <w:numId w:val="1"/>
        </w:numPr>
        <w:tabs>
          <w:tab w:val="left" w:pos="1560"/>
          <w:tab w:val="left" w:pos="9479"/>
        </w:tabs>
      </w:pPr>
      <w:r>
        <w:t>Interest shall be paid on all deposits maintained by the Board of Education starting on the date of deposit</w:t>
      </w:r>
      <w:r w:rsidR="00316DF9">
        <w:rPr>
          <w:noProof/>
        </w:rPr>
        <mc:AlternateContent>
          <mc:Choice Requires="wps">
            <w:drawing>
              <wp:anchor distT="0" distB="0" distL="0" distR="0" simplePos="0" relativeHeight="487588352" behindDoc="1" locked="0" layoutInCell="1" allowOverlap="1" wp14:anchorId="1FB5970E" wp14:editId="4FD75339">
                <wp:simplePos x="0" y="0"/>
                <wp:positionH relativeFrom="page">
                  <wp:posOffset>1828800</wp:posOffset>
                </wp:positionH>
                <wp:positionV relativeFrom="paragraph">
                  <wp:posOffset>146685</wp:posOffset>
                </wp:positionV>
                <wp:extent cx="5029200" cy="6350"/>
                <wp:effectExtent l="0" t="0" r="0" b="0"/>
                <wp:wrapTopAndBottom/>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A67DD" id="docshape2" o:spid="_x0000_s1026" style="position:absolute;margin-left:2in;margin-top:11.55pt;width:396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" fillcolor="black" stroked="f">
                <w10:wrap type="topAndBottom" anchorx="page"/>
              </v:rect>
            </w:pict>
          </mc:Fallback>
        </mc:AlternateContent>
      </w:r>
    </w:p>
    <w:p w14:paraId="40CF65CA" w14:textId="77777777" w:rsidR="0011228F" w:rsidRDefault="0011228F">
      <w:pPr>
        <w:pStyle w:val="BodyText"/>
        <w:spacing w:before="3"/>
        <w:rPr>
          <w:sz w:val="15"/>
        </w:rPr>
      </w:pPr>
    </w:p>
    <w:p w14:paraId="6F80C115" w14:textId="0D6D1A3C" w:rsidR="0011228F" w:rsidRDefault="00E80068">
      <w:pPr>
        <w:pStyle w:val="ListParagraph"/>
        <w:numPr>
          <w:ilvl w:val="1"/>
          <w:numId w:val="1"/>
        </w:numPr>
        <w:tabs>
          <w:tab w:val="left" w:pos="1560"/>
        </w:tabs>
        <w:spacing w:before="92"/>
        <w:ind w:right="520"/>
      </w:pPr>
      <w:r>
        <w:t>Interest shall be calculated and paid based on a rate indexed to the Federal Funds Target Rate on the daily balance.</w:t>
      </w:r>
    </w:p>
    <w:p w14:paraId="285917C0" w14:textId="77777777" w:rsidR="00E52484" w:rsidRDefault="00E52484" w:rsidP="00E52484">
      <w:pPr>
        <w:pStyle w:val="ListParagraph"/>
      </w:pPr>
    </w:p>
    <w:p w14:paraId="2D942B97" w14:textId="565C5B95" w:rsidR="00E52484" w:rsidRDefault="00E52484" w:rsidP="00E52484">
      <w:pPr>
        <w:pStyle w:val="ListParagraph"/>
        <w:tabs>
          <w:tab w:val="left" w:pos="1560"/>
        </w:tabs>
        <w:spacing w:before="92"/>
        <w:ind w:right="520" w:firstLine="0"/>
      </w:pPr>
      <w:r>
        <w:t>Plus (</w:t>
      </w:r>
      <w:proofErr w:type="gramStart"/>
      <w:r>
        <w:t>+)Minus</w:t>
      </w:r>
      <w:proofErr w:type="gramEnd"/>
      <w:r w:rsidR="00ED42EE">
        <w:t>(</w:t>
      </w:r>
      <w:r>
        <w:t>-) _________ basis points above/below Federal Funds Target Rate</w:t>
      </w:r>
    </w:p>
    <w:p w14:paraId="397C4681" w14:textId="77777777" w:rsidR="0011228F" w:rsidRDefault="0011228F">
      <w:pPr>
        <w:pStyle w:val="BodyText"/>
        <w:spacing w:before="10"/>
        <w:rPr>
          <w:sz w:val="21"/>
        </w:rPr>
      </w:pPr>
    </w:p>
    <w:p w14:paraId="6FA990B6" w14:textId="3B40D5F6" w:rsidR="0011228F" w:rsidRDefault="00ED42EE">
      <w:pPr>
        <w:pStyle w:val="ListParagraph"/>
        <w:numPr>
          <w:ilvl w:val="1"/>
          <w:numId w:val="1"/>
        </w:numPr>
        <w:tabs>
          <w:tab w:val="left" w:pos="1560"/>
        </w:tabs>
        <w:spacing w:line="253" w:lineRule="exact"/>
        <w:ind w:hanging="361"/>
      </w:pPr>
      <w:r>
        <w:t>Will a compensating balance be required</w:t>
      </w:r>
      <w:r w:rsidR="00000000">
        <w:rPr>
          <w:spacing w:val="-2"/>
        </w:rPr>
        <w:t>?</w:t>
      </w:r>
    </w:p>
    <w:p w14:paraId="57218BC1" w14:textId="3E381CC9" w:rsidR="0011228F" w:rsidRDefault="00000000">
      <w:pPr>
        <w:pStyle w:val="BodyText"/>
        <w:tabs>
          <w:tab w:val="left" w:pos="2999"/>
          <w:tab w:val="left" w:pos="3719"/>
          <w:tab w:val="left" w:pos="5159"/>
        </w:tabs>
        <w:ind w:left="1560" w:right="4538"/>
      </w:pPr>
      <w:r>
        <w:t>Yes:</w:t>
      </w:r>
      <w:r>
        <w:rPr>
          <w:spacing w:val="54"/>
        </w:rPr>
        <w:t xml:space="preserve"> </w:t>
      </w:r>
      <w:r>
        <w:rPr>
          <w:u w:val="single"/>
        </w:rPr>
        <w:tab/>
      </w:r>
      <w:r>
        <w:tab/>
        <w:t>No:</w:t>
      </w:r>
      <w:r>
        <w:rPr>
          <w:spacing w:val="54"/>
        </w:rPr>
        <w:t xml:space="preserve"> </w:t>
      </w:r>
      <w:r>
        <w:rPr>
          <w:u w:val="single"/>
        </w:rPr>
        <w:tab/>
      </w:r>
      <w:r>
        <w:t xml:space="preserve"> If yes, provide amount below:</w:t>
      </w:r>
    </w:p>
    <w:p w14:paraId="09B52A55" w14:textId="77777777" w:rsidR="000F632C" w:rsidRDefault="000F632C">
      <w:pPr>
        <w:pStyle w:val="BodyText"/>
        <w:tabs>
          <w:tab w:val="left" w:pos="2999"/>
          <w:tab w:val="left" w:pos="3719"/>
          <w:tab w:val="left" w:pos="5159"/>
        </w:tabs>
        <w:ind w:left="1560" w:right="4538"/>
      </w:pPr>
    </w:p>
    <w:p w14:paraId="3CFB4BD9" w14:textId="768D68C6" w:rsidR="0011228F" w:rsidRDefault="00316DF9">
      <w:pPr>
        <w:pStyle w:val="BodyText"/>
        <w:spacing w:before="10"/>
        <w:rPr>
          <w:sz w:val="17"/>
        </w:rPr>
      </w:pPr>
      <w:r>
        <w:rPr>
          <w:noProof/>
        </w:rPr>
        <mc:AlternateContent>
          <mc:Choice Requires="wps">
            <w:drawing>
              <wp:anchor distT="0" distB="0" distL="0" distR="0" simplePos="0" relativeHeight="487588864" behindDoc="1" locked="0" layoutInCell="1" allowOverlap="1" wp14:anchorId="1470B68D" wp14:editId="749AED45">
                <wp:simplePos x="0" y="0"/>
                <wp:positionH relativeFrom="page">
                  <wp:posOffset>1828800</wp:posOffset>
                </wp:positionH>
                <wp:positionV relativeFrom="paragraph">
                  <wp:posOffset>145415</wp:posOffset>
                </wp:positionV>
                <wp:extent cx="5029200" cy="6350"/>
                <wp:effectExtent l="0" t="0" r="0" b="0"/>
                <wp:wrapTopAndBottom/>
                <wp:docPr id="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3C063" id="docshape3" o:spid="_x0000_s1026" style="position:absolute;margin-left:2in;margin-top:11.45pt;width:396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" fillcolor="black" stroked="f">
                <w10:wrap type="topAndBottom" anchorx="page"/>
              </v:rect>
            </w:pict>
          </mc:Fallback>
        </mc:AlternateContent>
      </w:r>
    </w:p>
    <w:p w14:paraId="0F998A6B" w14:textId="77777777" w:rsidR="0011228F" w:rsidRDefault="0011228F">
      <w:pPr>
        <w:rPr>
          <w:sz w:val="17"/>
        </w:rPr>
        <w:sectPr w:rsidR="0011228F">
          <w:pgSz w:w="12240" w:h="15840"/>
          <w:pgMar w:top="1360" w:right="1220" w:bottom="280" w:left="1320" w:header="720" w:footer="720" w:gutter="0"/>
          <w:cols w:space="720"/>
        </w:sectPr>
      </w:pPr>
    </w:p>
    <w:p w14:paraId="105FE265" w14:textId="1ACFA153" w:rsidR="0011228F" w:rsidRDefault="00000000">
      <w:pPr>
        <w:pStyle w:val="Heading1"/>
        <w:numPr>
          <w:ilvl w:val="0"/>
          <w:numId w:val="1"/>
        </w:numPr>
        <w:tabs>
          <w:tab w:val="left" w:pos="841"/>
        </w:tabs>
        <w:spacing w:before="78"/>
        <w:ind w:left="840" w:hanging="361"/>
      </w:pPr>
      <w:r>
        <w:lastRenderedPageBreak/>
        <w:t>Bid</w:t>
      </w:r>
      <w:r>
        <w:rPr>
          <w:spacing w:val="-5"/>
        </w:rPr>
        <w:t xml:space="preserve"> </w:t>
      </w:r>
      <w:r>
        <w:t>on</w:t>
      </w:r>
      <w:r>
        <w:rPr>
          <w:spacing w:val="-2"/>
        </w:rPr>
        <w:t xml:space="preserve"> </w:t>
      </w:r>
      <w:r>
        <w:t>Loans</w:t>
      </w:r>
      <w:r>
        <w:rPr>
          <w:spacing w:val="-4"/>
        </w:rPr>
        <w:t xml:space="preserve"> </w:t>
      </w:r>
      <w:r>
        <w:t>(</w:t>
      </w:r>
      <w:r w:rsidR="00316DF9">
        <w:t>Optional</w:t>
      </w:r>
      <w:r>
        <w:rPr>
          <w:spacing w:val="-2"/>
        </w:rPr>
        <w:t>)</w:t>
      </w:r>
    </w:p>
    <w:p w14:paraId="497D0705" w14:textId="77777777" w:rsidR="0011228F" w:rsidRDefault="0011228F">
      <w:pPr>
        <w:pStyle w:val="BodyText"/>
        <w:spacing w:before="7"/>
        <w:rPr>
          <w:b/>
          <w:sz w:val="21"/>
        </w:rPr>
      </w:pPr>
    </w:p>
    <w:p w14:paraId="5C832BD9" w14:textId="77777777" w:rsidR="0011228F" w:rsidRDefault="00000000">
      <w:pPr>
        <w:pStyle w:val="BodyText"/>
        <w:ind w:left="840" w:right="224"/>
      </w:pPr>
      <w:r>
        <w:t>In</w:t>
      </w:r>
      <w:r>
        <w:rPr>
          <w:spacing w:val="-2"/>
        </w:rPr>
        <w:t xml:space="preserve"> </w:t>
      </w:r>
      <w:r>
        <w:t>the</w:t>
      </w:r>
      <w:r>
        <w:rPr>
          <w:spacing w:val="-2"/>
        </w:rPr>
        <w:t xml:space="preserve"> </w:t>
      </w:r>
      <w:r>
        <w:t>event</w:t>
      </w:r>
      <w:r>
        <w:rPr>
          <w:spacing w:val="-1"/>
        </w:rPr>
        <w:t xml:space="preserve"> </w:t>
      </w:r>
      <w:r>
        <w:t>the</w:t>
      </w:r>
      <w:r>
        <w:rPr>
          <w:spacing w:val="-2"/>
        </w:rPr>
        <w:t xml:space="preserve"> </w:t>
      </w:r>
      <w:r>
        <w:t>Board</w:t>
      </w:r>
      <w:r>
        <w:rPr>
          <w:spacing w:val="-5"/>
        </w:rPr>
        <w:t xml:space="preserve"> </w:t>
      </w:r>
      <w:r>
        <w:t>needs</w:t>
      </w:r>
      <w:r>
        <w:rPr>
          <w:spacing w:val="-2"/>
        </w:rPr>
        <w:t xml:space="preserve"> </w:t>
      </w:r>
      <w:r>
        <w:t>to</w:t>
      </w:r>
      <w:r>
        <w:rPr>
          <w:spacing w:val="-2"/>
        </w:rPr>
        <w:t xml:space="preserve"> </w:t>
      </w:r>
      <w:r>
        <w:t>borrow</w:t>
      </w:r>
      <w:r>
        <w:rPr>
          <w:spacing w:val="-3"/>
        </w:rPr>
        <w:t xml:space="preserve"> </w:t>
      </w:r>
      <w:r>
        <w:t>funds,</w:t>
      </w:r>
      <w:r>
        <w:rPr>
          <w:spacing w:val="-2"/>
        </w:rPr>
        <w:t xml:space="preserve"> </w:t>
      </w:r>
      <w:r>
        <w:t>as</w:t>
      </w:r>
      <w:r>
        <w:rPr>
          <w:spacing w:val="-2"/>
        </w:rPr>
        <w:t xml:space="preserve"> </w:t>
      </w:r>
      <w:r>
        <w:t>the</w:t>
      </w:r>
      <w:r>
        <w:rPr>
          <w:spacing w:val="-2"/>
        </w:rPr>
        <w:t xml:space="preserve"> </w:t>
      </w:r>
      <w:r>
        <w:t>official</w:t>
      </w:r>
      <w:r>
        <w:rPr>
          <w:spacing w:val="-1"/>
        </w:rPr>
        <w:t xml:space="preserve"> </w:t>
      </w:r>
      <w:r>
        <w:t>depository,</w:t>
      </w:r>
      <w:r>
        <w:rPr>
          <w:spacing w:val="-2"/>
        </w:rPr>
        <w:t xml:space="preserve"> </w:t>
      </w:r>
      <w:r>
        <w:t>we</w:t>
      </w:r>
      <w:r>
        <w:rPr>
          <w:spacing w:val="-2"/>
        </w:rPr>
        <w:t xml:space="preserve"> </w:t>
      </w:r>
      <w:r>
        <w:t>agree</w:t>
      </w:r>
      <w:r>
        <w:rPr>
          <w:spacing w:val="-2"/>
        </w:rPr>
        <w:t xml:space="preserve"> </w:t>
      </w:r>
      <w:r>
        <w:t>to</w:t>
      </w:r>
      <w:r>
        <w:rPr>
          <w:spacing w:val="-2"/>
        </w:rPr>
        <w:t xml:space="preserve"> </w:t>
      </w:r>
      <w:r>
        <w:t>extend</w:t>
      </w:r>
      <w:r>
        <w:rPr>
          <w:spacing w:val="-2"/>
        </w:rPr>
        <w:t xml:space="preserve"> </w:t>
      </w:r>
      <w:r>
        <w:t>credit to the Board, at the following rate per annum:</w:t>
      </w:r>
    </w:p>
    <w:p w14:paraId="2F36064A" w14:textId="77777777" w:rsidR="0011228F" w:rsidRDefault="0011228F">
      <w:pPr>
        <w:pStyle w:val="BodyText"/>
      </w:pPr>
    </w:p>
    <w:p w14:paraId="469C1249" w14:textId="77777777" w:rsidR="0011228F" w:rsidRDefault="00000000">
      <w:pPr>
        <w:pStyle w:val="BodyText"/>
        <w:tabs>
          <w:tab w:val="left" w:leader="dot" w:pos="4439"/>
          <w:tab w:val="left" w:pos="5879"/>
        </w:tabs>
        <w:spacing w:line="252" w:lineRule="exact"/>
        <w:ind w:left="840"/>
      </w:pPr>
      <w:r>
        <w:t>$50,000</w:t>
      </w:r>
      <w:r>
        <w:rPr>
          <w:spacing w:val="-2"/>
        </w:rPr>
        <w:t xml:space="preserve"> </w:t>
      </w:r>
      <w:r>
        <w:t xml:space="preserve">or </w:t>
      </w:r>
      <w:r>
        <w:rPr>
          <w:spacing w:val="-4"/>
        </w:rPr>
        <w:t>less</w:t>
      </w:r>
      <w:r>
        <w:tab/>
      </w:r>
      <w:r>
        <w:rPr>
          <w:u w:val="single"/>
        </w:rPr>
        <w:tab/>
      </w:r>
      <w:r>
        <w:t xml:space="preserve"> percent + or -</w:t>
      </w:r>
      <w:r>
        <w:rPr>
          <w:spacing w:val="-2"/>
        </w:rPr>
        <w:t xml:space="preserve"> </w:t>
      </w:r>
      <w:r>
        <w:t>prime</w:t>
      </w:r>
    </w:p>
    <w:p w14:paraId="6C764658" w14:textId="77777777" w:rsidR="0011228F" w:rsidRDefault="00000000">
      <w:pPr>
        <w:pStyle w:val="BodyText"/>
        <w:tabs>
          <w:tab w:val="left" w:leader="dot" w:pos="4439"/>
          <w:tab w:val="left" w:pos="5879"/>
        </w:tabs>
        <w:spacing w:line="252" w:lineRule="exact"/>
        <w:ind w:left="840"/>
      </w:pPr>
      <w:r>
        <w:t>$50,000</w:t>
      </w:r>
      <w:r>
        <w:rPr>
          <w:spacing w:val="-2"/>
        </w:rPr>
        <w:t xml:space="preserve"> </w:t>
      </w:r>
      <w:r>
        <w:t>-</w:t>
      </w:r>
      <w:r>
        <w:rPr>
          <w:spacing w:val="-4"/>
        </w:rPr>
        <w:t xml:space="preserve"> </w:t>
      </w:r>
      <w:r>
        <w:rPr>
          <w:spacing w:val="-2"/>
        </w:rPr>
        <w:t>$90,000…</w:t>
      </w:r>
      <w:r>
        <w:tab/>
      </w:r>
      <w:r>
        <w:rPr>
          <w:u w:val="single"/>
        </w:rPr>
        <w:tab/>
      </w:r>
      <w:r>
        <w:t xml:space="preserve"> percent + or -</w:t>
      </w:r>
      <w:r>
        <w:rPr>
          <w:spacing w:val="-2"/>
        </w:rPr>
        <w:t xml:space="preserve"> </w:t>
      </w:r>
      <w:r>
        <w:t>prime</w:t>
      </w:r>
    </w:p>
    <w:p w14:paraId="10759748" w14:textId="77777777" w:rsidR="0011228F" w:rsidRDefault="00000000">
      <w:pPr>
        <w:pStyle w:val="BodyText"/>
        <w:tabs>
          <w:tab w:val="left" w:leader="dot" w:pos="4439"/>
          <w:tab w:val="left" w:pos="5879"/>
        </w:tabs>
        <w:spacing w:before="1" w:line="252" w:lineRule="exact"/>
        <w:ind w:left="840"/>
      </w:pPr>
      <w:r>
        <w:t>$100,000 -</w:t>
      </w:r>
      <w:r>
        <w:rPr>
          <w:spacing w:val="-4"/>
        </w:rPr>
        <w:t xml:space="preserve"> </w:t>
      </w:r>
      <w:r>
        <w:rPr>
          <w:spacing w:val="-2"/>
        </w:rPr>
        <w:t>$150,000…</w:t>
      </w:r>
      <w:r>
        <w:tab/>
      </w:r>
      <w:r>
        <w:rPr>
          <w:u w:val="single"/>
        </w:rPr>
        <w:tab/>
      </w:r>
      <w:r>
        <w:t xml:space="preserve"> percent + or -</w:t>
      </w:r>
      <w:r>
        <w:rPr>
          <w:spacing w:val="-2"/>
        </w:rPr>
        <w:t xml:space="preserve"> </w:t>
      </w:r>
      <w:r>
        <w:t>prime</w:t>
      </w:r>
    </w:p>
    <w:p w14:paraId="0A395BA2" w14:textId="77777777" w:rsidR="0011228F" w:rsidRDefault="00000000">
      <w:pPr>
        <w:pStyle w:val="BodyText"/>
        <w:tabs>
          <w:tab w:val="left" w:leader="dot" w:pos="4439"/>
          <w:tab w:val="left" w:pos="5879"/>
        </w:tabs>
        <w:spacing w:line="252" w:lineRule="exact"/>
        <w:ind w:left="840"/>
      </w:pPr>
      <w:r>
        <w:t>$150,000</w:t>
      </w:r>
      <w:r>
        <w:rPr>
          <w:spacing w:val="-4"/>
        </w:rPr>
        <w:t xml:space="preserve"> </w:t>
      </w:r>
      <w:r>
        <w:t>–</w:t>
      </w:r>
      <w:r>
        <w:rPr>
          <w:spacing w:val="-4"/>
        </w:rPr>
        <w:t xml:space="preserve"> </w:t>
      </w:r>
      <w:r>
        <w:t>limit</w:t>
      </w:r>
      <w:r>
        <w:rPr>
          <w:spacing w:val="-1"/>
        </w:rPr>
        <w:t xml:space="preserve"> </w:t>
      </w:r>
      <w:r>
        <w:t xml:space="preserve">of your </w:t>
      </w:r>
      <w:r>
        <w:rPr>
          <w:spacing w:val="-4"/>
        </w:rPr>
        <w:t>bank</w:t>
      </w:r>
      <w:r>
        <w:tab/>
      </w:r>
      <w:r>
        <w:rPr>
          <w:u w:val="single"/>
        </w:rPr>
        <w:tab/>
      </w:r>
      <w:r>
        <w:t xml:space="preserve"> percent + or -</w:t>
      </w:r>
      <w:r>
        <w:rPr>
          <w:spacing w:val="-2"/>
        </w:rPr>
        <w:t xml:space="preserve"> </w:t>
      </w:r>
      <w:r>
        <w:t>prime</w:t>
      </w:r>
    </w:p>
    <w:p w14:paraId="557D0B59" w14:textId="77777777" w:rsidR="0011228F" w:rsidRDefault="0011228F">
      <w:pPr>
        <w:pStyle w:val="BodyText"/>
        <w:spacing w:before="1"/>
        <w:rPr>
          <w:sz w:val="14"/>
        </w:rPr>
      </w:pPr>
    </w:p>
    <w:p w14:paraId="392949B2" w14:textId="77777777" w:rsidR="0011228F" w:rsidRDefault="00000000">
      <w:pPr>
        <w:pStyle w:val="BodyText"/>
        <w:tabs>
          <w:tab w:val="left" w:pos="9479"/>
        </w:tabs>
        <w:spacing w:before="92"/>
        <w:ind w:left="840"/>
      </w:pPr>
      <w:r>
        <w:t>Please state legal lending limit:</w:t>
      </w:r>
      <w:r>
        <w:rPr>
          <w:spacing w:val="40"/>
        </w:rPr>
        <w:t xml:space="preserve"> </w:t>
      </w:r>
      <w:r>
        <w:rPr>
          <w:u w:val="single"/>
        </w:rPr>
        <w:tab/>
      </w:r>
    </w:p>
    <w:p w14:paraId="7FFD0EDF" w14:textId="77777777" w:rsidR="0011228F" w:rsidRDefault="0011228F">
      <w:pPr>
        <w:pStyle w:val="BodyText"/>
        <w:spacing w:before="5"/>
        <w:rPr>
          <w:sz w:val="14"/>
        </w:rPr>
      </w:pPr>
    </w:p>
    <w:p w14:paraId="2A307FB8" w14:textId="77777777" w:rsidR="0011228F" w:rsidRDefault="00000000">
      <w:pPr>
        <w:pStyle w:val="Heading1"/>
        <w:numPr>
          <w:ilvl w:val="0"/>
          <w:numId w:val="1"/>
        </w:numPr>
        <w:tabs>
          <w:tab w:val="left" w:pos="841"/>
        </w:tabs>
        <w:spacing w:before="92"/>
        <w:ind w:left="840" w:hanging="362"/>
      </w:pPr>
      <w:r>
        <w:t>Direct</w:t>
      </w:r>
      <w:r>
        <w:rPr>
          <w:spacing w:val="-4"/>
        </w:rPr>
        <w:t xml:space="preserve"> </w:t>
      </w:r>
      <w:r>
        <w:t>Deposit</w:t>
      </w:r>
      <w:r>
        <w:rPr>
          <w:spacing w:val="-6"/>
        </w:rPr>
        <w:t xml:space="preserve"> </w:t>
      </w:r>
      <w:r>
        <w:t>(Response</w:t>
      </w:r>
      <w:r>
        <w:rPr>
          <w:spacing w:val="-6"/>
        </w:rPr>
        <w:t xml:space="preserve"> </w:t>
      </w:r>
      <w:r>
        <w:rPr>
          <w:spacing w:val="-2"/>
        </w:rPr>
        <w:t>Required)</w:t>
      </w:r>
    </w:p>
    <w:p w14:paraId="21A06F51" w14:textId="77777777" w:rsidR="0011228F" w:rsidRDefault="0011228F">
      <w:pPr>
        <w:pStyle w:val="BodyText"/>
        <w:spacing w:before="7"/>
        <w:rPr>
          <w:b/>
          <w:sz w:val="21"/>
        </w:rPr>
      </w:pPr>
    </w:p>
    <w:p w14:paraId="22DB361E" w14:textId="311F035A" w:rsidR="0011228F" w:rsidRDefault="00000000">
      <w:pPr>
        <w:pStyle w:val="BodyText"/>
        <w:ind w:left="840" w:right="224"/>
      </w:pPr>
      <w:r>
        <w:t>The</w:t>
      </w:r>
      <w:r>
        <w:rPr>
          <w:spacing w:val="-4"/>
        </w:rPr>
        <w:t xml:space="preserve"> </w:t>
      </w:r>
      <w:r>
        <w:t>Board</w:t>
      </w:r>
      <w:r>
        <w:rPr>
          <w:spacing w:val="-2"/>
        </w:rPr>
        <w:t xml:space="preserve"> </w:t>
      </w:r>
      <w:r>
        <w:t>offers</w:t>
      </w:r>
      <w:r>
        <w:rPr>
          <w:spacing w:val="-2"/>
        </w:rPr>
        <w:t xml:space="preserve"> </w:t>
      </w:r>
      <w:r>
        <w:t>employees</w:t>
      </w:r>
      <w:r>
        <w:rPr>
          <w:spacing w:val="-2"/>
        </w:rPr>
        <w:t xml:space="preserve"> </w:t>
      </w:r>
      <w:r>
        <w:t>direct</w:t>
      </w:r>
      <w:r>
        <w:rPr>
          <w:spacing w:val="-4"/>
        </w:rPr>
        <w:t xml:space="preserve"> </w:t>
      </w:r>
      <w:r>
        <w:t>payroll</w:t>
      </w:r>
      <w:r>
        <w:rPr>
          <w:spacing w:val="-1"/>
        </w:rPr>
        <w:t xml:space="preserve"> </w:t>
      </w:r>
      <w:r>
        <w:t>deposit.</w:t>
      </w:r>
      <w:r>
        <w:rPr>
          <w:spacing w:val="40"/>
        </w:rPr>
        <w:t xml:space="preserve"> </w:t>
      </w:r>
      <w:r>
        <w:t>Please</w:t>
      </w:r>
      <w:r>
        <w:rPr>
          <w:spacing w:val="-2"/>
        </w:rPr>
        <w:t xml:space="preserve"> </w:t>
      </w:r>
      <w:r>
        <w:t>detail</w:t>
      </w:r>
      <w:r>
        <w:rPr>
          <w:spacing w:val="-4"/>
        </w:rPr>
        <w:t xml:space="preserve"> </w:t>
      </w:r>
      <w:r>
        <w:t>the</w:t>
      </w:r>
      <w:r>
        <w:rPr>
          <w:spacing w:val="-4"/>
        </w:rPr>
        <w:t xml:space="preserve"> </w:t>
      </w:r>
      <w:r>
        <w:t>process</w:t>
      </w:r>
      <w:r>
        <w:rPr>
          <w:spacing w:val="-4"/>
        </w:rPr>
        <w:t xml:space="preserve"> </w:t>
      </w:r>
      <w:r>
        <w:t>for</w:t>
      </w:r>
      <w:r>
        <w:rPr>
          <w:spacing w:val="-4"/>
        </w:rPr>
        <w:t xml:space="preserve"> </w:t>
      </w:r>
      <w:r>
        <w:t>implementing and processing direct deposit, such as the method to be used.</w:t>
      </w:r>
      <w:r>
        <w:rPr>
          <w:spacing w:val="40"/>
        </w:rPr>
        <w:t xml:space="preserve"> </w:t>
      </w:r>
      <w:r>
        <w:t>Specify the minimum lead time needed to provide payroll data to your office to ensure that payroll will be available</w:t>
      </w:r>
      <w:r>
        <w:rPr>
          <w:spacing w:val="-2"/>
        </w:rPr>
        <w:t xml:space="preserve"> </w:t>
      </w:r>
      <w:r>
        <w:t>to</w:t>
      </w:r>
      <w:r>
        <w:rPr>
          <w:spacing w:val="-1"/>
        </w:rPr>
        <w:t xml:space="preserve"> </w:t>
      </w:r>
      <w:r>
        <w:t>every</w:t>
      </w:r>
      <w:r>
        <w:rPr>
          <w:spacing w:val="-3"/>
        </w:rPr>
        <w:t xml:space="preserve"> </w:t>
      </w:r>
      <w:r>
        <w:t>employee’s</w:t>
      </w:r>
      <w:r>
        <w:rPr>
          <w:spacing w:val="-1"/>
        </w:rPr>
        <w:t xml:space="preserve"> </w:t>
      </w:r>
      <w:r>
        <w:t>account</w:t>
      </w:r>
      <w:r>
        <w:rPr>
          <w:spacing w:val="-2"/>
        </w:rPr>
        <w:t xml:space="preserve"> </w:t>
      </w:r>
      <w:r>
        <w:t>regardless</w:t>
      </w:r>
      <w:r>
        <w:rPr>
          <w:spacing w:val="-1"/>
        </w:rPr>
        <w:t xml:space="preserve"> </w:t>
      </w:r>
      <w:r>
        <w:t>of</w:t>
      </w:r>
      <w:r>
        <w:rPr>
          <w:spacing w:val="-2"/>
        </w:rPr>
        <w:t xml:space="preserve"> </w:t>
      </w:r>
      <w:r>
        <w:t>the</w:t>
      </w:r>
      <w:r>
        <w:rPr>
          <w:spacing w:val="-1"/>
        </w:rPr>
        <w:t xml:space="preserve"> </w:t>
      </w:r>
      <w:r>
        <w:t>financial institution</w:t>
      </w:r>
      <w:r>
        <w:rPr>
          <w:spacing w:val="-3"/>
        </w:rPr>
        <w:t xml:space="preserve"> </w:t>
      </w:r>
      <w:r>
        <w:t>the</w:t>
      </w:r>
      <w:r>
        <w:rPr>
          <w:spacing w:val="-1"/>
        </w:rPr>
        <w:t xml:space="preserve"> </w:t>
      </w:r>
      <w:r>
        <w:t>employee(s) use.</w:t>
      </w:r>
    </w:p>
    <w:p w14:paraId="4EB7DF82" w14:textId="77777777" w:rsidR="0011228F" w:rsidRDefault="0011228F">
      <w:pPr>
        <w:pStyle w:val="BodyText"/>
      </w:pPr>
    </w:p>
    <w:p w14:paraId="7F066A6B" w14:textId="77777777" w:rsidR="0011228F" w:rsidRDefault="00000000">
      <w:pPr>
        <w:pStyle w:val="BodyText"/>
        <w:ind w:left="839" w:right="287" w:hanging="1"/>
        <w:jc w:val="both"/>
      </w:pPr>
      <w:r>
        <w:t>Employees</w:t>
      </w:r>
      <w:r>
        <w:rPr>
          <w:spacing w:val="-1"/>
        </w:rPr>
        <w:t xml:space="preserve"> </w:t>
      </w:r>
      <w:r>
        <w:t>are</w:t>
      </w:r>
      <w:r>
        <w:rPr>
          <w:spacing w:val="-1"/>
        </w:rPr>
        <w:t xml:space="preserve"> </w:t>
      </w:r>
      <w:r>
        <w:t>paid</w:t>
      </w:r>
      <w:r>
        <w:rPr>
          <w:spacing w:val="-1"/>
        </w:rPr>
        <w:t xml:space="preserve"> </w:t>
      </w:r>
      <w:r>
        <w:t>on</w:t>
      </w:r>
      <w:r>
        <w:rPr>
          <w:spacing w:val="-4"/>
        </w:rPr>
        <w:t xml:space="preserve"> </w:t>
      </w:r>
      <w:r>
        <w:t>the</w:t>
      </w:r>
      <w:r>
        <w:rPr>
          <w:spacing w:val="-3"/>
        </w:rPr>
        <w:t xml:space="preserve"> </w:t>
      </w:r>
      <w:r>
        <w:t>15</w:t>
      </w:r>
      <w:r>
        <w:rPr>
          <w:vertAlign w:val="superscript"/>
        </w:rPr>
        <w:t>th</w:t>
      </w:r>
      <w:r>
        <w:rPr>
          <w:spacing w:val="-4"/>
        </w:rPr>
        <w:t xml:space="preserve"> </w:t>
      </w:r>
      <w:r>
        <w:t>and</w:t>
      </w:r>
      <w:r>
        <w:rPr>
          <w:spacing w:val="-1"/>
        </w:rPr>
        <w:t xml:space="preserve"> </w:t>
      </w:r>
      <w:r>
        <w:t>30</w:t>
      </w:r>
      <w:r>
        <w:rPr>
          <w:vertAlign w:val="superscript"/>
        </w:rPr>
        <w:t>th</w:t>
      </w:r>
      <w:r>
        <w:rPr>
          <w:spacing w:val="-4"/>
        </w:rPr>
        <w:t xml:space="preserve"> </w:t>
      </w:r>
      <w:r>
        <w:t>each</w:t>
      </w:r>
      <w:r>
        <w:rPr>
          <w:spacing w:val="-1"/>
        </w:rPr>
        <w:t xml:space="preserve"> </w:t>
      </w:r>
      <w:r>
        <w:t>month,</w:t>
      </w:r>
      <w:r>
        <w:rPr>
          <w:spacing w:val="-1"/>
        </w:rPr>
        <w:t xml:space="preserve"> </w:t>
      </w:r>
      <w:r>
        <w:t>however,</w:t>
      </w:r>
      <w:r>
        <w:rPr>
          <w:spacing w:val="-1"/>
        </w:rPr>
        <w:t xml:space="preserve"> </w:t>
      </w:r>
      <w:r>
        <w:t>when</w:t>
      </w:r>
      <w:r>
        <w:rPr>
          <w:spacing w:val="-1"/>
        </w:rPr>
        <w:t xml:space="preserve"> </w:t>
      </w:r>
      <w:r>
        <w:t>pay</w:t>
      </w:r>
      <w:r>
        <w:rPr>
          <w:spacing w:val="-4"/>
        </w:rPr>
        <w:t xml:space="preserve"> </w:t>
      </w:r>
      <w:r>
        <w:t>days</w:t>
      </w:r>
      <w:r>
        <w:rPr>
          <w:spacing w:val="-1"/>
        </w:rPr>
        <w:t xml:space="preserve"> </w:t>
      </w:r>
      <w:r>
        <w:t>fall</w:t>
      </w:r>
      <w:r>
        <w:rPr>
          <w:spacing w:val="-3"/>
        </w:rPr>
        <w:t xml:space="preserve"> </w:t>
      </w:r>
      <w:r>
        <w:t>on</w:t>
      </w:r>
      <w:r>
        <w:rPr>
          <w:spacing w:val="-1"/>
        </w:rPr>
        <w:t xml:space="preserve"> </w:t>
      </w:r>
      <w:r>
        <w:t>a</w:t>
      </w:r>
      <w:r>
        <w:rPr>
          <w:spacing w:val="-1"/>
        </w:rPr>
        <w:t xml:space="preserve"> </w:t>
      </w:r>
      <w:r>
        <w:t>holiday</w:t>
      </w:r>
      <w:r>
        <w:rPr>
          <w:spacing w:val="-4"/>
        </w:rPr>
        <w:t xml:space="preserve"> </w:t>
      </w:r>
      <w:r>
        <w:t>or the</w:t>
      </w:r>
      <w:r>
        <w:rPr>
          <w:spacing w:val="-2"/>
        </w:rPr>
        <w:t xml:space="preserve"> </w:t>
      </w:r>
      <w:r>
        <w:t>week-end,</w:t>
      </w:r>
      <w:r>
        <w:rPr>
          <w:spacing w:val="-2"/>
        </w:rPr>
        <w:t xml:space="preserve"> </w:t>
      </w:r>
      <w:r>
        <w:t>the</w:t>
      </w:r>
      <w:r>
        <w:rPr>
          <w:spacing w:val="-2"/>
        </w:rPr>
        <w:t xml:space="preserve"> </w:t>
      </w:r>
      <w:r>
        <w:t>pay</w:t>
      </w:r>
      <w:r>
        <w:rPr>
          <w:spacing w:val="-5"/>
        </w:rPr>
        <w:t xml:space="preserve"> </w:t>
      </w:r>
      <w:r>
        <w:t>date</w:t>
      </w:r>
      <w:r>
        <w:rPr>
          <w:spacing w:val="-4"/>
        </w:rPr>
        <w:t xml:space="preserve"> </w:t>
      </w:r>
      <w:r>
        <w:t>becomes</w:t>
      </w:r>
      <w:r>
        <w:rPr>
          <w:spacing w:val="-2"/>
        </w:rPr>
        <w:t xml:space="preserve"> </w:t>
      </w:r>
      <w:r>
        <w:t>the</w:t>
      </w:r>
      <w:r>
        <w:rPr>
          <w:spacing w:val="-4"/>
        </w:rPr>
        <w:t xml:space="preserve"> </w:t>
      </w:r>
      <w:r>
        <w:t>last</w:t>
      </w:r>
      <w:r>
        <w:rPr>
          <w:spacing w:val="-1"/>
        </w:rPr>
        <w:t xml:space="preserve"> </w:t>
      </w:r>
      <w:r>
        <w:t>previous</w:t>
      </w:r>
      <w:r>
        <w:rPr>
          <w:spacing w:val="-2"/>
        </w:rPr>
        <w:t xml:space="preserve"> </w:t>
      </w:r>
      <w:r>
        <w:t>business</w:t>
      </w:r>
      <w:r>
        <w:rPr>
          <w:spacing w:val="-2"/>
        </w:rPr>
        <w:t xml:space="preserve"> </w:t>
      </w:r>
      <w:r>
        <w:t>day</w:t>
      </w:r>
      <w:r>
        <w:rPr>
          <w:spacing w:val="-5"/>
        </w:rPr>
        <w:t xml:space="preserve"> </w:t>
      </w:r>
      <w:r>
        <w:t>prior</w:t>
      </w:r>
      <w:r>
        <w:rPr>
          <w:spacing w:val="-1"/>
        </w:rPr>
        <w:t xml:space="preserve"> </w:t>
      </w:r>
      <w:r>
        <w:t>the</w:t>
      </w:r>
      <w:r>
        <w:rPr>
          <w:spacing w:val="-2"/>
        </w:rPr>
        <w:t xml:space="preserve"> </w:t>
      </w:r>
      <w:r>
        <w:t>holiday</w:t>
      </w:r>
      <w:r>
        <w:rPr>
          <w:spacing w:val="-5"/>
        </w:rPr>
        <w:t xml:space="preserve"> </w:t>
      </w:r>
      <w:r>
        <w:t>or</w:t>
      </w:r>
      <w:r>
        <w:rPr>
          <w:spacing w:val="-1"/>
        </w:rPr>
        <w:t xml:space="preserve"> </w:t>
      </w:r>
      <w:r>
        <w:t>week-end. Note, that in June all 10-month employee payroll checks for July and August are processed.</w:t>
      </w:r>
    </w:p>
    <w:p w14:paraId="342D962A" w14:textId="77777777" w:rsidR="0011228F" w:rsidRDefault="0011228F">
      <w:pPr>
        <w:pStyle w:val="BodyText"/>
        <w:spacing w:before="10"/>
        <w:rPr>
          <w:sz w:val="21"/>
        </w:rPr>
      </w:pPr>
    </w:p>
    <w:p w14:paraId="183ACDE0" w14:textId="77777777" w:rsidR="0011228F" w:rsidRDefault="00000000" w:rsidP="00E52484">
      <w:pPr>
        <w:pStyle w:val="BodyText"/>
        <w:ind w:left="839" w:right="224"/>
      </w:pPr>
      <w:r>
        <w:t>Please list all other pertinent information relative to direct deposit.</w:t>
      </w:r>
      <w:r>
        <w:rPr>
          <w:spacing w:val="40"/>
        </w:rPr>
        <w:t xml:space="preserve"> </w:t>
      </w:r>
      <w:r>
        <w:t>Detail services that your institution would render to support this project and associated cost and list references of other entities,</w:t>
      </w:r>
      <w:r>
        <w:rPr>
          <w:spacing w:val="-5"/>
        </w:rPr>
        <w:t xml:space="preserve"> </w:t>
      </w:r>
      <w:r>
        <w:t>especially</w:t>
      </w:r>
      <w:r>
        <w:rPr>
          <w:spacing w:val="-5"/>
        </w:rPr>
        <w:t xml:space="preserve"> </w:t>
      </w:r>
      <w:r>
        <w:t>school</w:t>
      </w:r>
      <w:r>
        <w:rPr>
          <w:spacing w:val="-1"/>
        </w:rPr>
        <w:t xml:space="preserve"> </w:t>
      </w:r>
      <w:r>
        <w:t>districts,</w:t>
      </w:r>
      <w:r>
        <w:rPr>
          <w:spacing w:val="-2"/>
        </w:rPr>
        <w:t xml:space="preserve"> </w:t>
      </w:r>
      <w:r>
        <w:t>in</w:t>
      </w:r>
      <w:r>
        <w:rPr>
          <w:spacing w:val="-2"/>
        </w:rPr>
        <w:t xml:space="preserve"> </w:t>
      </w:r>
      <w:r>
        <w:t>which</w:t>
      </w:r>
      <w:r>
        <w:rPr>
          <w:spacing w:val="-5"/>
        </w:rPr>
        <w:t xml:space="preserve"> </w:t>
      </w:r>
      <w:r>
        <w:t>you</w:t>
      </w:r>
      <w:r>
        <w:rPr>
          <w:spacing w:val="-2"/>
        </w:rPr>
        <w:t xml:space="preserve"> </w:t>
      </w:r>
      <w:r>
        <w:t>provide</w:t>
      </w:r>
      <w:r>
        <w:rPr>
          <w:spacing w:val="-2"/>
        </w:rPr>
        <w:t xml:space="preserve"> </w:t>
      </w:r>
      <w:r>
        <w:t>a</w:t>
      </w:r>
      <w:r>
        <w:rPr>
          <w:spacing w:val="-2"/>
        </w:rPr>
        <w:t xml:space="preserve"> </w:t>
      </w:r>
      <w:r>
        <w:t>direct</w:t>
      </w:r>
      <w:r>
        <w:rPr>
          <w:spacing w:val="-4"/>
        </w:rPr>
        <w:t xml:space="preserve"> </w:t>
      </w:r>
      <w:r>
        <w:t>deposit</w:t>
      </w:r>
      <w:r>
        <w:rPr>
          <w:spacing w:val="-1"/>
        </w:rPr>
        <w:t xml:space="preserve"> </w:t>
      </w:r>
      <w:r>
        <w:t>program.</w:t>
      </w:r>
      <w:r>
        <w:rPr>
          <w:spacing w:val="40"/>
        </w:rPr>
        <w:t xml:space="preserve"> </w:t>
      </w:r>
      <w:r>
        <w:t>Please</w:t>
      </w:r>
      <w:r>
        <w:rPr>
          <w:spacing w:val="-2"/>
        </w:rPr>
        <w:t xml:space="preserve"> </w:t>
      </w:r>
      <w:r>
        <w:t>attach your response to direct deposit on a separate page.</w:t>
      </w:r>
    </w:p>
    <w:p w14:paraId="3F161DA6" w14:textId="77777777" w:rsidR="00844D81" w:rsidRDefault="00844D81" w:rsidP="00E52484">
      <w:pPr>
        <w:pStyle w:val="BodyText"/>
        <w:ind w:left="839" w:right="224"/>
      </w:pPr>
    </w:p>
    <w:p w14:paraId="0DBEAFEC" w14:textId="77777777" w:rsidR="00844D81" w:rsidRDefault="00844D81" w:rsidP="00E52484">
      <w:pPr>
        <w:pStyle w:val="BodyText"/>
        <w:ind w:left="839" w:right="224"/>
      </w:pPr>
    </w:p>
    <w:p w14:paraId="417717BA" w14:textId="77777777" w:rsidR="00844D81" w:rsidRDefault="00844D81" w:rsidP="00E52484">
      <w:pPr>
        <w:pStyle w:val="BodyText"/>
        <w:ind w:left="839" w:right="224"/>
      </w:pPr>
    </w:p>
    <w:p w14:paraId="416BF450" w14:textId="77777777" w:rsidR="00844D81" w:rsidRDefault="00844D81" w:rsidP="00844D81">
      <w:pPr>
        <w:pStyle w:val="Heading1"/>
        <w:tabs>
          <w:tab w:val="left" w:pos="840"/>
        </w:tabs>
        <w:spacing w:before="78"/>
        <w:ind w:left="0" w:firstLine="0"/>
      </w:pPr>
      <w:r>
        <w:t>Other</w:t>
      </w:r>
      <w:r>
        <w:rPr>
          <w:spacing w:val="-5"/>
        </w:rPr>
        <w:t xml:space="preserve"> </w:t>
      </w:r>
      <w:r>
        <w:t>Bank</w:t>
      </w:r>
      <w:r>
        <w:rPr>
          <w:spacing w:val="-3"/>
        </w:rPr>
        <w:t xml:space="preserve"> </w:t>
      </w:r>
      <w:r>
        <w:t>Services</w:t>
      </w:r>
      <w:r>
        <w:rPr>
          <w:spacing w:val="-4"/>
        </w:rPr>
        <w:t xml:space="preserve"> </w:t>
      </w:r>
      <w:r>
        <w:rPr>
          <w:spacing w:val="-2"/>
        </w:rPr>
        <w:t>(Optional)</w:t>
      </w:r>
    </w:p>
    <w:p w14:paraId="6588767B" w14:textId="77777777" w:rsidR="00844D81" w:rsidRDefault="00844D81" w:rsidP="00844D81">
      <w:pPr>
        <w:pStyle w:val="BodyText"/>
        <w:spacing w:before="7"/>
        <w:rPr>
          <w:b/>
          <w:sz w:val="21"/>
        </w:rPr>
      </w:pPr>
    </w:p>
    <w:p w14:paraId="3F362938" w14:textId="77777777" w:rsidR="00844D81" w:rsidRDefault="00844D81" w:rsidP="00844D81">
      <w:pPr>
        <w:pStyle w:val="BodyText"/>
        <w:spacing w:before="1"/>
        <w:ind w:left="839" w:right="367"/>
        <w:jc w:val="both"/>
      </w:pPr>
      <w:r>
        <w:t>Please</w:t>
      </w:r>
      <w:r>
        <w:rPr>
          <w:spacing w:val="-2"/>
        </w:rPr>
        <w:t xml:space="preserve"> </w:t>
      </w:r>
      <w:r>
        <w:t>list</w:t>
      </w:r>
      <w:r>
        <w:rPr>
          <w:spacing w:val="-1"/>
        </w:rPr>
        <w:t xml:space="preserve"> </w:t>
      </w:r>
      <w:r>
        <w:t>any</w:t>
      </w:r>
      <w:r>
        <w:rPr>
          <w:spacing w:val="-5"/>
        </w:rPr>
        <w:t xml:space="preserve"> </w:t>
      </w:r>
      <w:r>
        <w:t>other</w:t>
      </w:r>
      <w:r>
        <w:rPr>
          <w:spacing w:val="-1"/>
        </w:rPr>
        <w:t xml:space="preserve"> </w:t>
      </w:r>
      <w:r>
        <w:t>products</w:t>
      </w:r>
      <w:r>
        <w:rPr>
          <w:spacing w:val="-2"/>
        </w:rPr>
        <w:t xml:space="preserve"> </w:t>
      </w:r>
      <w:r>
        <w:t>or</w:t>
      </w:r>
      <w:r>
        <w:rPr>
          <w:spacing w:val="-1"/>
        </w:rPr>
        <w:t xml:space="preserve"> </w:t>
      </w:r>
      <w:r>
        <w:t>services</w:t>
      </w:r>
      <w:r>
        <w:rPr>
          <w:spacing w:val="-4"/>
        </w:rPr>
        <w:t xml:space="preserve"> </w:t>
      </w:r>
      <w:r>
        <w:t>that</w:t>
      </w:r>
      <w:r>
        <w:rPr>
          <w:spacing w:val="-1"/>
        </w:rPr>
        <w:t xml:space="preserve"> </w:t>
      </w:r>
      <w:r>
        <w:t>your</w:t>
      </w:r>
      <w:r>
        <w:rPr>
          <w:spacing w:val="-1"/>
        </w:rPr>
        <w:t xml:space="preserve"> </w:t>
      </w:r>
      <w:r>
        <w:t>bank</w:t>
      </w:r>
      <w:r>
        <w:rPr>
          <w:spacing w:val="-5"/>
        </w:rPr>
        <w:t xml:space="preserve"> </w:t>
      </w:r>
      <w:r>
        <w:t>can</w:t>
      </w:r>
      <w:r>
        <w:rPr>
          <w:spacing w:val="-2"/>
        </w:rPr>
        <w:t xml:space="preserve"> </w:t>
      </w:r>
      <w:r>
        <w:t>provide</w:t>
      </w:r>
      <w:r>
        <w:rPr>
          <w:spacing w:val="-4"/>
        </w:rPr>
        <w:t xml:space="preserve"> </w:t>
      </w:r>
      <w:r>
        <w:t>the</w:t>
      </w:r>
      <w:r>
        <w:rPr>
          <w:spacing w:val="-2"/>
        </w:rPr>
        <w:t xml:space="preserve"> </w:t>
      </w:r>
      <w:r>
        <w:t>Board</w:t>
      </w:r>
      <w:r>
        <w:rPr>
          <w:spacing w:val="-5"/>
        </w:rPr>
        <w:t xml:space="preserve"> </w:t>
      </w:r>
      <w:r>
        <w:t>that</w:t>
      </w:r>
      <w:r>
        <w:rPr>
          <w:spacing w:val="-1"/>
        </w:rPr>
        <w:t xml:space="preserve"> </w:t>
      </w:r>
      <w:r>
        <w:t>are</w:t>
      </w:r>
      <w:r>
        <w:rPr>
          <w:spacing w:val="-2"/>
        </w:rPr>
        <w:t xml:space="preserve"> </w:t>
      </w:r>
      <w:r>
        <w:t>not</w:t>
      </w:r>
      <w:r>
        <w:rPr>
          <w:spacing w:val="-1"/>
        </w:rPr>
        <w:t xml:space="preserve"> </w:t>
      </w:r>
      <w:r>
        <w:t>listed in this</w:t>
      </w:r>
      <w:r>
        <w:rPr>
          <w:spacing w:val="-2"/>
        </w:rPr>
        <w:t xml:space="preserve"> </w:t>
      </w:r>
      <w:r>
        <w:t>bid</w:t>
      </w:r>
      <w:r>
        <w:rPr>
          <w:spacing w:val="-3"/>
        </w:rPr>
        <w:t xml:space="preserve"> </w:t>
      </w:r>
      <w:r>
        <w:t>document.</w:t>
      </w:r>
      <w:r>
        <w:rPr>
          <w:spacing w:val="40"/>
        </w:rPr>
        <w:t xml:space="preserve"> </w:t>
      </w:r>
      <w:r>
        <w:t>Products</w:t>
      </w:r>
      <w:r>
        <w:rPr>
          <w:spacing w:val="-2"/>
        </w:rPr>
        <w:t xml:space="preserve"> </w:t>
      </w:r>
      <w:r>
        <w:t>that will</w:t>
      </w:r>
      <w:r>
        <w:rPr>
          <w:spacing w:val="-2"/>
        </w:rPr>
        <w:t xml:space="preserve"> </w:t>
      </w:r>
      <w:r>
        <w:t>increase</w:t>
      </w:r>
      <w:r>
        <w:rPr>
          <w:spacing w:val="-2"/>
        </w:rPr>
        <w:t xml:space="preserve"> </w:t>
      </w:r>
      <w:r>
        <w:t>the</w:t>
      </w:r>
      <w:r>
        <w:rPr>
          <w:spacing w:val="-2"/>
        </w:rPr>
        <w:t xml:space="preserve"> </w:t>
      </w:r>
      <w:r>
        <w:t>efficiency</w:t>
      </w:r>
      <w:r>
        <w:rPr>
          <w:spacing w:val="-3"/>
        </w:rPr>
        <w:t xml:space="preserve"> </w:t>
      </w:r>
      <w:r>
        <w:t>of</w:t>
      </w:r>
      <w:r>
        <w:rPr>
          <w:spacing w:val="-2"/>
        </w:rPr>
        <w:t xml:space="preserve"> </w:t>
      </w:r>
      <w:r>
        <w:t>the</w:t>
      </w:r>
      <w:r>
        <w:rPr>
          <w:spacing w:val="-2"/>
        </w:rPr>
        <w:t xml:space="preserve"> </w:t>
      </w:r>
      <w:r>
        <w:t>financial</w:t>
      </w:r>
      <w:r>
        <w:rPr>
          <w:spacing w:val="-2"/>
        </w:rPr>
        <w:t xml:space="preserve"> </w:t>
      </w:r>
      <w:r>
        <w:t>operations of the Board will be evaluated at the time of the bid.</w:t>
      </w:r>
    </w:p>
    <w:p w14:paraId="1BD82FB3" w14:textId="44AB6A29" w:rsidR="00844D81" w:rsidRDefault="00844D81" w:rsidP="00844D81">
      <w:pPr>
        <w:pStyle w:val="BodyText"/>
        <w:spacing w:before="9"/>
        <w:rPr>
          <w:sz w:val="17"/>
        </w:rPr>
      </w:pPr>
      <w:r>
        <w:rPr>
          <w:noProof/>
        </w:rPr>
        <mc:AlternateContent>
          <mc:Choice Requires="wps">
            <w:drawing>
              <wp:anchor distT="0" distB="0" distL="0" distR="0" simplePos="0" relativeHeight="251656704" behindDoc="1" locked="0" layoutInCell="1" allowOverlap="1" wp14:anchorId="10D62293" wp14:editId="27F03198">
                <wp:simplePos x="0" y="0"/>
                <wp:positionH relativeFrom="page">
                  <wp:posOffset>1371600</wp:posOffset>
                </wp:positionH>
                <wp:positionV relativeFrom="paragraph">
                  <wp:posOffset>145415</wp:posOffset>
                </wp:positionV>
                <wp:extent cx="5029200" cy="635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B60B3" id="Rectangle 8" o:spid="_x0000_s1026" style="position:absolute;margin-left:108pt;margin-top:11.45pt;width:396pt;height:.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251657728" behindDoc="1" locked="0" layoutInCell="1" allowOverlap="1" wp14:anchorId="01F91961" wp14:editId="3065C800">
                <wp:simplePos x="0" y="0"/>
                <wp:positionH relativeFrom="page">
                  <wp:posOffset>1371600</wp:posOffset>
                </wp:positionH>
                <wp:positionV relativeFrom="paragraph">
                  <wp:posOffset>305435</wp:posOffset>
                </wp:positionV>
                <wp:extent cx="5029200" cy="635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FF8B5" id="Rectangle 7" o:spid="_x0000_s1026" style="position:absolute;margin-left:108pt;margin-top:24.05pt;width:396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251658752" behindDoc="1" locked="0" layoutInCell="1" allowOverlap="1" wp14:anchorId="4C4F45A6" wp14:editId="45A02FCE">
                <wp:simplePos x="0" y="0"/>
                <wp:positionH relativeFrom="page">
                  <wp:posOffset>1371600</wp:posOffset>
                </wp:positionH>
                <wp:positionV relativeFrom="paragraph">
                  <wp:posOffset>466725</wp:posOffset>
                </wp:positionV>
                <wp:extent cx="5029200" cy="635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2283A" id="Rectangle 6" o:spid="_x0000_s1026" style="position:absolute;margin-left:108pt;margin-top:36.75pt;width:396pt;height:.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251659776" behindDoc="1" locked="0" layoutInCell="1" allowOverlap="1" wp14:anchorId="182FDFFB" wp14:editId="4CF7DF96">
                <wp:simplePos x="0" y="0"/>
                <wp:positionH relativeFrom="page">
                  <wp:posOffset>1371600</wp:posOffset>
                </wp:positionH>
                <wp:positionV relativeFrom="paragraph">
                  <wp:posOffset>626745</wp:posOffset>
                </wp:positionV>
                <wp:extent cx="5029200" cy="635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F641B" id="Rectangle 5" o:spid="_x0000_s1026" style="position:absolute;margin-left:108pt;margin-top:49.35pt;width:396pt;height:.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251660800" behindDoc="1" locked="0" layoutInCell="1" allowOverlap="1" wp14:anchorId="7FB04F29" wp14:editId="461BBE51">
                <wp:simplePos x="0" y="0"/>
                <wp:positionH relativeFrom="page">
                  <wp:posOffset>1371600</wp:posOffset>
                </wp:positionH>
                <wp:positionV relativeFrom="paragraph">
                  <wp:posOffset>788035</wp:posOffset>
                </wp:positionV>
                <wp:extent cx="502920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75F3E" id="Rectangle 4" o:spid="_x0000_s1026" style="position:absolute;margin-left:108pt;margin-top:62.05pt;width:396pt;height:.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" fillcolor="black" stroked="f">
                <w10:wrap type="topAndBottom" anchorx="page"/>
              </v:rect>
            </w:pict>
          </mc:Fallback>
        </mc:AlternateContent>
      </w:r>
    </w:p>
    <w:p w14:paraId="4FAA9E26" w14:textId="77777777" w:rsidR="00844D81" w:rsidRDefault="00844D81" w:rsidP="00844D81">
      <w:pPr>
        <w:pStyle w:val="BodyText"/>
        <w:spacing w:before="11"/>
        <w:rPr>
          <w:sz w:val="18"/>
        </w:rPr>
      </w:pPr>
    </w:p>
    <w:p w14:paraId="5F81F384" w14:textId="77777777" w:rsidR="00844D81" w:rsidRDefault="00844D81" w:rsidP="00844D81">
      <w:pPr>
        <w:pStyle w:val="BodyText"/>
        <w:spacing w:before="2"/>
        <w:rPr>
          <w:sz w:val="19"/>
        </w:rPr>
      </w:pPr>
    </w:p>
    <w:p w14:paraId="1767F562" w14:textId="77777777" w:rsidR="00844D81" w:rsidRDefault="00844D81" w:rsidP="00844D81">
      <w:pPr>
        <w:pStyle w:val="BodyText"/>
        <w:spacing w:before="11"/>
        <w:rPr>
          <w:sz w:val="18"/>
        </w:rPr>
      </w:pPr>
    </w:p>
    <w:p w14:paraId="0A3D6FB2" w14:textId="77777777" w:rsidR="00844D81" w:rsidRDefault="00844D81" w:rsidP="00844D81">
      <w:pPr>
        <w:pStyle w:val="BodyText"/>
        <w:spacing w:before="2"/>
        <w:rPr>
          <w:sz w:val="19"/>
        </w:rPr>
      </w:pPr>
    </w:p>
    <w:p w14:paraId="71F2B0E4" w14:textId="77777777" w:rsidR="00844D81" w:rsidRDefault="00844D81" w:rsidP="00844D81">
      <w:pPr>
        <w:pStyle w:val="BodyText"/>
        <w:spacing w:before="5"/>
        <w:rPr>
          <w:sz w:val="15"/>
        </w:rPr>
      </w:pPr>
    </w:p>
    <w:p w14:paraId="067901A2" w14:textId="77777777" w:rsidR="00844D81" w:rsidRDefault="00844D81" w:rsidP="00844D81">
      <w:pPr>
        <w:pStyle w:val="Heading1"/>
        <w:numPr>
          <w:ilvl w:val="0"/>
          <w:numId w:val="1"/>
        </w:numPr>
        <w:tabs>
          <w:tab w:val="left" w:pos="841"/>
        </w:tabs>
        <w:spacing w:before="92"/>
      </w:pPr>
      <w:r>
        <w:t>Bidder</w:t>
      </w:r>
      <w:r>
        <w:rPr>
          <w:spacing w:val="-7"/>
        </w:rPr>
        <w:t xml:space="preserve"> </w:t>
      </w:r>
      <w:r>
        <w:t>Agreement</w:t>
      </w:r>
      <w:r>
        <w:rPr>
          <w:spacing w:val="-7"/>
        </w:rPr>
        <w:t xml:space="preserve"> </w:t>
      </w:r>
      <w:r>
        <w:t>(Response</w:t>
      </w:r>
      <w:r>
        <w:rPr>
          <w:spacing w:val="-6"/>
        </w:rPr>
        <w:t xml:space="preserve"> </w:t>
      </w:r>
      <w:r>
        <w:rPr>
          <w:spacing w:val="-2"/>
        </w:rPr>
        <w:t>Required)</w:t>
      </w:r>
    </w:p>
    <w:p w14:paraId="6B405F6B" w14:textId="77777777" w:rsidR="00844D81" w:rsidRDefault="00844D81" w:rsidP="00844D81">
      <w:pPr>
        <w:pStyle w:val="BodyText"/>
        <w:spacing w:before="7"/>
        <w:rPr>
          <w:b/>
          <w:sz w:val="21"/>
        </w:rPr>
      </w:pPr>
    </w:p>
    <w:p w14:paraId="1F997539" w14:textId="77777777" w:rsidR="00844D81" w:rsidRDefault="00844D81" w:rsidP="00844D81">
      <w:pPr>
        <w:pStyle w:val="BodyText"/>
        <w:ind w:left="840"/>
      </w:pPr>
      <w:r>
        <w:t>Contracts</w:t>
      </w:r>
      <w:r>
        <w:rPr>
          <w:spacing w:val="-2"/>
        </w:rPr>
        <w:t xml:space="preserve"> </w:t>
      </w:r>
      <w:r>
        <w:t>will</w:t>
      </w:r>
      <w:r>
        <w:rPr>
          <w:spacing w:val="-1"/>
        </w:rPr>
        <w:t xml:space="preserve"> </w:t>
      </w:r>
      <w:r>
        <w:t>be</w:t>
      </w:r>
      <w:r>
        <w:rPr>
          <w:spacing w:val="-2"/>
        </w:rPr>
        <w:t xml:space="preserve"> </w:t>
      </w:r>
      <w:r>
        <w:t>executive</w:t>
      </w:r>
      <w:r>
        <w:rPr>
          <w:spacing w:val="-5"/>
        </w:rPr>
        <w:t xml:space="preserve"> </w:t>
      </w:r>
      <w:r>
        <w:t>for</w:t>
      </w:r>
      <w:r>
        <w:rPr>
          <w:spacing w:val="-1"/>
        </w:rPr>
        <w:t xml:space="preserve"> </w:t>
      </w:r>
      <w:r>
        <w:t>a</w:t>
      </w:r>
      <w:r>
        <w:rPr>
          <w:spacing w:val="-4"/>
        </w:rPr>
        <w:t xml:space="preserve"> </w:t>
      </w:r>
      <w:r>
        <w:t>term</w:t>
      </w:r>
      <w:r>
        <w:rPr>
          <w:spacing w:val="-6"/>
        </w:rPr>
        <w:t xml:space="preserve"> </w:t>
      </w:r>
      <w:r>
        <w:t>of</w:t>
      </w:r>
      <w:r>
        <w:rPr>
          <w:spacing w:val="-1"/>
        </w:rPr>
        <w:t xml:space="preserve"> </w:t>
      </w:r>
      <w:r>
        <w:t>24</w:t>
      </w:r>
      <w:r>
        <w:rPr>
          <w:spacing w:val="-2"/>
        </w:rPr>
        <w:t xml:space="preserve"> </w:t>
      </w:r>
      <w:r>
        <w:t>months</w:t>
      </w:r>
      <w:r>
        <w:rPr>
          <w:spacing w:val="-1"/>
        </w:rPr>
        <w:t xml:space="preserve"> </w:t>
      </w:r>
      <w:r>
        <w:t>from</w:t>
      </w:r>
      <w:r>
        <w:rPr>
          <w:spacing w:val="-6"/>
        </w:rPr>
        <w:t xml:space="preserve"> </w:t>
      </w:r>
      <w:r>
        <w:t>March 1, 2023</w:t>
      </w:r>
      <w:r>
        <w:rPr>
          <w:spacing w:val="-5"/>
        </w:rPr>
        <w:t xml:space="preserve"> </w:t>
      </w:r>
      <w:r>
        <w:t>through</w:t>
      </w:r>
      <w:r>
        <w:rPr>
          <w:spacing w:val="-2"/>
        </w:rPr>
        <w:t xml:space="preserve"> </w:t>
      </w:r>
      <w:r>
        <w:t>June 30, 2025</w:t>
      </w:r>
      <w:r>
        <w:rPr>
          <w:spacing w:val="-2"/>
        </w:rPr>
        <w:t>.</w:t>
      </w:r>
    </w:p>
    <w:p w14:paraId="5D32CE2B" w14:textId="77777777" w:rsidR="00844D81" w:rsidRDefault="00844D81" w:rsidP="00844D81">
      <w:pPr>
        <w:pStyle w:val="BodyText"/>
      </w:pPr>
    </w:p>
    <w:p w14:paraId="011C25E3" w14:textId="77777777" w:rsidR="00844D81" w:rsidRDefault="00844D81" w:rsidP="00844D81">
      <w:pPr>
        <w:pStyle w:val="BodyText"/>
        <w:ind w:left="840" w:right="224"/>
      </w:pPr>
      <w:r>
        <w:t>The</w:t>
      </w:r>
      <w:r>
        <w:rPr>
          <w:spacing w:val="-4"/>
        </w:rPr>
        <w:t xml:space="preserve"> </w:t>
      </w:r>
      <w:r>
        <w:t>undersigned</w:t>
      </w:r>
      <w:r>
        <w:rPr>
          <w:spacing w:val="-2"/>
        </w:rPr>
        <w:t xml:space="preserve"> </w:t>
      </w:r>
      <w:r>
        <w:t>agrees,</w:t>
      </w:r>
      <w:r>
        <w:rPr>
          <w:spacing w:val="-2"/>
        </w:rPr>
        <w:t xml:space="preserve"> </w:t>
      </w:r>
      <w:r>
        <w:t>if</w:t>
      </w:r>
      <w:r>
        <w:rPr>
          <w:spacing w:val="-1"/>
        </w:rPr>
        <w:t xml:space="preserve"> </w:t>
      </w:r>
      <w:r>
        <w:t>this</w:t>
      </w:r>
      <w:r>
        <w:rPr>
          <w:spacing w:val="-2"/>
        </w:rPr>
        <w:t xml:space="preserve"> </w:t>
      </w:r>
      <w:r>
        <w:t>bid</w:t>
      </w:r>
      <w:r>
        <w:rPr>
          <w:spacing w:val="-5"/>
        </w:rPr>
        <w:t xml:space="preserve"> </w:t>
      </w:r>
      <w:r>
        <w:t>is</w:t>
      </w:r>
      <w:r>
        <w:rPr>
          <w:spacing w:val="-2"/>
        </w:rPr>
        <w:t xml:space="preserve"> </w:t>
      </w:r>
      <w:r>
        <w:t>accepted</w:t>
      </w:r>
      <w:r>
        <w:rPr>
          <w:spacing w:val="-2"/>
        </w:rPr>
        <w:t xml:space="preserve"> </w:t>
      </w:r>
      <w:r>
        <w:t>within</w:t>
      </w:r>
      <w:r>
        <w:rPr>
          <w:spacing w:val="-5"/>
        </w:rPr>
        <w:t xml:space="preserve"> </w:t>
      </w:r>
      <w:r>
        <w:t>specified</w:t>
      </w:r>
      <w:r>
        <w:rPr>
          <w:spacing w:val="-2"/>
        </w:rPr>
        <w:t xml:space="preserve"> </w:t>
      </w:r>
      <w:r>
        <w:t>time,</w:t>
      </w:r>
      <w:r>
        <w:rPr>
          <w:spacing w:val="-2"/>
        </w:rPr>
        <w:t xml:space="preserve"> </w:t>
      </w:r>
      <w:r>
        <w:t>to</w:t>
      </w:r>
      <w:r>
        <w:rPr>
          <w:spacing w:val="-2"/>
        </w:rPr>
        <w:t xml:space="preserve"> </w:t>
      </w:r>
      <w:r>
        <w:t>provide</w:t>
      </w:r>
      <w:r>
        <w:rPr>
          <w:spacing w:val="-2"/>
        </w:rPr>
        <w:t xml:space="preserve"> </w:t>
      </w:r>
      <w:r>
        <w:t>all</w:t>
      </w:r>
      <w:r>
        <w:rPr>
          <w:spacing w:val="-4"/>
        </w:rPr>
        <w:t xml:space="preserve"> </w:t>
      </w:r>
      <w:r>
        <w:t>items</w:t>
      </w:r>
      <w:r>
        <w:rPr>
          <w:spacing w:val="-2"/>
        </w:rPr>
        <w:t xml:space="preserve"> </w:t>
      </w:r>
      <w:r>
        <w:t>of services and prices upon which we have quoted in accordance with the Bid Invitation.</w:t>
      </w:r>
    </w:p>
    <w:p w14:paraId="2FE615E9" w14:textId="77777777" w:rsidR="00844D81" w:rsidRDefault="00844D81" w:rsidP="00844D81">
      <w:pPr>
        <w:pStyle w:val="BodyText"/>
        <w:spacing w:before="11"/>
        <w:rPr>
          <w:sz w:val="21"/>
        </w:rPr>
      </w:pPr>
    </w:p>
    <w:p w14:paraId="28E35813" w14:textId="0CAD9A00" w:rsidR="00844D81" w:rsidRDefault="00844D81" w:rsidP="00844D81">
      <w:pPr>
        <w:pStyle w:val="BodyText"/>
        <w:ind w:left="840" w:right="224"/>
      </w:pPr>
      <w:r>
        <w:t>The</w:t>
      </w:r>
      <w:r>
        <w:rPr>
          <w:spacing w:val="-1"/>
        </w:rPr>
        <w:t xml:space="preserve"> </w:t>
      </w:r>
      <w:r>
        <w:t>undersigned further declares</w:t>
      </w:r>
      <w:r>
        <w:rPr>
          <w:spacing w:val="-1"/>
        </w:rPr>
        <w:t xml:space="preserve"> </w:t>
      </w:r>
      <w:r>
        <w:t>that this bid</w:t>
      </w:r>
      <w:r>
        <w:rPr>
          <w:spacing w:val="-2"/>
        </w:rPr>
        <w:t xml:space="preserve"> </w:t>
      </w:r>
      <w:r>
        <w:t>is</w:t>
      </w:r>
      <w:r>
        <w:rPr>
          <w:spacing w:val="-1"/>
        </w:rPr>
        <w:t xml:space="preserve"> </w:t>
      </w:r>
      <w:r>
        <w:t>in</w:t>
      </w:r>
      <w:r>
        <w:rPr>
          <w:spacing w:val="-2"/>
        </w:rPr>
        <w:t xml:space="preserve"> </w:t>
      </w:r>
      <w:r>
        <w:t>all respects</w:t>
      </w:r>
      <w:r>
        <w:rPr>
          <w:spacing w:val="-1"/>
        </w:rPr>
        <w:t xml:space="preserve"> </w:t>
      </w:r>
      <w:r>
        <w:t>fair</w:t>
      </w:r>
      <w:r>
        <w:rPr>
          <w:spacing w:val="-1"/>
        </w:rPr>
        <w:t xml:space="preserve"> </w:t>
      </w:r>
      <w:r>
        <w:t>and without collusion of fraud that</w:t>
      </w:r>
      <w:r>
        <w:rPr>
          <w:spacing w:val="-1"/>
        </w:rPr>
        <w:t xml:space="preserve"> </w:t>
      </w:r>
      <w:r>
        <w:t>no</w:t>
      </w:r>
      <w:r>
        <w:rPr>
          <w:spacing w:val="-2"/>
        </w:rPr>
        <w:t xml:space="preserve"> </w:t>
      </w:r>
      <w:r>
        <w:t>member</w:t>
      </w:r>
      <w:r>
        <w:rPr>
          <w:spacing w:val="-1"/>
        </w:rPr>
        <w:t xml:space="preserve"> </w:t>
      </w:r>
      <w:r>
        <w:t>of</w:t>
      </w:r>
      <w:r>
        <w:rPr>
          <w:spacing w:val="-1"/>
        </w:rPr>
        <w:t xml:space="preserve"> </w:t>
      </w:r>
      <w:r>
        <w:t>this</w:t>
      </w:r>
      <w:r>
        <w:rPr>
          <w:spacing w:val="-2"/>
        </w:rPr>
        <w:t xml:space="preserve"> </w:t>
      </w:r>
      <w:r>
        <w:t>Board</w:t>
      </w:r>
      <w:r>
        <w:rPr>
          <w:spacing w:val="-2"/>
        </w:rPr>
        <w:t xml:space="preserve"> </w:t>
      </w:r>
      <w:r>
        <w:t>of</w:t>
      </w:r>
      <w:r>
        <w:rPr>
          <w:spacing w:val="-1"/>
        </w:rPr>
        <w:t xml:space="preserve"> </w:t>
      </w:r>
      <w:r>
        <w:t>Education</w:t>
      </w:r>
      <w:r>
        <w:rPr>
          <w:spacing w:val="-2"/>
        </w:rPr>
        <w:t xml:space="preserve"> </w:t>
      </w:r>
      <w:r>
        <w:t>of</w:t>
      </w:r>
      <w:r>
        <w:rPr>
          <w:spacing w:val="-4"/>
        </w:rPr>
        <w:t xml:space="preserve"> </w:t>
      </w:r>
      <w:r>
        <w:t>the</w:t>
      </w:r>
      <w:r>
        <w:rPr>
          <w:spacing w:val="-2"/>
        </w:rPr>
        <w:t xml:space="preserve"> </w:t>
      </w:r>
      <w:r>
        <w:t>Gallatin</w:t>
      </w:r>
      <w:r>
        <w:rPr>
          <w:spacing w:val="-2"/>
        </w:rPr>
        <w:t xml:space="preserve"> </w:t>
      </w:r>
      <w:r>
        <w:t>County</w:t>
      </w:r>
      <w:r>
        <w:rPr>
          <w:spacing w:val="-5"/>
        </w:rPr>
        <w:t xml:space="preserve"> </w:t>
      </w:r>
      <w:r>
        <w:t>School</w:t>
      </w:r>
      <w:r>
        <w:rPr>
          <w:spacing w:val="-1"/>
        </w:rPr>
        <w:t xml:space="preserve"> </w:t>
      </w:r>
      <w:r>
        <w:t>District</w:t>
      </w:r>
      <w:r>
        <w:rPr>
          <w:spacing w:val="-4"/>
        </w:rPr>
        <w:t xml:space="preserve"> </w:t>
      </w:r>
      <w:r>
        <w:t>or</w:t>
      </w:r>
      <w:r>
        <w:rPr>
          <w:spacing w:val="-1"/>
        </w:rPr>
        <w:t xml:space="preserve"> </w:t>
      </w:r>
      <w:r>
        <w:t>other</w:t>
      </w:r>
      <w:r>
        <w:rPr>
          <w:spacing w:val="-4"/>
        </w:rPr>
        <w:t xml:space="preserve"> </w:t>
      </w:r>
      <w:r>
        <w:t>officer of said school district or any person in the employment of said school district has directly or indirectly interest in this bid or any portion of the profits thereof.</w:t>
      </w:r>
    </w:p>
    <w:p w14:paraId="7AF9B07D" w14:textId="57F497FB" w:rsidR="000F632C" w:rsidRDefault="000F632C" w:rsidP="00844D81">
      <w:pPr>
        <w:pStyle w:val="BodyText"/>
        <w:ind w:left="840" w:right="224"/>
      </w:pPr>
    </w:p>
    <w:p w14:paraId="5D7759AA" w14:textId="77777777" w:rsidR="000F632C" w:rsidRDefault="000F632C" w:rsidP="00844D81">
      <w:pPr>
        <w:pStyle w:val="BodyText"/>
        <w:ind w:left="840" w:right="224"/>
      </w:pPr>
    </w:p>
    <w:p w14:paraId="34B69A5F" w14:textId="77777777" w:rsidR="00844D81" w:rsidRDefault="00844D81" w:rsidP="00844D81">
      <w:pPr>
        <w:pStyle w:val="BodyText"/>
      </w:pPr>
    </w:p>
    <w:p w14:paraId="5C4CF8F4" w14:textId="77777777" w:rsidR="00844D81" w:rsidRDefault="00844D81" w:rsidP="00844D81">
      <w:pPr>
        <w:pStyle w:val="BodyText"/>
        <w:tabs>
          <w:tab w:val="left" w:pos="2279"/>
          <w:tab w:val="left" w:pos="5879"/>
        </w:tabs>
        <w:ind w:left="840"/>
      </w:pPr>
      <w:r>
        <w:lastRenderedPageBreak/>
        <w:t>Firm</w:t>
      </w:r>
      <w:r>
        <w:rPr>
          <w:spacing w:val="-6"/>
        </w:rPr>
        <w:t xml:space="preserve"> </w:t>
      </w:r>
      <w:r>
        <w:rPr>
          <w:spacing w:val="-2"/>
        </w:rPr>
        <w:t>Name:</w:t>
      </w:r>
      <w:r>
        <w:tab/>
      </w:r>
      <w:r>
        <w:rPr>
          <w:u w:val="thick"/>
        </w:rPr>
        <w:tab/>
      </w:r>
    </w:p>
    <w:p w14:paraId="0FF780F2" w14:textId="77777777" w:rsidR="00844D81" w:rsidRDefault="00844D81" w:rsidP="00844D81">
      <w:pPr>
        <w:pStyle w:val="BodyText"/>
        <w:spacing w:before="1"/>
        <w:rPr>
          <w:sz w:val="14"/>
        </w:rPr>
      </w:pPr>
    </w:p>
    <w:p w14:paraId="251A8D0C" w14:textId="77777777" w:rsidR="00844D81" w:rsidRDefault="00844D81" w:rsidP="00844D81">
      <w:pPr>
        <w:pStyle w:val="BodyText"/>
        <w:tabs>
          <w:tab w:val="left" w:pos="2279"/>
          <w:tab w:val="left" w:pos="5879"/>
        </w:tabs>
        <w:spacing w:before="92"/>
        <w:ind w:left="840"/>
      </w:pPr>
      <w:r>
        <w:rPr>
          <w:spacing w:val="-5"/>
        </w:rPr>
        <w:t>By:</w:t>
      </w:r>
      <w:r>
        <w:tab/>
      </w:r>
      <w:r>
        <w:rPr>
          <w:u w:val="single"/>
        </w:rPr>
        <w:tab/>
      </w:r>
    </w:p>
    <w:p w14:paraId="06A1C3A1" w14:textId="77777777" w:rsidR="00844D81" w:rsidRDefault="00844D81" w:rsidP="00844D81">
      <w:pPr>
        <w:pStyle w:val="BodyText"/>
        <w:spacing w:before="1"/>
        <w:rPr>
          <w:sz w:val="14"/>
        </w:rPr>
      </w:pPr>
    </w:p>
    <w:p w14:paraId="06DAA8CB" w14:textId="77777777" w:rsidR="00844D81" w:rsidRDefault="00844D81" w:rsidP="00844D81">
      <w:pPr>
        <w:pStyle w:val="BodyText"/>
        <w:tabs>
          <w:tab w:val="left" w:pos="2279"/>
          <w:tab w:val="left" w:pos="5879"/>
        </w:tabs>
        <w:spacing w:before="91"/>
        <w:ind w:left="840"/>
      </w:pPr>
      <w:r>
        <w:rPr>
          <w:spacing w:val="-2"/>
        </w:rPr>
        <w:t>Title:</w:t>
      </w:r>
      <w:r>
        <w:tab/>
      </w:r>
      <w:r>
        <w:rPr>
          <w:u w:val="single"/>
        </w:rPr>
        <w:tab/>
      </w:r>
    </w:p>
    <w:p w14:paraId="0D8A3B28" w14:textId="77777777" w:rsidR="00844D81" w:rsidRDefault="00844D81" w:rsidP="00844D81">
      <w:pPr>
        <w:pStyle w:val="BodyText"/>
        <w:spacing w:before="1"/>
        <w:rPr>
          <w:sz w:val="14"/>
        </w:rPr>
      </w:pPr>
    </w:p>
    <w:p w14:paraId="0B0C24FB" w14:textId="77777777" w:rsidR="00844D81" w:rsidRDefault="00844D81" w:rsidP="00844D81">
      <w:pPr>
        <w:pStyle w:val="BodyText"/>
        <w:tabs>
          <w:tab w:val="left" w:pos="2279"/>
          <w:tab w:val="left" w:pos="5879"/>
        </w:tabs>
        <w:spacing w:before="92"/>
        <w:ind w:left="840"/>
      </w:pPr>
      <w:r>
        <w:rPr>
          <w:spacing w:val="-2"/>
        </w:rPr>
        <w:t>Address:</w:t>
      </w:r>
      <w:r>
        <w:tab/>
      </w:r>
      <w:r>
        <w:rPr>
          <w:u w:val="single"/>
        </w:rPr>
        <w:tab/>
      </w:r>
    </w:p>
    <w:p w14:paraId="6BF3748B" w14:textId="77777777" w:rsidR="00844D81" w:rsidRDefault="00844D81" w:rsidP="00844D81">
      <w:pPr>
        <w:pStyle w:val="BodyText"/>
        <w:rPr>
          <w:sz w:val="20"/>
        </w:rPr>
      </w:pPr>
    </w:p>
    <w:p w14:paraId="75CADDA5" w14:textId="32D3D9D5" w:rsidR="00844D81" w:rsidRDefault="00844D81" w:rsidP="00844D81">
      <w:pPr>
        <w:pStyle w:val="BodyText"/>
        <w:spacing w:before="10"/>
        <w:rPr>
          <w:sz w:val="19"/>
        </w:rPr>
      </w:pPr>
      <w:r>
        <w:rPr>
          <w:noProof/>
        </w:rPr>
        <mc:AlternateContent>
          <mc:Choice Requires="wps">
            <w:drawing>
              <wp:anchor distT="0" distB="0" distL="0" distR="0" simplePos="0" relativeHeight="251662848" behindDoc="1" locked="0" layoutInCell="1" allowOverlap="1" wp14:anchorId="29D9D3D4" wp14:editId="0255DB89">
                <wp:simplePos x="0" y="0"/>
                <wp:positionH relativeFrom="page">
                  <wp:posOffset>2286000</wp:posOffset>
                </wp:positionH>
                <wp:positionV relativeFrom="paragraph">
                  <wp:posOffset>160655</wp:posOffset>
                </wp:positionV>
                <wp:extent cx="2286000" cy="635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DE0DA" id="Rectangle 3" o:spid="_x0000_s1026" style="position:absolute;margin-left:180pt;margin-top:12.65pt;width:180pt;height:.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" fillcolor="black" stroked="f">
                <w10:wrap type="topAndBottom" anchorx="page"/>
              </v:rect>
            </w:pict>
          </mc:Fallback>
        </mc:AlternateContent>
      </w:r>
    </w:p>
    <w:p w14:paraId="02A60B8A" w14:textId="77777777" w:rsidR="00844D81" w:rsidRDefault="00844D81" w:rsidP="00844D81">
      <w:pPr>
        <w:pStyle w:val="BodyText"/>
        <w:spacing w:before="1"/>
        <w:rPr>
          <w:sz w:val="15"/>
        </w:rPr>
      </w:pPr>
    </w:p>
    <w:p w14:paraId="371565B4" w14:textId="4CA16597" w:rsidR="00844D81" w:rsidRDefault="00844D81" w:rsidP="00844D81">
      <w:pPr>
        <w:pStyle w:val="BodyText"/>
        <w:spacing w:before="91"/>
        <w:ind w:left="840"/>
      </w:pPr>
      <w:r>
        <w:rPr>
          <w:noProof/>
        </w:rPr>
        <mc:AlternateContent>
          <mc:Choice Requires="wps">
            <w:drawing>
              <wp:anchor distT="0" distB="0" distL="114300" distR="114300" simplePos="0" relativeHeight="251653632" behindDoc="0" locked="0" layoutInCell="1" allowOverlap="1" wp14:anchorId="24A03047" wp14:editId="17E523F6">
                <wp:simplePos x="0" y="0"/>
                <wp:positionH relativeFrom="page">
                  <wp:posOffset>2286000</wp:posOffset>
                </wp:positionH>
                <wp:positionV relativeFrom="paragraph">
                  <wp:posOffset>203200</wp:posOffset>
                </wp:positionV>
                <wp:extent cx="228600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71ED4" id="Rectangle 2" o:spid="_x0000_s1026" style="position:absolute;margin-left:180pt;margin-top:16pt;width:180pt;height:.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" fillcolor="black" stroked="f">
                <w10:wrap anchorx="page"/>
              </v:rect>
            </w:pict>
          </mc:Fallback>
        </mc:AlternateContent>
      </w:r>
      <w:r>
        <w:rPr>
          <w:spacing w:val="-2"/>
        </w:rPr>
        <w:t>Phone:</w:t>
      </w:r>
    </w:p>
    <w:p w14:paraId="4AEB898D" w14:textId="77777777" w:rsidR="00844D81" w:rsidRDefault="00844D81" w:rsidP="00844D81">
      <w:pPr>
        <w:pStyle w:val="BodyText"/>
        <w:spacing w:before="1"/>
        <w:rPr>
          <w:sz w:val="14"/>
        </w:rPr>
      </w:pPr>
    </w:p>
    <w:p w14:paraId="4908CAED" w14:textId="241F78ED" w:rsidR="00844D81" w:rsidRDefault="00844D81" w:rsidP="00844D81">
      <w:pPr>
        <w:pStyle w:val="BodyText"/>
        <w:spacing w:before="92"/>
        <w:ind w:left="840"/>
      </w:pPr>
      <w:r>
        <w:rPr>
          <w:noProof/>
        </w:rPr>
        <mc:AlternateContent>
          <mc:Choice Requires="wps">
            <w:drawing>
              <wp:anchor distT="0" distB="0" distL="114300" distR="114300" simplePos="0" relativeHeight="251655680" behindDoc="0" locked="0" layoutInCell="1" allowOverlap="1" wp14:anchorId="3068D97A" wp14:editId="0F434E4C">
                <wp:simplePos x="0" y="0"/>
                <wp:positionH relativeFrom="page">
                  <wp:posOffset>2286000</wp:posOffset>
                </wp:positionH>
                <wp:positionV relativeFrom="paragraph">
                  <wp:posOffset>203835</wp:posOffset>
                </wp:positionV>
                <wp:extent cx="2286000" cy="6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FCAA9" id="Rectangle 1" o:spid="_x0000_s1026" style="position:absolute;margin-left:180pt;margin-top:16.05pt;width:180pt;height:.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" fillcolor="black" stroked="f">
                <w10:wrap anchorx="page"/>
              </v:rect>
            </w:pict>
          </mc:Fallback>
        </mc:AlternateContent>
      </w:r>
      <w:r>
        <w:rPr>
          <w:spacing w:val="-2"/>
        </w:rPr>
        <w:t>Date:</w:t>
      </w:r>
    </w:p>
    <w:p w14:paraId="715DC4BB" w14:textId="77777777" w:rsidR="00844D81" w:rsidRDefault="00844D81" w:rsidP="00844D81">
      <w:pPr>
        <w:pStyle w:val="BodyText"/>
        <w:spacing w:before="5"/>
        <w:rPr>
          <w:sz w:val="14"/>
        </w:rPr>
      </w:pPr>
    </w:p>
    <w:p w14:paraId="35512395" w14:textId="77777777" w:rsidR="00844D81" w:rsidRDefault="00844D81" w:rsidP="00844D81">
      <w:pPr>
        <w:pStyle w:val="Heading1"/>
        <w:numPr>
          <w:ilvl w:val="0"/>
          <w:numId w:val="1"/>
        </w:numPr>
        <w:tabs>
          <w:tab w:val="left" w:pos="840"/>
        </w:tabs>
        <w:spacing w:before="92"/>
      </w:pPr>
      <w:r>
        <w:t>LENGTH</w:t>
      </w:r>
      <w:r>
        <w:rPr>
          <w:spacing w:val="-4"/>
        </w:rPr>
        <w:t xml:space="preserve"> </w:t>
      </w:r>
      <w:r>
        <w:t>OF</w:t>
      </w:r>
      <w:r>
        <w:rPr>
          <w:spacing w:val="-2"/>
        </w:rPr>
        <w:t xml:space="preserve"> CONTRACT</w:t>
      </w:r>
    </w:p>
    <w:p w14:paraId="04CEE978" w14:textId="77777777" w:rsidR="00844D81" w:rsidRDefault="00844D81" w:rsidP="00844D81">
      <w:pPr>
        <w:pStyle w:val="BodyText"/>
        <w:spacing w:before="7"/>
        <w:rPr>
          <w:b/>
          <w:sz w:val="21"/>
        </w:rPr>
      </w:pPr>
    </w:p>
    <w:p w14:paraId="10DF4802" w14:textId="77777777" w:rsidR="00844D81" w:rsidRDefault="00844D81" w:rsidP="00844D81">
      <w:pPr>
        <w:pStyle w:val="BodyText"/>
        <w:ind w:left="839" w:right="223"/>
      </w:pPr>
      <w:r>
        <w:t xml:space="preserve">The </w:t>
      </w:r>
      <w:proofErr w:type="gramStart"/>
      <w:r>
        <w:t>District</w:t>
      </w:r>
      <w:proofErr w:type="gramEnd"/>
      <w:r>
        <w:t xml:space="preserve"> is interested in establishing a stable relationship with the selected bank. To do this, the </w:t>
      </w:r>
      <w:proofErr w:type="gramStart"/>
      <w:r>
        <w:t>District</w:t>
      </w:r>
      <w:proofErr w:type="gramEnd"/>
      <w:r>
        <w:t xml:space="preserve"> would like to develop an agreement with an original term of two (2) years and 4 months with an option</w:t>
      </w:r>
      <w:r>
        <w:rPr>
          <w:spacing w:val="-2"/>
        </w:rPr>
        <w:t xml:space="preserve"> </w:t>
      </w:r>
      <w:r>
        <w:t>to</w:t>
      </w:r>
      <w:r>
        <w:rPr>
          <w:spacing w:val="-5"/>
        </w:rPr>
        <w:t xml:space="preserve"> </w:t>
      </w:r>
      <w:r>
        <w:t>renew</w:t>
      </w:r>
      <w:r>
        <w:rPr>
          <w:spacing w:val="-3"/>
        </w:rPr>
        <w:t xml:space="preserve"> </w:t>
      </w:r>
      <w:r>
        <w:t>for</w:t>
      </w:r>
      <w:r>
        <w:rPr>
          <w:spacing w:val="-1"/>
        </w:rPr>
        <w:t xml:space="preserve"> </w:t>
      </w:r>
      <w:r>
        <w:t>additional</w:t>
      </w:r>
      <w:r>
        <w:rPr>
          <w:spacing w:val="-1"/>
        </w:rPr>
        <w:t xml:space="preserve"> </w:t>
      </w:r>
      <w:r>
        <w:t>years.</w:t>
      </w:r>
      <w:r>
        <w:rPr>
          <w:spacing w:val="-2"/>
        </w:rPr>
        <w:t xml:space="preserve"> </w:t>
      </w:r>
      <w:r>
        <w:t>After</w:t>
      </w:r>
      <w:r>
        <w:rPr>
          <w:spacing w:val="-4"/>
        </w:rPr>
        <w:t xml:space="preserve"> </w:t>
      </w:r>
      <w:r>
        <w:t>the</w:t>
      </w:r>
      <w:r>
        <w:rPr>
          <w:spacing w:val="-4"/>
        </w:rPr>
        <w:t xml:space="preserve"> </w:t>
      </w:r>
      <w:r>
        <w:t>initial</w:t>
      </w:r>
      <w:r>
        <w:rPr>
          <w:spacing w:val="-1"/>
        </w:rPr>
        <w:t xml:space="preserve"> </w:t>
      </w:r>
      <w:r>
        <w:t>term,</w:t>
      </w:r>
      <w:r>
        <w:rPr>
          <w:spacing w:val="-2"/>
        </w:rPr>
        <w:t xml:space="preserve"> </w:t>
      </w:r>
      <w:r>
        <w:t>fees</w:t>
      </w:r>
      <w:r>
        <w:rPr>
          <w:spacing w:val="-2"/>
        </w:rPr>
        <w:t xml:space="preserve"> </w:t>
      </w:r>
      <w:r>
        <w:t>can</w:t>
      </w:r>
      <w:r>
        <w:rPr>
          <w:spacing w:val="-2"/>
        </w:rPr>
        <w:t xml:space="preserve"> </w:t>
      </w:r>
      <w:r>
        <w:t>be</w:t>
      </w:r>
      <w:r>
        <w:rPr>
          <w:spacing w:val="-4"/>
        </w:rPr>
        <w:t xml:space="preserve"> </w:t>
      </w:r>
      <w:r>
        <w:t>renegotiated</w:t>
      </w:r>
      <w:r>
        <w:rPr>
          <w:spacing w:val="-2"/>
        </w:rPr>
        <w:t xml:space="preserve"> </w:t>
      </w:r>
      <w:r>
        <w:t>should</w:t>
      </w:r>
      <w:r>
        <w:rPr>
          <w:spacing w:val="-5"/>
        </w:rPr>
        <w:t xml:space="preserve"> </w:t>
      </w:r>
      <w:r>
        <w:t>this</w:t>
      </w:r>
      <w:r>
        <w:rPr>
          <w:spacing w:val="-2"/>
        </w:rPr>
        <w:t xml:space="preserve"> </w:t>
      </w:r>
      <w:r>
        <w:t>be deemed necessary.</w:t>
      </w:r>
    </w:p>
    <w:p w14:paraId="60DA3D08" w14:textId="77777777" w:rsidR="00844D81" w:rsidRDefault="00844D81" w:rsidP="00844D81">
      <w:pPr>
        <w:pStyle w:val="BodyText"/>
        <w:spacing w:before="11"/>
        <w:rPr>
          <w:sz w:val="21"/>
        </w:rPr>
      </w:pPr>
    </w:p>
    <w:p w14:paraId="2F64409C" w14:textId="77777777" w:rsidR="00844D81" w:rsidRDefault="00844D81" w:rsidP="00844D81">
      <w:pPr>
        <w:pStyle w:val="BodyText"/>
        <w:ind w:left="839" w:right="438"/>
        <w:jc w:val="both"/>
      </w:pPr>
      <w:r>
        <w:t>Either party</w:t>
      </w:r>
      <w:r>
        <w:rPr>
          <w:spacing w:val="-1"/>
        </w:rPr>
        <w:t xml:space="preserve"> </w:t>
      </w:r>
      <w:r>
        <w:t>with a 60-day written</w:t>
      </w:r>
      <w:r>
        <w:rPr>
          <w:spacing w:val="-1"/>
        </w:rPr>
        <w:t xml:space="preserve"> </w:t>
      </w:r>
      <w:r>
        <w:t>notice may</w:t>
      </w:r>
      <w:r>
        <w:rPr>
          <w:spacing w:val="-1"/>
        </w:rPr>
        <w:t xml:space="preserve"> </w:t>
      </w:r>
      <w:r>
        <w:t>terminate the contract for any</w:t>
      </w:r>
      <w:r>
        <w:rPr>
          <w:spacing w:val="-1"/>
        </w:rPr>
        <w:t xml:space="preserve"> </w:t>
      </w:r>
      <w:r>
        <w:t xml:space="preserve">reason. </w:t>
      </w:r>
    </w:p>
    <w:p w14:paraId="340F7F4F" w14:textId="77777777" w:rsidR="00844D81" w:rsidRDefault="00844D81" w:rsidP="00844D81">
      <w:pPr>
        <w:pStyle w:val="BodyText"/>
      </w:pPr>
    </w:p>
    <w:p w14:paraId="2112423B" w14:textId="14E513D7" w:rsidR="00844D81" w:rsidRPr="00844D81" w:rsidRDefault="00844D81" w:rsidP="00844D81">
      <w:pPr>
        <w:pStyle w:val="Heading1"/>
        <w:spacing w:before="78"/>
        <w:ind w:left="120" w:firstLine="0"/>
        <w:rPr>
          <w:b w:val="0"/>
          <w:bCs w:val="0"/>
        </w:rPr>
      </w:pPr>
      <w:r w:rsidRPr="00844D81">
        <w:rPr>
          <w:b w:val="0"/>
          <w:bCs w:val="0"/>
        </w:rPr>
        <w:t>Also, the District can terminate the agreement immediately should, in its sole opinion, information</w:t>
      </w:r>
      <w:r w:rsidRPr="00844D81">
        <w:rPr>
          <w:b w:val="0"/>
          <w:bCs w:val="0"/>
          <w:spacing w:val="-2"/>
        </w:rPr>
        <w:t xml:space="preserve"> </w:t>
      </w:r>
      <w:r w:rsidRPr="00844D81">
        <w:rPr>
          <w:b w:val="0"/>
          <w:bCs w:val="0"/>
        </w:rPr>
        <w:t>be</w:t>
      </w:r>
      <w:r w:rsidRPr="00844D81">
        <w:rPr>
          <w:b w:val="0"/>
          <w:bCs w:val="0"/>
          <w:spacing w:val="-2"/>
        </w:rPr>
        <w:t xml:space="preserve"> </w:t>
      </w:r>
      <w:r w:rsidRPr="00844D81">
        <w:rPr>
          <w:b w:val="0"/>
          <w:bCs w:val="0"/>
        </w:rPr>
        <w:t>received</w:t>
      </w:r>
      <w:r w:rsidRPr="00844D81">
        <w:rPr>
          <w:b w:val="0"/>
          <w:bCs w:val="0"/>
          <w:spacing w:val="-2"/>
        </w:rPr>
        <w:t xml:space="preserve"> </w:t>
      </w:r>
      <w:r w:rsidRPr="00844D81">
        <w:rPr>
          <w:b w:val="0"/>
          <w:bCs w:val="0"/>
        </w:rPr>
        <w:t>relating</w:t>
      </w:r>
      <w:r w:rsidRPr="00844D81">
        <w:rPr>
          <w:b w:val="0"/>
          <w:bCs w:val="0"/>
          <w:spacing w:val="-5"/>
        </w:rPr>
        <w:t xml:space="preserve"> </w:t>
      </w:r>
      <w:r w:rsidRPr="00844D81">
        <w:rPr>
          <w:b w:val="0"/>
          <w:bCs w:val="0"/>
        </w:rPr>
        <w:t>to</w:t>
      </w:r>
      <w:r w:rsidRPr="00844D81">
        <w:rPr>
          <w:b w:val="0"/>
          <w:bCs w:val="0"/>
          <w:spacing w:val="-2"/>
        </w:rPr>
        <w:t xml:space="preserve"> </w:t>
      </w:r>
      <w:r w:rsidRPr="00844D81">
        <w:rPr>
          <w:b w:val="0"/>
          <w:bCs w:val="0"/>
        </w:rPr>
        <w:t>the</w:t>
      </w:r>
      <w:r w:rsidRPr="00844D81">
        <w:rPr>
          <w:b w:val="0"/>
          <w:bCs w:val="0"/>
          <w:spacing w:val="-2"/>
        </w:rPr>
        <w:t xml:space="preserve"> </w:t>
      </w:r>
      <w:r w:rsidRPr="00844D81">
        <w:rPr>
          <w:b w:val="0"/>
          <w:bCs w:val="0"/>
        </w:rPr>
        <w:t>declining</w:t>
      </w:r>
      <w:r w:rsidRPr="00844D81">
        <w:rPr>
          <w:b w:val="0"/>
          <w:bCs w:val="0"/>
          <w:spacing w:val="-5"/>
        </w:rPr>
        <w:t xml:space="preserve"> </w:t>
      </w:r>
      <w:r w:rsidRPr="00844D81">
        <w:rPr>
          <w:b w:val="0"/>
          <w:bCs w:val="0"/>
        </w:rPr>
        <w:t>creditworthiness</w:t>
      </w:r>
      <w:r w:rsidRPr="00844D81">
        <w:rPr>
          <w:b w:val="0"/>
          <w:bCs w:val="0"/>
          <w:spacing w:val="-2"/>
        </w:rPr>
        <w:t xml:space="preserve"> </w:t>
      </w:r>
      <w:r w:rsidRPr="00844D81">
        <w:rPr>
          <w:b w:val="0"/>
          <w:bCs w:val="0"/>
        </w:rPr>
        <w:t>of</w:t>
      </w:r>
      <w:r w:rsidRPr="00844D81">
        <w:rPr>
          <w:b w:val="0"/>
          <w:bCs w:val="0"/>
          <w:spacing w:val="-4"/>
        </w:rPr>
        <w:t xml:space="preserve"> </w:t>
      </w:r>
      <w:r w:rsidRPr="00844D81">
        <w:rPr>
          <w:b w:val="0"/>
          <w:bCs w:val="0"/>
        </w:rPr>
        <w:t>the</w:t>
      </w:r>
      <w:r w:rsidRPr="00844D81">
        <w:rPr>
          <w:b w:val="0"/>
          <w:bCs w:val="0"/>
          <w:spacing w:val="-2"/>
        </w:rPr>
        <w:t xml:space="preserve"> </w:t>
      </w:r>
      <w:r w:rsidRPr="00844D81">
        <w:rPr>
          <w:b w:val="0"/>
          <w:bCs w:val="0"/>
        </w:rPr>
        <w:t>bank</w:t>
      </w:r>
      <w:r w:rsidRPr="00844D81">
        <w:rPr>
          <w:b w:val="0"/>
          <w:bCs w:val="0"/>
          <w:spacing w:val="-5"/>
        </w:rPr>
        <w:t xml:space="preserve"> </w:t>
      </w:r>
      <w:r w:rsidRPr="00844D81">
        <w:rPr>
          <w:b w:val="0"/>
          <w:bCs w:val="0"/>
        </w:rPr>
        <w:t>or</w:t>
      </w:r>
      <w:r w:rsidRPr="00844D81">
        <w:rPr>
          <w:b w:val="0"/>
          <w:bCs w:val="0"/>
          <w:spacing w:val="-4"/>
        </w:rPr>
        <w:t xml:space="preserve"> </w:t>
      </w:r>
      <w:r w:rsidRPr="00844D81">
        <w:rPr>
          <w:b w:val="0"/>
          <w:bCs w:val="0"/>
        </w:rPr>
        <w:t>adverse</w:t>
      </w:r>
      <w:r w:rsidRPr="00844D81">
        <w:rPr>
          <w:b w:val="0"/>
          <w:bCs w:val="0"/>
          <w:spacing w:val="-2"/>
        </w:rPr>
        <w:t xml:space="preserve"> </w:t>
      </w:r>
      <w:r w:rsidRPr="00844D81">
        <w:rPr>
          <w:b w:val="0"/>
          <w:bCs w:val="0"/>
        </w:rPr>
        <w:t>changes General</w:t>
      </w:r>
      <w:r w:rsidRPr="00844D81">
        <w:rPr>
          <w:b w:val="0"/>
          <w:bCs w:val="0"/>
          <w:spacing w:val="-2"/>
        </w:rPr>
        <w:t xml:space="preserve"> Conditions</w:t>
      </w:r>
      <w:r>
        <w:rPr>
          <w:b w:val="0"/>
          <w:bCs w:val="0"/>
          <w:spacing w:val="-2"/>
        </w:rPr>
        <w:t>.</w:t>
      </w:r>
    </w:p>
    <w:p w14:paraId="548393F8" w14:textId="77777777" w:rsidR="00844D81" w:rsidRPr="00844D81" w:rsidRDefault="00844D81" w:rsidP="00844D81">
      <w:pPr>
        <w:pStyle w:val="BodyText"/>
        <w:spacing w:before="7"/>
        <w:rPr>
          <w:sz w:val="21"/>
        </w:rPr>
      </w:pPr>
    </w:p>
    <w:p w14:paraId="56D07652" w14:textId="77777777" w:rsidR="00844D81" w:rsidRDefault="00844D81" w:rsidP="00844D81">
      <w:pPr>
        <w:pStyle w:val="BodyText"/>
        <w:spacing w:before="1"/>
        <w:ind w:left="120"/>
      </w:pPr>
      <w:r>
        <w:t>Banking</w:t>
      </w:r>
      <w:r>
        <w:rPr>
          <w:spacing w:val="-5"/>
        </w:rPr>
        <w:t xml:space="preserve"> </w:t>
      </w:r>
      <w:r>
        <w:t>firms</w:t>
      </w:r>
      <w:r>
        <w:rPr>
          <w:spacing w:val="-2"/>
        </w:rPr>
        <w:t xml:space="preserve"> </w:t>
      </w:r>
      <w:r>
        <w:t>may</w:t>
      </w:r>
      <w:r>
        <w:rPr>
          <w:spacing w:val="-5"/>
        </w:rPr>
        <w:t xml:space="preserve"> </w:t>
      </w:r>
      <w:r>
        <w:t>be</w:t>
      </w:r>
      <w:r>
        <w:rPr>
          <w:spacing w:val="-2"/>
        </w:rPr>
        <w:t xml:space="preserve"> </w:t>
      </w:r>
      <w:r>
        <w:t>required</w:t>
      </w:r>
      <w:r>
        <w:rPr>
          <w:spacing w:val="-5"/>
        </w:rPr>
        <w:t xml:space="preserve"> </w:t>
      </w:r>
      <w:r>
        <w:t>to</w:t>
      </w:r>
      <w:r>
        <w:rPr>
          <w:spacing w:val="-5"/>
        </w:rPr>
        <w:t xml:space="preserve"> </w:t>
      </w:r>
      <w:r>
        <w:t>submit</w:t>
      </w:r>
      <w:r>
        <w:rPr>
          <w:spacing w:val="-1"/>
        </w:rPr>
        <w:t xml:space="preserve"> </w:t>
      </w:r>
      <w:r>
        <w:t>to</w:t>
      </w:r>
      <w:r>
        <w:rPr>
          <w:spacing w:val="-2"/>
        </w:rPr>
        <w:t xml:space="preserve"> </w:t>
      </w:r>
      <w:r>
        <w:t>an</w:t>
      </w:r>
      <w:r>
        <w:rPr>
          <w:spacing w:val="-5"/>
        </w:rPr>
        <w:t xml:space="preserve"> </w:t>
      </w:r>
      <w:r>
        <w:t>interview</w:t>
      </w:r>
      <w:r>
        <w:rPr>
          <w:spacing w:val="-3"/>
        </w:rPr>
        <w:t xml:space="preserve"> </w:t>
      </w:r>
      <w:r>
        <w:t>as</w:t>
      </w:r>
      <w:r>
        <w:rPr>
          <w:spacing w:val="-2"/>
        </w:rPr>
        <w:t xml:space="preserve"> </w:t>
      </w:r>
      <w:r>
        <w:t>deemed</w:t>
      </w:r>
      <w:r>
        <w:rPr>
          <w:spacing w:val="-1"/>
        </w:rPr>
        <w:t xml:space="preserve"> </w:t>
      </w:r>
      <w:r>
        <w:rPr>
          <w:spacing w:val="-2"/>
        </w:rPr>
        <w:t>necessary.</w:t>
      </w:r>
    </w:p>
    <w:p w14:paraId="165810D7" w14:textId="77777777" w:rsidR="00844D81" w:rsidRDefault="00844D81" w:rsidP="00844D81">
      <w:pPr>
        <w:pStyle w:val="BodyText"/>
      </w:pPr>
    </w:p>
    <w:p w14:paraId="4B8AD4E8" w14:textId="3869F333" w:rsidR="00844D81" w:rsidRDefault="00844D81" w:rsidP="00844D81">
      <w:pPr>
        <w:pStyle w:val="BodyText"/>
        <w:ind w:left="120" w:right="223"/>
      </w:pPr>
      <w:r>
        <w:t>Responses</w:t>
      </w:r>
      <w:r>
        <w:rPr>
          <w:spacing w:val="-3"/>
        </w:rPr>
        <w:t xml:space="preserve"> </w:t>
      </w:r>
      <w:r>
        <w:t>to</w:t>
      </w:r>
      <w:r>
        <w:rPr>
          <w:spacing w:val="-1"/>
        </w:rPr>
        <w:t xml:space="preserve"> </w:t>
      </w:r>
      <w:r>
        <w:t>Items</w:t>
      </w:r>
      <w:r>
        <w:rPr>
          <w:spacing w:val="-1"/>
        </w:rPr>
        <w:t xml:space="preserve"> </w:t>
      </w:r>
      <w:proofErr w:type="spellStart"/>
      <w:proofErr w:type="gramStart"/>
      <w:r>
        <w:t>E</w:t>
      </w:r>
      <w:r w:rsidR="00316DF9">
        <w:t>,F</w:t>
      </w:r>
      <w:proofErr w:type="gramEnd"/>
      <w:r w:rsidR="00316DF9">
        <w:t>,H,and</w:t>
      </w:r>
      <w:proofErr w:type="spellEnd"/>
      <w:r w:rsidR="00316DF9">
        <w:t xml:space="preserve"> I </w:t>
      </w:r>
      <w:r>
        <w:t>are</w:t>
      </w:r>
      <w:r>
        <w:rPr>
          <w:spacing w:val="-3"/>
        </w:rPr>
        <w:t xml:space="preserve"> </w:t>
      </w:r>
      <w:r>
        <w:t>required</w:t>
      </w:r>
      <w:r>
        <w:rPr>
          <w:spacing w:val="-1"/>
        </w:rPr>
        <w:t xml:space="preserve"> </w:t>
      </w:r>
      <w:r>
        <w:t>in</w:t>
      </w:r>
      <w:r>
        <w:rPr>
          <w:spacing w:val="-1"/>
        </w:rPr>
        <w:t xml:space="preserve"> </w:t>
      </w:r>
      <w:r>
        <w:t>order</w:t>
      </w:r>
      <w:r>
        <w:rPr>
          <w:spacing w:val="-3"/>
        </w:rPr>
        <w:t xml:space="preserve"> </w:t>
      </w:r>
      <w:r>
        <w:t>for</w:t>
      </w:r>
      <w:r>
        <w:rPr>
          <w:spacing w:val="-3"/>
        </w:rPr>
        <w:t xml:space="preserve"> </w:t>
      </w:r>
      <w:r>
        <w:t>the</w:t>
      </w:r>
      <w:r>
        <w:rPr>
          <w:spacing w:val="-1"/>
        </w:rPr>
        <w:t xml:space="preserve"> </w:t>
      </w:r>
      <w:r>
        <w:t>bid</w:t>
      </w:r>
      <w:r>
        <w:rPr>
          <w:spacing w:val="-4"/>
        </w:rPr>
        <w:t xml:space="preserve"> </w:t>
      </w:r>
      <w:r>
        <w:t>to</w:t>
      </w:r>
      <w:r>
        <w:rPr>
          <w:spacing w:val="-1"/>
        </w:rPr>
        <w:t xml:space="preserve"> </w:t>
      </w:r>
      <w:r>
        <w:t>be</w:t>
      </w:r>
      <w:r>
        <w:rPr>
          <w:spacing w:val="-3"/>
        </w:rPr>
        <w:t xml:space="preserve"> </w:t>
      </w:r>
      <w:r>
        <w:t>considered</w:t>
      </w:r>
      <w:r w:rsidR="00316DF9">
        <w:t>.</w:t>
      </w:r>
    </w:p>
    <w:p w14:paraId="2816A917" w14:textId="77777777" w:rsidR="00844D81" w:rsidRDefault="00844D81" w:rsidP="00844D81">
      <w:pPr>
        <w:pStyle w:val="BodyText"/>
        <w:spacing w:before="10"/>
        <w:rPr>
          <w:sz w:val="21"/>
        </w:rPr>
      </w:pPr>
    </w:p>
    <w:p w14:paraId="0861A4E9" w14:textId="77777777" w:rsidR="00844D81" w:rsidRDefault="00844D81" w:rsidP="00844D81">
      <w:pPr>
        <w:pStyle w:val="BodyText"/>
        <w:spacing w:before="1"/>
        <w:ind w:left="119" w:right="335"/>
      </w:pPr>
      <w:r>
        <w:t>The Board will select the bid based on the best evaluated bid for banking services.</w:t>
      </w:r>
      <w:r>
        <w:rPr>
          <w:spacing w:val="40"/>
        </w:rPr>
        <w:t xml:space="preserve"> </w:t>
      </w:r>
      <w:r>
        <w:t>The criteria for selection will include areas that affect the economy and effectiveness in the operation or use of the product,</w:t>
      </w:r>
      <w:r>
        <w:rPr>
          <w:spacing w:val="-5"/>
        </w:rPr>
        <w:t xml:space="preserve"> </w:t>
      </w:r>
      <w:r>
        <w:t>to</w:t>
      </w:r>
      <w:r>
        <w:rPr>
          <w:spacing w:val="-3"/>
        </w:rPr>
        <w:t xml:space="preserve"> </w:t>
      </w:r>
      <w:r>
        <w:t>include:</w:t>
      </w:r>
      <w:r>
        <w:rPr>
          <w:spacing w:val="40"/>
        </w:rPr>
        <w:t xml:space="preserve"> </w:t>
      </w:r>
      <w:r>
        <w:t>reliability,</w:t>
      </w:r>
      <w:r>
        <w:rPr>
          <w:spacing w:val="-3"/>
        </w:rPr>
        <w:t xml:space="preserve"> </w:t>
      </w:r>
      <w:r>
        <w:t>maintainability,</w:t>
      </w:r>
      <w:r>
        <w:rPr>
          <w:spacing w:val="-3"/>
        </w:rPr>
        <w:t xml:space="preserve"> </w:t>
      </w:r>
      <w:r>
        <w:t>useful</w:t>
      </w:r>
      <w:r>
        <w:rPr>
          <w:spacing w:val="-2"/>
        </w:rPr>
        <w:t xml:space="preserve"> </w:t>
      </w:r>
      <w:r>
        <w:t>life,</w:t>
      </w:r>
      <w:r>
        <w:rPr>
          <w:spacing w:val="-5"/>
        </w:rPr>
        <w:t xml:space="preserve"> </w:t>
      </w:r>
      <w:r>
        <w:t>residual</w:t>
      </w:r>
      <w:r>
        <w:rPr>
          <w:spacing w:val="-2"/>
        </w:rPr>
        <w:t xml:space="preserve"> </w:t>
      </w:r>
      <w:r>
        <w:t>value,</w:t>
      </w:r>
      <w:r>
        <w:rPr>
          <w:spacing w:val="-3"/>
        </w:rPr>
        <w:t xml:space="preserve"> </w:t>
      </w:r>
      <w:r>
        <w:t>and</w:t>
      </w:r>
      <w:r>
        <w:rPr>
          <w:spacing w:val="-3"/>
        </w:rPr>
        <w:t xml:space="preserve"> </w:t>
      </w:r>
      <w:r>
        <w:t>time</w:t>
      </w:r>
      <w:r>
        <w:rPr>
          <w:spacing w:val="-3"/>
        </w:rPr>
        <w:t xml:space="preserve"> </w:t>
      </w:r>
      <w:r>
        <w:t>of</w:t>
      </w:r>
      <w:r>
        <w:rPr>
          <w:spacing w:val="-2"/>
        </w:rPr>
        <w:t xml:space="preserve"> </w:t>
      </w:r>
      <w:r>
        <w:t>delivery,</w:t>
      </w:r>
      <w:r>
        <w:rPr>
          <w:spacing w:val="-3"/>
        </w:rPr>
        <w:t xml:space="preserve"> </w:t>
      </w:r>
      <w:r>
        <w:t>delivery of services, quality and past history, performance, or completion.</w:t>
      </w:r>
      <w:r>
        <w:rPr>
          <w:spacing w:val="40"/>
        </w:rPr>
        <w:t xml:space="preserve"> </w:t>
      </w:r>
      <w:r>
        <w:t>The right is reserved by the Board to reject any or all proposals submitted.</w:t>
      </w:r>
    </w:p>
    <w:p w14:paraId="2500320C" w14:textId="77777777" w:rsidR="00844D81" w:rsidRDefault="00844D81" w:rsidP="00844D81">
      <w:pPr>
        <w:pStyle w:val="BodyText"/>
        <w:spacing w:before="10"/>
        <w:rPr>
          <w:sz w:val="21"/>
        </w:rPr>
      </w:pPr>
    </w:p>
    <w:p w14:paraId="138CC111" w14:textId="77777777" w:rsidR="00844D81" w:rsidRDefault="00844D81" w:rsidP="00844D81">
      <w:pPr>
        <w:pStyle w:val="BodyText"/>
        <w:ind w:left="120" w:right="291"/>
      </w:pPr>
      <w:r>
        <w:t>The Board does not discriminate on the basis of race, color, national origin, age, religion, creed, marital status, sex, or handicap in employment, educational programs, or activities as set forth in Title IX, Title VI, Section 504.</w:t>
      </w:r>
      <w:r>
        <w:rPr>
          <w:spacing w:val="40"/>
        </w:rPr>
        <w:t xml:space="preserve"> </w:t>
      </w:r>
      <w:r>
        <w:t>KRS 45A.455 prohibits conflict of interest, gratuities, and kickbacks to employees of the Board</w:t>
      </w:r>
      <w:r>
        <w:rPr>
          <w:spacing w:val="-3"/>
        </w:rPr>
        <w:t xml:space="preserve"> </w:t>
      </w:r>
      <w:r>
        <w:t>in connection with contracts</w:t>
      </w:r>
      <w:r>
        <w:rPr>
          <w:spacing w:val="-2"/>
        </w:rPr>
        <w:t xml:space="preserve"> </w:t>
      </w:r>
      <w:r>
        <w:t>for supplies or services, whether</w:t>
      </w:r>
      <w:r>
        <w:rPr>
          <w:spacing w:val="-2"/>
        </w:rPr>
        <w:t xml:space="preserve"> </w:t>
      </w:r>
      <w:r>
        <w:t>direct or</w:t>
      </w:r>
      <w:r>
        <w:rPr>
          <w:spacing w:val="-2"/>
        </w:rPr>
        <w:t xml:space="preserve"> </w:t>
      </w:r>
      <w:r>
        <w:t>indirect.</w:t>
      </w:r>
      <w:r>
        <w:rPr>
          <w:spacing w:val="40"/>
        </w:rPr>
        <w:t xml:space="preserve"> </w:t>
      </w:r>
      <w:r>
        <w:t>KRS</w:t>
      </w:r>
      <w:r>
        <w:rPr>
          <w:spacing w:val="-1"/>
        </w:rPr>
        <w:t xml:space="preserve"> </w:t>
      </w:r>
      <w:r>
        <w:t>45A.990 provides</w:t>
      </w:r>
      <w:r>
        <w:rPr>
          <w:spacing w:val="-4"/>
        </w:rPr>
        <w:t xml:space="preserve"> </w:t>
      </w:r>
      <w:r>
        <w:t>severe</w:t>
      </w:r>
      <w:r>
        <w:rPr>
          <w:spacing w:val="-4"/>
        </w:rPr>
        <w:t xml:space="preserve"> </w:t>
      </w:r>
      <w:r>
        <w:t>penalties</w:t>
      </w:r>
      <w:r>
        <w:rPr>
          <w:spacing w:val="-3"/>
        </w:rPr>
        <w:t xml:space="preserve"> </w:t>
      </w:r>
      <w:r>
        <w:t>for</w:t>
      </w:r>
      <w:r>
        <w:rPr>
          <w:spacing w:val="-2"/>
        </w:rPr>
        <w:t xml:space="preserve"> </w:t>
      </w:r>
      <w:r>
        <w:t>violations</w:t>
      </w:r>
      <w:r>
        <w:rPr>
          <w:spacing w:val="-3"/>
        </w:rPr>
        <w:t xml:space="preserve"> </w:t>
      </w:r>
      <w:r>
        <w:t>of</w:t>
      </w:r>
      <w:r>
        <w:rPr>
          <w:spacing w:val="-2"/>
        </w:rPr>
        <w:t xml:space="preserve"> </w:t>
      </w:r>
      <w:r>
        <w:t>the</w:t>
      </w:r>
      <w:r>
        <w:rPr>
          <w:spacing w:val="-3"/>
        </w:rPr>
        <w:t xml:space="preserve"> </w:t>
      </w:r>
      <w:r>
        <w:t>laws</w:t>
      </w:r>
      <w:r>
        <w:rPr>
          <w:spacing w:val="-3"/>
        </w:rPr>
        <w:t xml:space="preserve"> </w:t>
      </w:r>
      <w:r>
        <w:t>relating</w:t>
      </w:r>
      <w:r>
        <w:rPr>
          <w:spacing w:val="-5"/>
        </w:rPr>
        <w:t xml:space="preserve"> </w:t>
      </w:r>
      <w:r>
        <w:t>to</w:t>
      </w:r>
      <w:r>
        <w:rPr>
          <w:spacing w:val="-3"/>
        </w:rPr>
        <w:t xml:space="preserve"> </w:t>
      </w:r>
      <w:r>
        <w:t>gratuities</w:t>
      </w:r>
      <w:r>
        <w:rPr>
          <w:spacing w:val="-3"/>
        </w:rPr>
        <w:t xml:space="preserve"> </w:t>
      </w:r>
      <w:r>
        <w:t>or</w:t>
      </w:r>
      <w:r>
        <w:rPr>
          <w:spacing w:val="-2"/>
        </w:rPr>
        <w:t xml:space="preserve"> </w:t>
      </w:r>
      <w:r>
        <w:t>kickbacks</w:t>
      </w:r>
      <w:r>
        <w:rPr>
          <w:spacing w:val="-3"/>
        </w:rPr>
        <w:t xml:space="preserve"> </w:t>
      </w:r>
      <w:r>
        <w:t>to</w:t>
      </w:r>
      <w:r>
        <w:rPr>
          <w:spacing w:val="-3"/>
        </w:rPr>
        <w:t xml:space="preserve"> </w:t>
      </w:r>
      <w:r>
        <w:t>employees</w:t>
      </w:r>
      <w:r>
        <w:rPr>
          <w:spacing w:val="-3"/>
        </w:rPr>
        <w:t xml:space="preserve"> </w:t>
      </w:r>
      <w:r>
        <w:t>which are designated to secure a public contract for supplies or services.</w:t>
      </w:r>
    </w:p>
    <w:p w14:paraId="19D76053" w14:textId="77777777" w:rsidR="00844D81" w:rsidRDefault="00844D81" w:rsidP="00844D81">
      <w:pPr>
        <w:pStyle w:val="BodyText"/>
        <w:rPr>
          <w:sz w:val="24"/>
        </w:rPr>
      </w:pPr>
    </w:p>
    <w:p w14:paraId="76971E00" w14:textId="77777777" w:rsidR="00844D81" w:rsidRDefault="00844D81" w:rsidP="00844D81">
      <w:pPr>
        <w:pStyle w:val="BodyText"/>
        <w:spacing w:before="1"/>
        <w:rPr>
          <w:sz w:val="20"/>
        </w:rPr>
      </w:pPr>
    </w:p>
    <w:p w14:paraId="1E66DBA4" w14:textId="77777777" w:rsidR="00844D81" w:rsidRDefault="00844D81" w:rsidP="00844D81">
      <w:pPr>
        <w:tabs>
          <w:tab w:val="left" w:pos="3000"/>
        </w:tabs>
        <w:spacing w:line="252" w:lineRule="exact"/>
        <w:ind w:left="120"/>
      </w:pPr>
      <w:r>
        <w:rPr>
          <w:b/>
        </w:rPr>
        <w:t>Return</w:t>
      </w:r>
      <w:r>
        <w:rPr>
          <w:b/>
          <w:spacing w:val="-4"/>
        </w:rPr>
        <w:t xml:space="preserve"> </w:t>
      </w:r>
      <w:r>
        <w:rPr>
          <w:b/>
        </w:rPr>
        <w:t>sealed</w:t>
      </w:r>
      <w:r>
        <w:rPr>
          <w:b/>
          <w:spacing w:val="-3"/>
        </w:rPr>
        <w:t xml:space="preserve"> </w:t>
      </w:r>
      <w:r>
        <w:rPr>
          <w:b/>
        </w:rPr>
        <w:t>bid</w:t>
      </w:r>
      <w:r>
        <w:rPr>
          <w:b/>
          <w:spacing w:val="-5"/>
        </w:rPr>
        <w:t xml:space="preserve"> to:</w:t>
      </w:r>
      <w:r>
        <w:rPr>
          <w:b/>
        </w:rPr>
        <w:tab/>
      </w:r>
      <w:r>
        <w:t>Gallatin</w:t>
      </w:r>
      <w:r>
        <w:rPr>
          <w:spacing w:val="-4"/>
        </w:rPr>
        <w:t xml:space="preserve"> </w:t>
      </w:r>
      <w:r>
        <w:t>County</w:t>
      </w:r>
      <w:r>
        <w:rPr>
          <w:spacing w:val="47"/>
        </w:rPr>
        <w:t xml:space="preserve"> </w:t>
      </w:r>
      <w:r>
        <w:t>Schools</w:t>
      </w:r>
      <w:r>
        <w:rPr>
          <w:spacing w:val="-4"/>
        </w:rPr>
        <w:t xml:space="preserve"> </w:t>
      </w:r>
      <w:r>
        <w:t>(Banking</w:t>
      </w:r>
      <w:r>
        <w:rPr>
          <w:spacing w:val="-5"/>
        </w:rPr>
        <w:t xml:space="preserve"> </w:t>
      </w:r>
      <w:r>
        <w:t>Services</w:t>
      </w:r>
      <w:r>
        <w:rPr>
          <w:spacing w:val="-3"/>
        </w:rPr>
        <w:t xml:space="preserve"> </w:t>
      </w:r>
      <w:r>
        <w:rPr>
          <w:spacing w:val="-4"/>
        </w:rPr>
        <w:t>Bid)</w:t>
      </w:r>
    </w:p>
    <w:p w14:paraId="6B04DCF2" w14:textId="77777777" w:rsidR="00844D81" w:rsidRDefault="00844D81" w:rsidP="00844D81">
      <w:pPr>
        <w:pStyle w:val="BodyText"/>
        <w:spacing w:line="252" w:lineRule="exact"/>
        <w:ind w:left="3000"/>
      </w:pPr>
      <w:r>
        <w:t>Kerri Alexander,</w:t>
      </w:r>
      <w:r>
        <w:rPr>
          <w:spacing w:val="-4"/>
        </w:rPr>
        <w:t xml:space="preserve"> </w:t>
      </w:r>
      <w:r>
        <w:t>Director</w:t>
      </w:r>
      <w:r>
        <w:rPr>
          <w:spacing w:val="-3"/>
        </w:rPr>
        <w:t xml:space="preserve"> </w:t>
      </w:r>
      <w:r>
        <w:t>of</w:t>
      </w:r>
      <w:r>
        <w:rPr>
          <w:spacing w:val="-2"/>
        </w:rPr>
        <w:t xml:space="preserve"> Finance</w:t>
      </w:r>
    </w:p>
    <w:p w14:paraId="349D1CDC" w14:textId="4B9E26EB" w:rsidR="00844D81" w:rsidRDefault="00844D81" w:rsidP="00844D81">
      <w:pPr>
        <w:pStyle w:val="BodyText"/>
      </w:pPr>
      <w:r>
        <w:tab/>
      </w:r>
      <w:r>
        <w:tab/>
      </w:r>
      <w:r>
        <w:tab/>
      </w:r>
      <w:r>
        <w:tab/>
        <w:t xml:space="preserve">  75 Boardwalk, Warsaw KY 41095</w:t>
      </w:r>
    </w:p>
    <w:p w14:paraId="0D47D39A" w14:textId="178D6056" w:rsidR="00316DF9" w:rsidRDefault="00316DF9" w:rsidP="00844D81">
      <w:pPr>
        <w:pStyle w:val="BodyText"/>
      </w:pPr>
    </w:p>
    <w:p w14:paraId="25B58F39" w14:textId="77777777" w:rsidR="00316DF9" w:rsidRDefault="00316DF9" w:rsidP="00844D81">
      <w:pPr>
        <w:pStyle w:val="BodyText"/>
        <w:rPr>
          <w:sz w:val="20"/>
        </w:rPr>
      </w:pPr>
    </w:p>
    <w:p w14:paraId="0A6901F6" w14:textId="56B15CA7" w:rsidR="00844D81" w:rsidRDefault="00844D81" w:rsidP="00844D81">
      <w:pPr>
        <w:pStyle w:val="BodyText"/>
        <w:tabs>
          <w:tab w:val="left" w:pos="1560"/>
        </w:tabs>
        <w:spacing w:line="252" w:lineRule="exact"/>
        <w:ind w:left="120"/>
      </w:pPr>
      <w:proofErr w:type="spellStart"/>
      <w:proofErr w:type="gramStart"/>
      <w:r>
        <w:rPr>
          <w:spacing w:val="-2"/>
        </w:rPr>
        <w:t>Attachments:</w:t>
      </w:r>
      <w:r>
        <w:t>Copy</w:t>
      </w:r>
      <w:proofErr w:type="spellEnd"/>
      <w:proofErr w:type="gramEnd"/>
      <w:r>
        <w:rPr>
          <w:spacing w:val="-5"/>
        </w:rPr>
        <w:t xml:space="preserve"> </w:t>
      </w:r>
      <w:r w:rsidR="00316DF9">
        <w:rPr>
          <w:spacing w:val="-5"/>
        </w:rPr>
        <w:t xml:space="preserve">of </w:t>
      </w:r>
      <w:r>
        <w:t>Bond</w:t>
      </w:r>
      <w:r>
        <w:rPr>
          <w:spacing w:val="-2"/>
        </w:rPr>
        <w:t xml:space="preserve"> </w:t>
      </w:r>
      <w:r>
        <w:t>of</w:t>
      </w:r>
      <w:r>
        <w:rPr>
          <w:spacing w:val="-1"/>
        </w:rPr>
        <w:t xml:space="preserve"> </w:t>
      </w:r>
      <w:r>
        <w:t>Depository</w:t>
      </w:r>
      <w:r>
        <w:rPr>
          <w:spacing w:val="-4"/>
        </w:rPr>
        <w:t xml:space="preserve"> Form</w:t>
      </w:r>
    </w:p>
    <w:p w14:paraId="5193BCFC" w14:textId="4144383A" w:rsidR="00844D81" w:rsidRDefault="00844D81" w:rsidP="00844D81">
      <w:pPr>
        <w:pStyle w:val="BodyText"/>
        <w:spacing w:before="1"/>
        <w:ind w:left="839" w:right="260"/>
      </w:pPr>
      <w:r>
        <w:t>.</w:t>
      </w:r>
    </w:p>
    <w:p w14:paraId="04DE3C93" w14:textId="676FA76E" w:rsidR="00844D81" w:rsidRPr="00E52484" w:rsidRDefault="00844D81" w:rsidP="00E52484">
      <w:pPr>
        <w:pStyle w:val="BodyText"/>
        <w:ind w:left="839" w:right="224"/>
        <w:sectPr w:rsidR="00844D81" w:rsidRPr="00E52484">
          <w:pgSz w:w="12240" w:h="15840"/>
          <w:pgMar w:top="1360" w:right="1220" w:bottom="280" w:left="1320" w:header="720" w:footer="720" w:gutter="0"/>
          <w:cols w:space="720"/>
        </w:sectPr>
      </w:pPr>
    </w:p>
    <w:p w14:paraId="02FB2659" w14:textId="77777777" w:rsidR="0011228F" w:rsidRDefault="0011228F">
      <w:pPr>
        <w:sectPr w:rsidR="0011228F">
          <w:pgSz w:w="12240" w:h="15840"/>
          <w:pgMar w:top="1360" w:right="1220" w:bottom="280" w:left="1320" w:header="720" w:footer="720" w:gutter="0"/>
          <w:cols w:space="720"/>
        </w:sectPr>
      </w:pPr>
    </w:p>
    <w:p w14:paraId="365E763B" w14:textId="6B09C1C4" w:rsidR="0011228F" w:rsidRDefault="0011228F">
      <w:pPr>
        <w:pStyle w:val="BodyText"/>
        <w:spacing w:line="252" w:lineRule="exact"/>
        <w:ind w:left="1560"/>
      </w:pPr>
    </w:p>
    <w:sectPr w:rsidR="0011228F">
      <w:pgSz w:w="12240" w:h="15840"/>
      <w:pgMar w:top="1360" w:right="12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79F"/>
    <w:multiLevelType w:val="hybridMultilevel"/>
    <w:tmpl w:val="6A548DBA"/>
    <w:lvl w:ilvl="0" w:tplc="FFFFFFFF">
      <w:start w:val="5"/>
      <w:numFmt w:val="upperLetter"/>
      <w:lvlText w:val="%1."/>
      <w:lvlJc w:val="left"/>
      <w:pPr>
        <w:ind w:left="839" w:hanging="360"/>
        <w:jc w:val="left"/>
      </w:pPr>
      <w:rPr>
        <w:rFonts w:ascii="Times New Roman" w:eastAsia="Times New Roman" w:hAnsi="Times New Roman" w:cs="Times New Roman" w:hint="default"/>
        <w:b/>
        <w:bCs/>
        <w:i w:val="0"/>
        <w:iCs w:val="0"/>
        <w:spacing w:val="-1"/>
        <w:w w:val="100"/>
        <w:sz w:val="22"/>
        <w:szCs w:val="22"/>
        <w:lang w:val="en-US" w:eastAsia="en-US" w:bidi="ar-SA"/>
      </w:rPr>
    </w:lvl>
    <w:lvl w:ilvl="1" w:tplc="FFFFFFFF">
      <w:start w:val="1"/>
      <w:numFmt w:val="decimal"/>
      <w:lvlText w:val="%2."/>
      <w:lvlJc w:val="left"/>
      <w:pPr>
        <w:ind w:left="1559" w:hanging="360"/>
        <w:jc w:val="left"/>
      </w:pPr>
      <w:rPr>
        <w:rFonts w:ascii="Times New Roman" w:eastAsia="Times New Roman" w:hAnsi="Times New Roman" w:cs="Times New Roman" w:hint="default"/>
        <w:b w:val="0"/>
        <w:bCs w:val="0"/>
        <w:i w:val="0"/>
        <w:iCs w:val="0"/>
        <w:w w:val="100"/>
        <w:sz w:val="22"/>
        <w:szCs w:val="22"/>
        <w:lang w:val="en-US" w:eastAsia="en-US" w:bidi="ar-SA"/>
      </w:rPr>
    </w:lvl>
    <w:lvl w:ilvl="2" w:tplc="FFFFFFFF">
      <w:numFmt w:val="bullet"/>
      <w:lvlText w:val="•"/>
      <w:lvlJc w:val="left"/>
      <w:pPr>
        <w:ind w:left="2464" w:hanging="360"/>
      </w:pPr>
      <w:rPr>
        <w:rFonts w:hint="default"/>
        <w:lang w:val="en-US" w:eastAsia="en-US" w:bidi="ar-SA"/>
      </w:rPr>
    </w:lvl>
    <w:lvl w:ilvl="3" w:tplc="FFFFFFFF">
      <w:numFmt w:val="bullet"/>
      <w:lvlText w:val="•"/>
      <w:lvlJc w:val="left"/>
      <w:pPr>
        <w:ind w:left="3368" w:hanging="360"/>
      </w:pPr>
      <w:rPr>
        <w:rFonts w:hint="default"/>
        <w:lang w:val="en-US" w:eastAsia="en-US" w:bidi="ar-SA"/>
      </w:rPr>
    </w:lvl>
    <w:lvl w:ilvl="4" w:tplc="FFFFFFFF">
      <w:numFmt w:val="bullet"/>
      <w:lvlText w:val="•"/>
      <w:lvlJc w:val="left"/>
      <w:pPr>
        <w:ind w:left="4273" w:hanging="360"/>
      </w:pPr>
      <w:rPr>
        <w:rFonts w:hint="default"/>
        <w:lang w:val="en-US" w:eastAsia="en-US" w:bidi="ar-SA"/>
      </w:rPr>
    </w:lvl>
    <w:lvl w:ilvl="5" w:tplc="FFFFFFFF">
      <w:numFmt w:val="bullet"/>
      <w:lvlText w:val="•"/>
      <w:lvlJc w:val="left"/>
      <w:pPr>
        <w:ind w:left="5177" w:hanging="360"/>
      </w:pPr>
      <w:rPr>
        <w:rFonts w:hint="default"/>
        <w:lang w:val="en-US" w:eastAsia="en-US" w:bidi="ar-SA"/>
      </w:rPr>
    </w:lvl>
    <w:lvl w:ilvl="6" w:tplc="FFFFFFFF">
      <w:numFmt w:val="bullet"/>
      <w:lvlText w:val="•"/>
      <w:lvlJc w:val="left"/>
      <w:pPr>
        <w:ind w:left="6082" w:hanging="360"/>
      </w:pPr>
      <w:rPr>
        <w:rFonts w:hint="default"/>
        <w:lang w:val="en-US" w:eastAsia="en-US" w:bidi="ar-SA"/>
      </w:rPr>
    </w:lvl>
    <w:lvl w:ilvl="7" w:tplc="FFFFFFFF">
      <w:numFmt w:val="bullet"/>
      <w:lvlText w:val="•"/>
      <w:lvlJc w:val="left"/>
      <w:pPr>
        <w:ind w:left="6986" w:hanging="360"/>
      </w:pPr>
      <w:rPr>
        <w:rFonts w:hint="default"/>
        <w:lang w:val="en-US" w:eastAsia="en-US" w:bidi="ar-SA"/>
      </w:rPr>
    </w:lvl>
    <w:lvl w:ilvl="8" w:tplc="FFFFFFFF">
      <w:numFmt w:val="bullet"/>
      <w:lvlText w:val="•"/>
      <w:lvlJc w:val="left"/>
      <w:pPr>
        <w:ind w:left="7891" w:hanging="360"/>
      </w:pPr>
      <w:rPr>
        <w:rFonts w:hint="default"/>
        <w:lang w:val="en-US" w:eastAsia="en-US" w:bidi="ar-SA"/>
      </w:rPr>
    </w:lvl>
  </w:abstractNum>
  <w:abstractNum w:abstractNumId="1" w15:restartNumberingAfterBreak="0">
    <w:nsid w:val="2046609A"/>
    <w:multiLevelType w:val="hybridMultilevel"/>
    <w:tmpl w:val="26F4E582"/>
    <w:lvl w:ilvl="0" w:tplc="AE0465AA">
      <w:start w:val="5"/>
      <w:numFmt w:val="upperLetter"/>
      <w:lvlText w:val="%1."/>
      <w:lvlJc w:val="left"/>
      <w:pPr>
        <w:ind w:left="839" w:hanging="360"/>
        <w:jc w:val="left"/>
      </w:pPr>
      <w:rPr>
        <w:rFonts w:ascii="Times New Roman" w:eastAsia="Times New Roman" w:hAnsi="Times New Roman" w:cs="Times New Roman" w:hint="default"/>
        <w:b/>
        <w:bCs/>
        <w:i w:val="0"/>
        <w:iCs w:val="0"/>
        <w:spacing w:val="-1"/>
        <w:w w:val="100"/>
        <w:sz w:val="22"/>
        <w:szCs w:val="22"/>
        <w:lang w:val="en-US" w:eastAsia="en-US" w:bidi="ar-SA"/>
      </w:rPr>
    </w:lvl>
    <w:lvl w:ilvl="1" w:tplc="A6349A70">
      <w:start w:val="1"/>
      <w:numFmt w:val="decimal"/>
      <w:lvlText w:val="%2."/>
      <w:lvlJc w:val="left"/>
      <w:pPr>
        <w:ind w:left="1559" w:hanging="360"/>
        <w:jc w:val="left"/>
      </w:pPr>
      <w:rPr>
        <w:rFonts w:ascii="Times New Roman" w:eastAsia="Times New Roman" w:hAnsi="Times New Roman" w:cs="Times New Roman" w:hint="default"/>
        <w:b w:val="0"/>
        <w:bCs w:val="0"/>
        <w:i w:val="0"/>
        <w:iCs w:val="0"/>
        <w:w w:val="100"/>
        <w:sz w:val="22"/>
        <w:szCs w:val="22"/>
        <w:lang w:val="en-US" w:eastAsia="en-US" w:bidi="ar-SA"/>
      </w:rPr>
    </w:lvl>
    <w:lvl w:ilvl="2" w:tplc="4F3E5454">
      <w:numFmt w:val="bullet"/>
      <w:lvlText w:val="•"/>
      <w:lvlJc w:val="left"/>
      <w:pPr>
        <w:ind w:left="2464" w:hanging="360"/>
      </w:pPr>
      <w:rPr>
        <w:rFonts w:hint="default"/>
        <w:lang w:val="en-US" w:eastAsia="en-US" w:bidi="ar-SA"/>
      </w:rPr>
    </w:lvl>
    <w:lvl w:ilvl="3" w:tplc="7E2AA32C">
      <w:numFmt w:val="bullet"/>
      <w:lvlText w:val="•"/>
      <w:lvlJc w:val="left"/>
      <w:pPr>
        <w:ind w:left="3368" w:hanging="360"/>
      </w:pPr>
      <w:rPr>
        <w:rFonts w:hint="default"/>
        <w:lang w:val="en-US" w:eastAsia="en-US" w:bidi="ar-SA"/>
      </w:rPr>
    </w:lvl>
    <w:lvl w:ilvl="4" w:tplc="3E385E40">
      <w:numFmt w:val="bullet"/>
      <w:lvlText w:val="•"/>
      <w:lvlJc w:val="left"/>
      <w:pPr>
        <w:ind w:left="4273" w:hanging="360"/>
      </w:pPr>
      <w:rPr>
        <w:rFonts w:hint="default"/>
        <w:lang w:val="en-US" w:eastAsia="en-US" w:bidi="ar-SA"/>
      </w:rPr>
    </w:lvl>
    <w:lvl w:ilvl="5" w:tplc="1B26DCC4">
      <w:numFmt w:val="bullet"/>
      <w:lvlText w:val="•"/>
      <w:lvlJc w:val="left"/>
      <w:pPr>
        <w:ind w:left="5177" w:hanging="360"/>
      </w:pPr>
      <w:rPr>
        <w:rFonts w:hint="default"/>
        <w:lang w:val="en-US" w:eastAsia="en-US" w:bidi="ar-SA"/>
      </w:rPr>
    </w:lvl>
    <w:lvl w:ilvl="6" w:tplc="0AB4E2A6">
      <w:numFmt w:val="bullet"/>
      <w:lvlText w:val="•"/>
      <w:lvlJc w:val="left"/>
      <w:pPr>
        <w:ind w:left="6082" w:hanging="360"/>
      </w:pPr>
      <w:rPr>
        <w:rFonts w:hint="default"/>
        <w:lang w:val="en-US" w:eastAsia="en-US" w:bidi="ar-SA"/>
      </w:rPr>
    </w:lvl>
    <w:lvl w:ilvl="7" w:tplc="8870A7C0">
      <w:numFmt w:val="bullet"/>
      <w:lvlText w:val="•"/>
      <w:lvlJc w:val="left"/>
      <w:pPr>
        <w:ind w:left="6986" w:hanging="360"/>
      </w:pPr>
      <w:rPr>
        <w:rFonts w:hint="default"/>
        <w:lang w:val="en-US" w:eastAsia="en-US" w:bidi="ar-SA"/>
      </w:rPr>
    </w:lvl>
    <w:lvl w:ilvl="8" w:tplc="E14A8858">
      <w:numFmt w:val="bullet"/>
      <w:lvlText w:val="•"/>
      <w:lvlJc w:val="left"/>
      <w:pPr>
        <w:ind w:left="7891" w:hanging="360"/>
      </w:pPr>
      <w:rPr>
        <w:rFonts w:hint="default"/>
        <w:lang w:val="en-US" w:eastAsia="en-US" w:bidi="ar-SA"/>
      </w:rPr>
    </w:lvl>
  </w:abstractNum>
  <w:abstractNum w:abstractNumId="2" w15:restartNumberingAfterBreak="0">
    <w:nsid w:val="30AC697A"/>
    <w:multiLevelType w:val="hybridMultilevel"/>
    <w:tmpl w:val="8384DA86"/>
    <w:lvl w:ilvl="0" w:tplc="F5D22956">
      <w:start w:val="1"/>
      <w:numFmt w:val="decimal"/>
      <w:lvlText w:val="%1."/>
      <w:lvlJc w:val="left"/>
      <w:pPr>
        <w:ind w:left="839" w:hanging="360"/>
        <w:jc w:val="left"/>
      </w:pPr>
      <w:rPr>
        <w:rFonts w:ascii="Times New Roman" w:eastAsia="Times New Roman" w:hAnsi="Times New Roman" w:cs="Times New Roman" w:hint="default"/>
        <w:b/>
        <w:bCs/>
        <w:i w:val="0"/>
        <w:iCs w:val="0"/>
        <w:w w:val="100"/>
        <w:sz w:val="22"/>
        <w:szCs w:val="22"/>
        <w:lang w:val="en-US" w:eastAsia="en-US" w:bidi="ar-SA"/>
      </w:rPr>
    </w:lvl>
    <w:lvl w:ilvl="1" w:tplc="435223A6">
      <w:numFmt w:val="bullet"/>
      <w:lvlText w:val="•"/>
      <w:lvlJc w:val="left"/>
      <w:pPr>
        <w:ind w:left="1726" w:hanging="360"/>
      </w:pPr>
      <w:rPr>
        <w:rFonts w:hint="default"/>
        <w:lang w:val="en-US" w:eastAsia="en-US" w:bidi="ar-SA"/>
      </w:rPr>
    </w:lvl>
    <w:lvl w:ilvl="2" w:tplc="F96434EC">
      <w:numFmt w:val="bullet"/>
      <w:lvlText w:val="•"/>
      <w:lvlJc w:val="left"/>
      <w:pPr>
        <w:ind w:left="2612" w:hanging="360"/>
      </w:pPr>
      <w:rPr>
        <w:rFonts w:hint="default"/>
        <w:lang w:val="en-US" w:eastAsia="en-US" w:bidi="ar-SA"/>
      </w:rPr>
    </w:lvl>
    <w:lvl w:ilvl="3" w:tplc="90DCEB3C">
      <w:numFmt w:val="bullet"/>
      <w:lvlText w:val="•"/>
      <w:lvlJc w:val="left"/>
      <w:pPr>
        <w:ind w:left="3498" w:hanging="360"/>
      </w:pPr>
      <w:rPr>
        <w:rFonts w:hint="default"/>
        <w:lang w:val="en-US" w:eastAsia="en-US" w:bidi="ar-SA"/>
      </w:rPr>
    </w:lvl>
    <w:lvl w:ilvl="4" w:tplc="1C74E724">
      <w:numFmt w:val="bullet"/>
      <w:lvlText w:val="•"/>
      <w:lvlJc w:val="left"/>
      <w:pPr>
        <w:ind w:left="4384" w:hanging="360"/>
      </w:pPr>
      <w:rPr>
        <w:rFonts w:hint="default"/>
        <w:lang w:val="en-US" w:eastAsia="en-US" w:bidi="ar-SA"/>
      </w:rPr>
    </w:lvl>
    <w:lvl w:ilvl="5" w:tplc="D13EC616">
      <w:numFmt w:val="bullet"/>
      <w:lvlText w:val="•"/>
      <w:lvlJc w:val="left"/>
      <w:pPr>
        <w:ind w:left="5270" w:hanging="360"/>
      </w:pPr>
      <w:rPr>
        <w:rFonts w:hint="default"/>
        <w:lang w:val="en-US" w:eastAsia="en-US" w:bidi="ar-SA"/>
      </w:rPr>
    </w:lvl>
    <w:lvl w:ilvl="6" w:tplc="C7268FB0">
      <w:numFmt w:val="bullet"/>
      <w:lvlText w:val="•"/>
      <w:lvlJc w:val="left"/>
      <w:pPr>
        <w:ind w:left="6156" w:hanging="360"/>
      </w:pPr>
      <w:rPr>
        <w:rFonts w:hint="default"/>
        <w:lang w:val="en-US" w:eastAsia="en-US" w:bidi="ar-SA"/>
      </w:rPr>
    </w:lvl>
    <w:lvl w:ilvl="7" w:tplc="F3464B48">
      <w:numFmt w:val="bullet"/>
      <w:lvlText w:val="•"/>
      <w:lvlJc w:val="left"/>
      <w:pPr>
        <w:ind w:left="7042" w:hanging="360"/>
      </w:pPr>
      <w:rPr>
        <w:rFonts w:hint="default"/>
        <w:lang w:val="en-US" w:eastAsia="en-US" w:bidi="ar-SA"/>
      </w:rPr>
    </w:lvl>
    <w:lvl w:ilvl="8" w:tplc="92A43B3A">
      <w:numFmt w:val="bullet"/>
      <w:lvlText w:val="•"/>
      <w:lvlJc w:val="left"/>
      <w:pPr>
        <w:ind w:left="7928" w:hanging="360"/>
      </w:pPr>
      <w:rPr>
        <w:rFonts w:hint="default"/>
        <w:lang w:val="en-US" w:eastAsia="en-US" w:bidi="ar-SA"/>
      </w:rPr>
    </w:lvl>
  </w:abstractNum>
  <w:abstractNum w:abstractNumId="3" w15:restartNumberingAfterBreak="0">
    <w:nsid w:val="75021214"/>
    <w:multiLevelType w:val="hybridMultilevel"/>
    <w:tmpl w:val="9A4CD94A"/>
    <w:lvl w:ilvl="0" w:tplc="B0B83258">
      <w:start w:val="1"/>
      <w:numFmt w:val="upperLetter"/>
      <w:lvlText w:val="%1."/>
      <w:lvlJc w:val="left"/>
      <w:pPr>
        <w:ind w:left="839" w:hanging="360"/>
        <w:jc w:val="left"/>
      </w:pPr>
      <w:rPr>
        <w:rFonts w:ascii="Times New Roman" w:eastAsia="Times New Roman" w:hAnsi="Times New Roman" w:cs="Times New Roman" w:hint="default"/>
        <w:b/>
        <w:bCs/>
        <w:i w:val="0"/>
        <w:iCs w:val="0"/>
        <w:spacing w:val="-2"/>
        <w:w w:val="100"/>
        <w:sz w:val="22"/>
        <w:szCs w:val="22"/>
        <w:lang w:val="en-US" w:eastAsia="en-US" w:bidi="ar-SA"/>
      </w:rPr>
    </w:lvl>
    <w:lvl w:ilvl="1" w:tplc="E4065876">
      <w:start w:val="1"/>
      <w:numFmt w:val="decimal"/>
      <w:lvlText w:val="%2."/>
      <w:lvlJc w:val="left"/>
      <w:pPr>
        <w:ind w:left="1559" w:hanging="360"/>
        <w:jc w:val="left"/>
      </w:pPr>
      <w:rPr>
        <w:rFonts w:ascii="Times New Roman" w:eastAsia="Times New Roman" w:hAnsi="Times New Roman" w:cs="Times New Roman" w:hint="default"/>
        <w:b w:val="0"/>
        <w:bCs w:val="0"/>
        <w:i w:val="0"/>
        <w:iCs w:val="0"/>
        <w:w w:val="100"/>
        <w:sz w:val="22"/>
        <w:szCs w:val="22"/>
        <w:lang w:val="en-US" w:eastAsia="en-US" w:bidi="ar-SA"/>
      </w:rPr>
    </w:lvl>
    <w:lvl w:ilvl="2" w:tplc="147A0308">
      <w:numFmt w:val="bullet"/>
      <w:lvlText w:val="•"/>
      <w:lvlJc w:val="left"/>
      <w:pPr>
        <w:ind w:left="2464" w:hanging="360"/>
      </w:pPr>
      <w:rPr>
        <w:rFonts w:hint="default"/>
        <w:lang w:val="en-US" w:eastAsia="en-US" w:bidi="ar-SA"/>
      </w:rPr>
    </w:lvl>
    <w:lvl w:ilvl="3" w:tplc="A380E51A">
      <w:numFmt w:val="bullet"/>
      <w:lvlText w:val="•"/>
      <w:lvlJc w:val="left"/>
      <w:pPr>
        <w:ind w:left="3368" w:hanging="360"/>
      </w:pPr>
      <w:rPr>
        <w:rFonts w:hint="default"/>
        <w:lang w:val="en-US" w:eastAsia="en-US" w:bidi="ar-SA"/>
      </w:rPr>
    </w:lvl>
    <w:lvl w:ilvl="4" w:tplc="9A3C558A">
      <w:numFmt w:val="bullet"/>
      <w:lvlText w:val="•"/>
      <w:lvlJc w:val="left"/>
      <w:pPr>
        <w:ind w:left="4273" w:hanging="360"/>
      </w:pPr>
      <w:rPr>
        <w:rFonts w:hint="default"/>
        <w:lang w:val="en-US" w:eastAsia="en-US" w:bidi="ar-SA"/>
      </w:rPr>
    </w:lvl>
    <w:lvl w:ilvl="5" w:tplc="1B0E495C">
      <w:numFmt w:val="bullet"/>
      <w:lvlText w:val="•"/>
      <w:lvlJc w:val="left"/>
      <w:pPr>
        <w:ind w:left="5177" w:hanging="360"/>
      </w:pPr>
      <w:rPr>
        <w:rFonts w:hint="default"/>
        <w:lang w:val="en-US" w:eastAsia="en-US" w:bidi="ar-SA"/>
      </w:rPr>
    </w:lvl>
    <w:lvl w:ilvl="6" w:tplc="E132DECE">
      <w:numFmt w:val="bullet"/>
      <w:lvlText w:val="•"/>
      <w:lvlJc w:val="left"/>
      <w:pPr>
        <w:ind w:left="6082" w:hanging="360"/>
      </w:pPr>
      <w:rPr>
        <w:rFonts w:hint="default"/>
        <w:lang w:val="en-US" w:eastAsia="en-US" w:bidi="ar-SA"/>
      </w:rPr>
    </w:lvl>
    <w:lvl w:ilvl="7" w:tplc="4282EF10">
      <w:numFmt w:val="bullet"/>
      <w:lvlText w:val="•"/>
      <w:lvlJc w:val="left"/>
      <w:pPr>
        <w:ind w:left="6986" w:hanging="360"/>
      </w:pPr>
      <w:rPr>
        <w:rFonts w:hint="default"/>
        <w:lang w:val="en-US" w:eastAsia="en-US" w:bidi="ar-SA"/>
      </w:rPr>
    </w:lvl>
    <w:lvl w:ilvl="8" w:tplc="001C8C1C">
      <w:numFmt w:val="bullet"/>
      <w:lvlText w:val="•"/>
      <w:lvlJc w:val="left"/>
      <w:pPr>
        <w:ind w:left="7891" w:hanging="360"/>
      </w:pPr>
      <w:rPr>
        <w:rFonts w:hint="default"/>
        <w:lang w:val="en-US" w:eastAsia="en-US" w:bidi="ar-SA"/>
      </w:rPr>
    </w:lvl>
  </w:abstractNum>
  <w:num w:numId="1" w16cid:durableId="814836420">
    <w:abstractNumId w:val="1"/>
  </w:num>
  <w:num w:numId="2" w16cid:durableId="1891455757">
    <w:abstractNumId w:val="3"/>
  </w:num>
  <w:num w:numId="3" w16cid:durableId="51539188">
    <w:abstractNumId w:val="2"/>
  </w:num>
  <w:num w:numId="4" w16cid:durableId="134959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8F"/>
    <w:rsid w:val="000F632C"/>
    <w:rsid w:val="0011228F"/>
    <w:rsid w:val="001F1F11"/>
    <w:rsid w:val="00316DF9"/>
    <w:rsid w:val="005D71AA"/>
    <w:rsid w:val="00837630"/>
    <w:rsid w:val="00844D81"/>
    <w:rsid w:val="00C74043"/>
    <w:rsid w:val="00E52484"/>
    <w:rsid w:val="00E80068"/>
    <w:rsid w:val="00ED42EE"/>
    <w:rsid w:val="00F7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3E21"/>
  <w15:docId w15:val="{C1CAD24B-EE5F-44F1-81CD-094A46DE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9"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Rhonda</dc:creator>
  <cp:lastModifiedBy>Kelley Gamble</cp:lastModifiedBy>
  <cp:revision>2</cp:revision>
  <cp:lastPrinted>2022-12-08T18:25:00Z</cp:lastPrinted>
  <dcterms:created xsi:type="dcterms:W3CDTF">2022-12-09T15:46:00Z</dcterms:created>
  <dcterms:modified xsi:type="dcterms:W3CDTF">2022-12-09T15:46:00Z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Acrobat PDFMaker 10.1 for Word</vt:lpwstr>
  </property>
  <property fmtid="{D5CDD505-2E9C-101B-9397-08002B2CF9AE}" pid="4" name="LastSaved">
    <vt:filetime>2022-12-08T00:00:00Z</vt:filetime>
  </property>
  <property fmtid="{D5CDD505-2E9C-101B-9397-08002B2CF9AE}" pid="5" name="Producer">
    <vt:lpwstr>Adobe PDF Library 10.0</vt:lpwstr>
  </property>
  <property fmtid="{D5CDD505-2E9C-101B-9397-08002B2CF9AE}" pid="6" name="SourceModified">
    <vt:lpwstr>D:20180205172204</vt:lpwstr>
  </property>
</Properties>
</file>