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00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C37D76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5507D76" w14:textId="60B6D14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00CF">
            <w:rPr>
              <w:rFonts w:asciiTheme="minorHAnsi" w:hAnsiTheme="minorHAnsi" w:cstheme="minorHAnsi"/>
            </w:rPr>
            <w:t>11/18/2022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BEA044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B35E5B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3789D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2CB10E6C" w14:textId="0A5BFA0D" w:rsidR="006F0552" w:rsidRPr="006F0552" w:rsidRDefault="0009652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B7DFD">
            <w:t>Student/Community Services</w:t>
          </w:r>
          <w:r w:rsidR="00850DA5">
            <w:t xml:space="preserve"> </w:t>
          </w:r>
        </w:sdtContent>
      </w:sdt>
    </w:p>
    <w:p w14:paraId="1F8319F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0388765F" w14:textId="7E063E13" w:rsidR="00DE0B82" w:rsidRPr="006F0552" w:rsidRDefault="0009652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70F80">
            <w:t>St Elizabeth Healthcare Hospice</w:t>
          </w:r>
          <w:r w:rsidR="00323A2A">
            <w:t xml:space="preserve"> </w:t>
          </w:r>
        </w:sdtContent>
      </w:sdt>
    </w:p>
    <w:p w14:paraId="2531D93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4676130" w14:textId="6EDC0941" w:rsidR="00DE0B82" w:rsidRPr="006F0552" w:rsidRDefault="00096529" w:rsidP="009F7621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F7621">
            <w:t xml:space="preserve">    </w:t>
          </w:r>
          <w:r w:rsidR="00883E53">
            <w:t xml:space="preserve">Short term </w:t>
          </w:r>
          <w:r w:rsidR="00370F80">
            <w:t xml:space="preserve">Grief Counseling </w:t>
          </w:r>
          <w:r w:rsidR="00883E53">
            <w:t>based upon individual referral.</w:t>
          </w:r>
        </w:sdtContent>
      </w:sdt>
    </w:p>
    <w:p w14:paraId="0D081D1F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B51E7F6" w14:textId="19DFF7B6" w:rsidR="008A2749" w:rsidRPr="008A2749" w:rsidRDefault="0009652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9F7621">
            <w:t>December</w:t>
          </w:r>
          <w:r w:rsidR="008F754B">
            <w:t xml:space="preserve"> </w:t>
          </w:r>
          <w:r w:rsidR="00AB7DFD">
            <w:t>2022-</w:t>
          </w:r>
          <w:r w:rsidR="005C4E82">
            <w:t xml:space="preserve">December </w:t>
          </w:r>
          <w:r w:rsidR="00AB7DFD">
            <w:t>202</w:t>
          </w:r>
          <w:r w:rsidR="00754C24">
            <w:t>3</w:t>
          </w:r>
        </w:sdtContent>
      </w:sdt>
    </w:p>
    <w:p w14:paraId="603C769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A9EA83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A74D20" w14:textId="77777777" w:rsidR="00D072A8" w:rsidRPr="00DE0B82" w:rsidRDefault="0009652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B7DFD">
            <w:rPr>
              <w:rStyle w:val="PlaceholderText"/>
            </w:rPr>
            <w:t>10.3. 9.21</w:t>
          </w:r>
        </w:sdtContent>
      </w:sdt>
    </w:p>
    <w:p w14:paraId="444678A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E8E6E3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476367471"/>
            <w:placeholder>
              <w:docPart w:val="370E6690FC5D4AEF818C487D838D5A88"/>
            </w:placeholder>
          </w:sdtPr>
          <w:sdtEndPr/>
          <w:sdtContent>
            <w:p w14:paraId="66D4B581" w14:textId="76A875D8" w:rsidR="00D072A8" w:rsidRPr="009F7621" w:rsidRDefault="00370F80" w:rsidP="009F7621">
              <w:pPr>
                <w:pStyle w:val="NormalWeb"/>
              </w:pPr>
              <w:r>
                <w:t>The</w:t>
              </w:r>
              <w:r w:rsidRPr="00370F80">
                <w:t xml:space="preserve"> grief counseling </w:t>
              </w:r>
              <w:proofErr w:type="gramStart"/>
              <w:r w:rsidRPr="00370F80">
                <w:t>services</w:t>
              </w:r>
              <w:proofErr w:type="gramEnd"/>
              <w:r w:rsidRPr="00370F80">
                <w:t xml:space="preserve"> and support groups are based on the STARS model, created by the St. Elizabeth Healthcare Hospice Program. STARS is a </w:t>
              </w:r>
              <w:r w:rsidRPr="00370F80">
                <w:rPr>
                  <w:rStyle w:val="Strong"/>
                </w:rPr>
                <w:t>Safe</w:t>
              </w:r>
              <w:r w:rsidRPr="00370F80">
                <w:t> place in which participants can </w:t>
              </w:r>
              <w:r w:rsidRPr="00370F80">
                <w:rPr>
                  <w:rStyle w:val="Strong"/>
                </w:rPr>
                <w:t>Talk</w:t>
              </w:r>
              <w:r w:rsidRPr="00370F80">
                <w:t> about their grief, feel </w:t>
              </w:r>
              <w:r w:rsidRPr="00370F80">
                <w:rPr>
                  <w:rStyle w:val="Strong"/>
                </w:rPr>
                <w:t>Accepted</w:t>
              </w:r>
              <w:r w:rsidRPr="00370F80">
                <w:t> for what is thought and felt, feel </w:t>
              </w:r>
              <w:r w:rsidRPr="00370F80">
                <w:rPr>
                  <w:rStyle w:val="Strong"/>
                </w:rPr>
                <w:t>Respected</w:t>
              </w:r>
              <w:r w:rsidRPr="00370F80">
                <w:t> for what they need to do with their grief, and feel </w:t>
              </w:r>
              <w:r w:rsidRPr="00370F80">
                <w:rPr>
                  <w:rStyle w:val="Strong"/>
                </w:rPr>
                <w:t>Supported</w:t>
              </w:r>
              <w:r w:rsidRPr="00370F80">
                <w:t> as they meet together. This nurturing environment empowers individuals to explore their grief and through exploration, overcome the fear of grief.</w:t>
              </w:r>
              <w:r w:rsidR="00883E53">
                <w:t xml:space="preserve"> The frequency of sessions varies depending on </w:t>
              </w:r>
              <w:proofErr w:type="spellStart"/>
              <w:r w:rsidR="00883E53">
                <w:t>circumstnaces</w:t>
              </w:r>
              <w:proofErr w:type="spellEnd"/>
              <w:r w:rsidR="00883E53">
                <w:t xml:space="preserve"> and needs. </w:t>
              </w:r>
              <w:proofErr w:type="spellStart"/>
              <w:r w:rsidR="00883E53">
                <w:t>Acopy</w:t>
              </w:r>
              <w:proofErr w:type="spellEnd"/>
              <w:r w:rsidR="00883E53">
                <w:t xml:space="preserve"> of the Consent for Treatment to be used for parental consent for services is attached. Referrals will be made by School Counselors in collaboration with parents.</w:t>
              </w:r>
            </w:p>
          </w:sdtContent>
        </w:sdt>
      </w:sdtContent>
    </w:sdt>
    <w:p w14:paraId="0944116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35D23D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735C7F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6546855C" w14:textId="51496A31" w:rsidR="00D072A8" w:rsidRPr="006F0552" w:rsidRDefault="00392E9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14:paraId="5D7700D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39686A49" w14:textId="195E90EA" w:rsidR="00DE0B8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Parent/student </w:t>
          </w:r>
          <w:proofErr w:type="spellStart"/>
          <w:r>
            <w:t>medicaid</w:t>
          </w:r>
          <w:proofErr w:type="spellEnd"/>
          <w:r>
            <w:t xml:space="preserve"> </w:t>
          </w:r>
          <w:r w:rsidR="009F7621">
            <w:t>and /or private insurance</w:t>
          </w:r>
        </w:p>
      </w:sdtContent>
    </w:sdt>
    <w:p w14:paraId="75C24A1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39A1FAF9" w14:textId="114D2A71" w:rsidR="00FE1745" w:rsidRDefault="005C4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 </w:t>
          </w:r>
          <w:r w:rsidR="00FB620F">
            <w:t>NA</w:t>
          </w:r>
        </w:p>
      </w:sdtContent>
    </w:sdt>
    <w:p w14:paraId="1626046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B83335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03546CBE" w14:textId="77777777" w:rsidR="00FE1745" w:rsidRDefault="00AB7DFD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14:paraId="58DC5EF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934B89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635F4A5" w14:textId="7E3E5D82" w:rsidR="00D072A8" w:rsidRPr="008A2749" w:rsidRDefault="009F7621" w:rsidP="00FB620F">
          <w:pPr>
            <w:rPr>
              <w:rFonts w:asciiTheme="minorHAnsi" w:hAnsiTheme="minorHAnsi" w:cstheme="minorHAnsi"/>
            </w:rPr>
          </w:pPr>
          <w:r>
            <w:t xml:space="preserve"> </w:t>
          </w:r>
          <w:r w:rsidR="00AB7DFD" w:rsidRPr="00AB7DFD">
            <w:t xml:space="preserve">I recommend the board approve the </w:t>
          </w:r>
          <w:r w:rsidR="00E725DC">
            <w:t>partnership with St. Elizabeth</w:t>
          </w:r>
          <w:r w:rsidR="00883E53">
            <w:t xml:space="preserve"> Healthcare Hospice</w:t>
          </w:r>
          <w:r w:rsidR="00AB7DFD" w:rsidRPr="00AB7DFD">
            <w:t>,</w:t>
          </w:r>
          <w:r w:rsidR="00E725DC">
            <w:t>-Grief Counseling,</w:t>
          </w:r>
          <w:r w:rsidR="00AB7DFD" w:rsidRPr="00AB7DFD">
            <w:t xml:space="preserve"> as presented</w:t>
          </w:r>
          <w:r w:rsidR="00FB620F">
            <w:t>.</w:t>
          </w:r>
        </w:p>
      </w:sdtContent>
    </w:sdt>
    <w:p w14:paraId="1EF743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EEFB0A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8C1F258" w14:textId="637AC7C0" w:rsidR="00754C24" w:rsidRDefault="00AB7DFD" w:rsidP="00D072A8">
          <w:pPr>
            <w:pStyle w:val="NoSpacing"/>
          </w:pPr>
          <w:r>
            <w:t>Kathleen G. Reutman</w:t>
          </w:r>
          <w:r w:rsidR="00754C24">
            <w:t>, Executive Director, Student/Community Services</w:t>
          </w:r>
        </w:p>
        <w:p w14:paraId="1C582F6A" w14:textId="00CB461B" w:rsidR="00D072A8" w:rsidRPr="00D072A8" w:rsidRDefault="00754C2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Michael Poiry, Interi</w:t>
          </w:r>
          <w:r w:rsidR="00FB620F">
            <w:t xml:space="preserve">m </w:t>
          </w:r>
          <w:r>
            <w:t>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666" w14:textId="77777777" w:rsidR="00713855" w:rsidRDefault="00713855">
      <w:r>
        <w:separator/>
      </w:r>
    </w:p>
  </w:endnote>
  <w:endnote w:type="continuationSeparator" w:id="0">
    <w:p w14:paraId="498BF4C4" w14:textId="77777777"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2F2" w14:textId="77777777" w:rsidR="00713855" w:rsidRDefault="00713855">
      <w:r>
        <w:separator/>
      </w:r>
    </w:p>
  </w:footnote>
  <w:footnote w:type="continuationSeparator" w:id="0">
    <w:p w14:paraId="070B4A45" w14:textId="77777777"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E2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34C679" wp14:editId="2FAEE39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7FE5FE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4B0F1D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3397F7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FDB0BD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160E46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D274C4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7A76D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D7383" wp14:editId="1325652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0CF"/>
    <w:rsid w:val="0005093B"/>
    <w:rsid w:val="00062AFE"/>
    <w:rsid w:val="000816E6"/>
    <w:rsid w:val="00087C9C"/>
    <w:rsid w:val="00090F31"/>
    <w:rsid w:val="000946CC"/>
    <w:rsid w:val="000947C2"/>
    <w:rsid w:val="00096529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5E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3A2A"/>
    <w:rsid w:val="00324458"/>
    <w:rsid w:val="00333632"/>
    <w:rsid w:val="00336D84"/>
    <w:rsid w:val="003420F3"/>
    <w:rsid w:val="0036135E"/>
    <w:rsid w:val="00370F80"/>
    <w:rsid w:val="00376CFF"/>
    <w:rsid w:val="00382F3C"/>
    <w:rsid w:val="003864BA"/>
    <w:rsid w:val="003901E9"/>
    <w:rsid w:val="00392E9E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0D"/>
    <w:rsid w:val="005B121E"/>
    <w:rsid w:val="005B1EE2"/>
    <w:rsid w:val="005B4722"/>
    <w:rsid w:val="005B4D75"/>
    <w:rsid w:val="005B5624"/>
    <w:rsid w:val="005C010E"/>
    <w:rsid w:val="005C4E82"/>
    <w:rsid w:val="005C4F90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0704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C24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262A2"/>
    <w:rsid w:val="0083442B"/>
    <w:rsid w:val="0084129D"/>
    <w:rsid w:val="00844B33"/>
    <w:rsid w:val="00850DA5"/>
    <w:rsid w:val="00863939"/>
    <w:rsid w:val="00882427"/>
    <w:rsid w:val="00883E5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481"/>
    <w:rsid w:val="008E1DE3"/>
    <w:rsid w:val="008E561D"/>
    <w:rsid w:val="008F6E83"/>
    <w:rsid w:val="008F754B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7621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7DFD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FB2"/>
    <w:rsid w:val="00E520F7"/>
    <w:rsid w:val="00E617F7"/>
    <w:rsid w:val="00E66C1A"/>
    <w:rsid w:val="00E725DC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620F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078C6E9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NormalWeb">
    <w:name w:val="Normal (Web)"/>
    <w:basedOn w:val="Normal"/>
    <w:uiPriority w:val="99"/>
    <w:unhideWhenUsed/>
    <w:rsid w:val="009F7621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37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E6690FC5D4AEF818C487D838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739-F227-4706-BCBE-F7B9190AD6DF}"/>
      </w:docPartPr>
      <w:docPartBody>
        <w:p w:rsidR="00026668" w:rsidRDefault="0092611C" w:rsidP="0092611C">
          <w:pPr>
            <w:pStyle w:val="370E6690FC5D4AEF818C487D838D5A8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6668"/>
    <w:rsid w:val="003A03C8"/>
    <w:rsid w:val="00406556"/>
    <w:rsid w:val="00445713"/>
    <w:rsid w:val="004574D0"/>
    <w:rsid w:val="005E5A26"/>
    <w:rsid w:val="0092611C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E6690FC5D4AEF818C487D838D5A88">
    <w:name w:val="370E6690FC5D4AEF818C487D838D5A88"/>
    <w:rsid w:val="0092611C"/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8979-AAED-40AE-916E-5C62B95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2022-12-02T17:04:00Z</dcterms:created>
  <dcterms:modified xsi:type="dcterms:W3CDTF">2022-12-02T17:04:00Z</dcterms:modified>
</cp:coreProperties>
</file>