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9CB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3A59BE0D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1FDCC5D3" w14:textId="0337BB1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D14F1">
            <w:rPr>
              <w:rFonts w:asciiTheme="minorHAnsi" w:hAnsiTheme="minorHAnsi" w:cstheme="minorHAnsi"/>
            </w:rPr>
            <w:t>12/8</w:t>
          </w:r>
          <w:r w:rsidR="002A30B3">
            <w:rPr>
              <w:rFonts w:asciiTheme="minorHAnsi" w:hAnsiTheme="minorHAnsi" w:cstheme="minorHAnsi"/>
            </w:rPr>
            <w:t>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739E05F8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057DE87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16009605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2F880167" w14:textId="77777777" w:rsidR="006F0552" w:rsidRPr="00716300" w:rsidRDefault="002A30B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14:paraId="0FAAA01E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223FE5A9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085A5A44" w14:textId="77777777" w:rsidR="00DE0B82" w:rsidRPr="00716300" w:rsidRDefault="002A30B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Board Attorney</w:t>
          </w:r>
        </w:p>
      </w:sdtContent>
    </w:sdt>
    <w:p w14:paraId="0D459C54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428AE9C7" w14:textId="58D629A7" w:rsidR="008A2749" w:rsidRPr="008A2749" w:rsidRDefault="002D14F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January 2023</w:t>
          </w:r>
        </w:p>
      </w:sdtContent>
    </w:sdt>
    <w:p w14:paraId="66375806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438CB1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41D56883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31733FF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1C327F4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58497EC3" w14:textId="093E1EBC" w:rsidR="00D072A8" w:rsidRPr="006F0552" w:rsidRDefault="002D14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</w:t>
          </w:r>
          <w:r w:rsidR="002A30B3">
            <w:rPr>
              <w:rFonts w:asciiTheme="minorHAnsi" w:hAnsiTheme="minorHAnsi" w:cstheme="minorHAnsi"/>
            </w:rPr>
            <w:t>o have Adams Law</w:t>
          </w:r>
          <w:r w:rsidR="006655B8">
            <w:rPr>
              <w:rFonts w:asciiTheme="minorHAnsi" w:hAnsiTheme="minorHAnsi" w:cstheme="minorHAnsi"/>
            </w:rPr>
            <w:t xml:space="preserve"> serve as Attorney for </w:t>
          </w:r>
          <w:r w:rsidR="002A30B3">
            <w:rPr>
              <w:rFonts w:asciiTheme="minorHAnsi" w:hAnsiTheme="minorHAnsi" w:cstheme="minorHAnsi"/>
            </w:rPr>
            <w:t>Special Education Services.</w:t>
          </w:r>
        </w:p>
      </w:sdtContent>
    </w:sdt>
    <w:p w14:paraId="1690F2FB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51C64F7D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FE4531D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35555E2C" w14:textId="77777777" w:rsidR="00D072A8" w:rsidRPr="006F0552" w:rsidRDefault="006655B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</w:p>
      </w:sdtContent>
    </w:sdt>
    <w:p w14:paraId="270A8146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590E1240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DF0775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2DBDB1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23D2ECE5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6DD6CC81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4705D5C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5BA6CDC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1BEF16FB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3E51539B" w14:textId="780D5682" w:rsidR="00D072A8" w:rsidRPr="008A2749" w:rsidRDefault="002A30B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That the Board approve the contract between Adams Law and </w:t>
          </w:r>
          <w:r w:rsidRPr="002A30B3">
            <w:rPr>
              <w:rFonts w:asciiTheme="minorHAnsi" w:hAnsiTheme="minorHAnsi" w:cstheme="minorHAnsi"/>
            </w:rPr>
            <w:t>Boone County Schools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51013288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5FC615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E2F7A49" w14:textId="77777777" w:rsidR="00D072A8" w:rsidRPr="00D072A8" w:rsidRDefault="002A30B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 Turner, Superintendent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135E" w14:textId="77777777" w:rsidR="002415F5" w:rsidRDefault="002415F5">
      <w:r>
        <w:separator/>
      </w:r>
    </w:p>
  </w:endnote>
  <w:endnote w:type="continuationSeparator" w:id="0">
    <w:p w14:paraId="383BEB8F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EDC9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0C06" w14:textId="77777777" w:rsidR="002415F5" w:rsidRDefault="002415F5">
      <w:r>
        <w:separator/>
      </w:r>
    </w:p>
  </w:footnote>
  <w:footnote w:type="continuationSeparator" w:id="0">
    <w:p w14:paraId="16D390F2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0CA2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34C54B5" wp14:editId="225A5FE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1CA16670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6E3AA61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170C4753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D18E6D6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F5C759C" w14:textId="1F2B4BB9" w:rsidR="008D46C0" w:rsidRPr="00C046D1" w:rsidRDefault="002D14F1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Mrs. Carolyn Wolf</w:t>
    </w:r>
    <w:r w:rsidR="00C046D1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2918C1A8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5CA17A8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1EB51C" wp14:editId="3516AB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2C6E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30B3"/>
    <w:rsid w:val="002A4B19"/>
    <w:rsid w:val="002B2809"/>
    <w:rsid w:val="002C0341"/>
    <w:rsid w:val="002D14F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655B8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93A11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36978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113E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6515D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5160E47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8F8FA-3387-4032-AFC6-C794F1EE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2022-11-30T20:53:00Z</cp:lastPrinted>
  <dcterms:created xsi:type="dcterms:W3CDTF">2022-11-30T21:01:00Z</dcterms:created>
  <dcterms:modified xsi:type="dcterms:W3CDTF">2022-11-30T21:01:00Z</dcterms:modified>
</cp:coreProperties>
</file>