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6604EED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117C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B64B16A" w:rsidR="006F0552" w:rsidRPr="00716300" w:rsidRDefault="009011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1E76981" w:rsidR="00DE0B82" w:rsidRPr="00716300" w:rsidRDefault="009011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7EA9600B" w:rsidR="00DE0B82" w:rsidRPr="00716300" w:rsidRDefault="0090117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084FA410" w:rsidR="008A2749" w:rsidRPr="008A2749" w:rsidRDefault="009011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10/14-15/2022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E791C71" w:rsidR="00D072A8" w:rsidRPr="00DE0B82" w:rsidRDefault="0090117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2D11CD0B" w:rsidR="00D072A8" w:rsidRPr="006F0552" w:rsidRDefault="009011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Ryle High School Volleyball to McCracken County High School with transportation through Executive Charter on 10/14-15/2022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3CAC1597" w:rsidR="00D072A8" w:rsidRPr="006F0552" w:rsidRDefault="009011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$2,990.00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4A42AB75" w:rsidR="00DE0B82" w:rsidRDefault="009011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240A1923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90117C">
            <w:rPr>
              <w:rFonts w:asciiTheme="minorHAnsi" w:hAnsiTheme="minorHAnsi" w:cstheme="minorHAnsi"/>
            </w:rPr>
            <w:t>Field Trip and Contract for Ryle High School to McCracken County High School with transportation through Executive Charter,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17C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2021-03-03T22:03:00Z</cp:lastPrinted>
  <dcterms:created xsi:type="dcterms:W3CDTF">2022-10-12T14:18:00Z</dcterms:created>
  <dcterms:modified xsi:type="dcterms:W3CDTF">2022-10-12T14:18:00Z</dcterms:modified>
</cp:coreProperties>
</file>