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A180" w14:textId="0A4B726C" w:rsidR="00E74AB8" w:rsidRPr="00E74AB8" w:rsidRDefault="00E74AB8" w:rsidP="00E74AB8">
      <w:pPr>
        <w:jc w:val="center"/>
        <w:rPr>
          <w:b/>
          <w:bCs/>
          <w:sz w:val="32"/>
          <w:szCs w:val="32"/>
        </w:rPr>
      </w:pPr>
      <w:r w:rsidRPr="00E74AB8">
        <w:rPr>
          <w:b/>
          <w:bCs/>
          <w:sz w:val="32"/>
          <w:szCs w:val="32"/>
        </w:rPr>
        <w:t>Berea Middle School</w:t>
      </w:r>
    </w:p>
    <w:p w14:paraId="0B714DEA" w14:textId="57F9C374" w:rsidR="00E74AB8" w:rsidRPr="00E74AB8" w:rsidRDefault="00E74AB8" w:rsidP="00E74AB8">
      <w:pPr>
        <w:jc w:val="center"/>
        <w:rPr>
          <w:b/>
          <w:bCs/>
          <w:sz w:val="32"/>
          <w:szCs w:val="32"/>
        </w:rPr>
      </w:pPr>
      <w:r w:rsidRPr="00E74AB8">
        <w:rPr>
          <w:b/>
          <w:bCs/>
          <w:sz w:val="32"/>
          <w:szCs w:val="32"/>
        </w:rPr>
        <w:t>October 2022</w:t>
      </w:r>
    </w:p>
    <w:p w14:paraId="23CC2317" w14:textId="696AFD0C" w:rsidR="00E74AB8" w:rsidRDefault="00E74AB8"/>
    <w:p w14:paraId="487AB171" w14:textId="25F60E19" w:rsidR="00E74AB8" w:rsidRDefault="00E74AB8"/>
    <w:p w14:paraId="0337DEAD" w14:textId="77777777" w:rsidR="00E74AB8" w:rsidRPr="00E74AB8" w:rsidRDefault="00E74AB8" w:rsidP="00E74AB8">
      <w:pPr>
        <w:shd w:val="clear" w:color="auto" w:fill="FFFFFF"/>
        <w:spacing w:after="0" w:line="240" w:lineRule="auto"/>
        <w:rPr>
          <w:rFonts w:ascii="Arial" w:eastAsia="Times New Roman" w:hAnsi="Arial" w:cs="Arial"/>
          <w:color w:val="222222"/>
          <w:sz w:val="24"/>
          <w:szCs w:val="24"/>
        </w:rPr>
      </w:pPr>
      <w:r w:rsidRPr="00E74AB8">
        <w:rPr>
          <w:rFonts w:ascii="Arial" w:eastAsia="Times New Roman" w:hAnsi="Arial" w:cs="Arial"/>
          <w:color w:val="222222"/>
          <w:sz w:val="24"/>
          <w:szCs w:val="24"/>
        </w:rPr>
        <w:t>See attachments for breakdown of the work done in the 1st grading period and the future work timeline for the 2nd grading period that we enter after fall break. </w:t>
      </w:r>
    </w:p>
    <w:p w14:paraId="11664DAB" w14:textId="77777777" w:rsidR="00E74AB8" w:rsidRPr="00E74AB8" w:rsidRDefault="00E74AB8" w:rsidP="00E74AB8">
      <w:pPr>
        <w:shd w:val="clear" w:color="auto" w:fill="FFFFFF"/>
        <w:spacing w:after="0" w:line="240" w:lineRule="auto"/>
        <w:rPr>
          <w:rFonts w:ascii="Arial" w:eastAsia="Times New Roman" w:hAnsi="Arial" w:cs="Arial"/>
          <w:color w:val="222222"/>
          <w:sz w:val="24"/>
          <w:szCs w:val="24"/>
        </w:rPr>
      </w:pPr>
    </w:p>
    <w:p w14:paraId="1CBE6328" w14:textId="77777777" w:rsidR="00E74AB8" w:rsidRPr="00E74AB8" w:rsidRDefault="00E74AB8" w:rsidP="00E74AB8">
      <w:pPr>
        <w:shd w:val="clear" w:color="auto" w:fill="FFFFFF"/>
        <w:spacing w:after="0" w:line="240" w:lineRule="auto"/>
        <w:rPr>
          <w:rFonts w:ascii="Arial" w:eastAsia="Times New Roman" w:hAnsi="Arial" w:cs="Arial"/>
          <w:color w:val="222222"/>
          <w:sz w:val="24"/>
          <w:szCs w:val="24"/>
        </w:rPr>
      </w:pPr>
      <w:r w:rsidRPr="00E74AB8">
        <w:rPr>
          <w:rFonts w:ascii="Arial" w:eastAsia="Times New Roman" w:hAnsi="Arial" w:cs="Arial"/>
          <w:color w:val="222222"/>
          <w:sz w:val="24"/>
          <w:szCs w:val="24"/>
        </w:rPr>
        <w:t>The 1st grading period has been all about creating culture and expectations which have been established. </w:t>
      </w:r>
    </w:p>
    <w:p w14:paraId="4EEEAB54" w14:textId="77777777" w:rsidR="00E74AB8" w:rsidRPr="00E74AB8" w:rsidRDefault="00E74AB8" w:rsidP="00E74AB8">
      <w:pPr>
        <w:shd w:val="clear" w:color="auto" w:fill="FFFFFF"/>
        <w:spacing w:after="0" w:line="240" w:lineRule="auto"/>
        <w:rPr>
          <w:rFonts w:ascii="Arial" w:eastAsia="Times New Roman" w:hAnsi="Arial" w:cs="Arial"/>
          <w:color w:val="222222"/>
          <w:sz w:val="24"/>
          <w:szCs w:val="24"/>
        </w:rPr>
      </w:pPr>
    </w:p>
    <w:p w14:paraId="352F9F64" w14:textId="77777777" w:rsidR="00E74AB8" w:rsidRPr="00E74AB8" w:rsidRDefault="00E74AB8" w:rsidP="00E74AB8">
      <w:pPr>
        <w:shd w:val="clear" w:color="auto" w:fill="FFFFFF"/>
        <w:spacing w:after="0" w:line="240" w:lineRule="auto"/>
        <w:rPr>
          <w:rFonts w:ascii="Arial" w:eastAsia="Times New Roman" w:hAnsi="Arial" w:cs="Arial"/>
          <w:color w:val="222222"/>
          <w:sz w:val="24"/>
          <w:szCs w:val="24"/>
        </w:rPr>
      </w:pPr>
      <w:r w:rsidRPr="00E74AB8">
        <w:rPr>
          <w:rFonts w:ascii="Arial" w:eastAsia="Times New Roman" w:hAnsi="Arial" w:cs="Arial"/>
          <w:color w:val="222222"/>
          <w:sz w:val="24"/>
          <w:szCs w:val="24"/>
        </w:rPr>
        <w:t>The 2nd grading period will be about student classroom engagement and teacher instructional lessons and how to engage all learners.  The shift from expectations of students to the direct instruction given by their teachers. </w:t>
      </w:r>
    </w:p>
    <w:p w14:paraId="6B87AAF3" w14:textId="77777777" w:rsidR="00E74AB8" w:rsidRDefault="00E74AB8"/>
    <w:sectPr w:rsidR="00E74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B8"/>
    <w:rsid w:val="00E7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77EB"/>
  <w15:chartTrackingRefBased/>
  <w15:docId w15:val="{EDAB1408-D63C-4086-AEB2-D3AEA374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1163">
      <w:bodyDiv w:val="1"/>
      <w:marLeft w:val="0"/>
      <w:marRight w:val="0"/>
      <w:marTop w:val="0"/>
      <w:marBottom w:val="0"/>
      <w:divBdr>
        <w:top w:val="none" w:sz="0" w:space="0" w:color="auto"/>
        <w:left w:val="none" w:sz="0" w:space="0" w:color="auto"/>
        <w:bottom w:val="none" w:sz="0" w:space="0" w:color="auto"/>
        <w:right w:val="none" w:sz="0" w:space="0" w:color="auto"/>
      </w:divBdr>
      <w:divsChild>
        <w:div w:id="1693804071">
          <w:marLeft w:val="0"/>
          <w:marRight w:val="0"/>
          <w:marTop w:val="0"/>
          <w:marBottom w:val="0"/>
          <w:divBdr>
            <w:top w:val="none" w:sz="0" w:space="0" w:color="auto"/>
            <w:left w:val="none" w:sz="0" w:space="0" w:color="auto"/>
            <w:bottom w:val="none" w:sz="0" w:space="0" w:color="auto"/>
            <w:right w:val="none" w:sz="0" w:space="0" w:color="auto"/>
          </w:divBdr>
        </w:div>
        <w:div w:id="2037997864">
          <w:marLeft w:val="0"/>
          <w:marRight w:val="0"/>
          <w:marTop w:val="0"/>
          <w:marBottom w:val="0"/>
          <w:divBdr>
            <w:top w:val="none" w:sz="0" w:space="0" w:color="auto"/>
            <w:left w:val="none" w:sz="0" w:space="0" w:color="auto"/>
            <w:bottom w:val="none" w:sz="0" w:space="0" w:color="auto"/>
            <w:right w:val="none" w:sz="0" w:space="0" w:color="auto"/>
          </w:divBdr>
        </w:div>
        <w:div w:id="1703744918">
          <w:marLeft w:val="0"/>
          <w:marRight w:val="0"/>
          <w:marTop w:val="0"/>
          <w:marBottom w:val="0"/>
          <w:divBdr>
            <w:top w:val="none" w:sz="0" w:space="0" w:color="auto"/>
            <w:left w:val="none" w:sz="0" w:space="0" w:color="auto"/>
            <w:bottom w:val="none" w:sz="0" w:space="0" w:color="auto"/>
            <w:right w:val="none" w:sz="0" w:space="0" w:color="auto"/>
          </w:divBdr>
        </w:div>
        <w:div w:id="776759283">
          <w:marLeft w:val="0"/>
          <w:marRight w:val="0"/>
          <w:marTop w:val="0"/>
          <w:marBottom w:val="0"/>
          <w:divBdr>
            <w:top w:val="none" w:sz="0" w:space="0" w:color="auto"/>
            <w:left w:val="none" w:sz="0" w:space="0" w:color="auto"/>
            <w:bottom w:val="none" w:sz="0" w:space="0" w:color="auto"/>
            <w:right w:val="none" w:sz="0" w:space="0" w:color="auto"/>
          </w:divBdr>
        </w:div>
        <w:div w:id="14339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Kathie</dc:creator>
  <cp:keywords/>
  <dc:description/>
  <cp:lastModifiedBy>Ridge, Kathie</cp:lastModifiedBy>
  <cp:revision>1</cp:revision>
  <dcterms:created xsi:type="dcterms:W3CDTF">2022-10-11T13:55:00Z</dcterms:created>
  <dcterms:modified xsi:type="dcterms:W3CDTF">2022-10-11T13:56:00Z</dcterms:modified>
</cp:coreProperties>
</file>