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954C80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7F8E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31BA51E" w:rsidR="006F0552" w:rsidRPr="00716300" w:rsidRDefault="00167F8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052C1AA8" w:rsidR="00DE0B82" w:rsidRPr="00716300" w:rsidRDefault="00167F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37A7556F" w:rsidR="00DE0B82" w:rsidRPr="00716300" w:rsidRDefault="00167F8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Indianapolis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C282DC6" w:rsidR="008A2749" w:rsidRPr="008A2749" w:rsidRDefault="00167F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10/26-28/2022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153E9D12" w:rsidR="00D072A8" w:rsidRPr="00DE0B82" w:rsidRDefault="00167F8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499BF83" w:rsidR="00D072A8" w:rsidRPr="006F0552" w:rsidRDefault="00167F8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FFA National Convention in Indianapolis, IN on 10/26-28/2022.  The contract for the common carrier was approved at the September Board meeting through Cooper High School.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93D592F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67F8E">
            <w:rPr>
              <w:rFonts w:asciiTheme="minorHAnsi" w:hAnsiTheme="minorHAnsi" w:cstheme="minorHAnsi"/>
            </w:rPr>
            <w:t>Field trip for Ryle High School to Indianapolis for FFA National Convention,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7F8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1861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2022-09-19T13:38:00Z</cp:lastPrinted>
  <dcterms:created xsi:type="dcterms:W3CDTF">2022-09-19T13:34:00Z</dcterms:created>
  <dcterms:modified xsi:type="dcterms:W3CDTF">2022-09-19T13:39:00Z</dcterms:modified>
</cp:coreProperties>
</file>