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C2EB0" w14:textId="77777777" w:rsidR="00F71F1D" w:rsidRDefault="002A2BE7">
      <w:pPr>
        <w:jc w:val="center"/>
      </w:pPr>
      <w:bookmarkStart w:id="0" w:name="_GoBack"/>
      <w:bookmarkEnd w:id="0"/>
      <w:r>
        <w:t>Director of District Support Services</w:t>
      </w:r>
    </w:p>
    <w:p w14:paraId="7BA80248" w14:textId="77777777" w:rsidR="00F71F1D" w:rsidRDefault="002A2BE7">
      <w:pPr>
        <w:jc w:val="center"/>
      </w:pPr>
      <w:r>
        <w:t>Board Report - September 2022</w:t>
      </w:r>
    </w:p>
    <w:p w14:paraId="776C772B" w14:textId="77777777" w:rsidR="00F71F1D" w:rsidRDefault="002A2BE7">
      <w:pPr>
        <w:jc w:val="center"/>
      </w:pPr>
      <w:r>
        <w:t>Submitted by Katrina Rechtin</w:t>
      </w:r>
    </w:p>
    <w:p w14:paraId="1724A5EF" w14:textId="77777777" w:rsidR="00F71F1D" w:rsidRDefault="00F71F1D">
      <w:pPr>
        <w:jc w:val="center"/>
      </w:pPr>
    </w:p>
    <w:p w14:paraId="73FE784B" w14:textId="77777777" w:rsidR="00F71F1D" w:rsidRDefault="002A2BE7">
      <w:r>
        <w:t>Director of Pupil Personnel</w:t>
      </w:r>
    </w:p>
    <w:p w14:paraId="0459D77A" w14:textId="77777777" w:rsidR="00F71F1D" w:rsidRDefault="00F71F1D"/>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71F1D" w14:paraId="2212881B" w14:textId="77777777">
        <w:trPr>
          <w:trHeight w:val="420"/>
        </w:trPr>
        <w:tc>
          <w:tcPr>
            <w:tcW w:w="9360" w:type="dxa"/>
            <w:gridSpan w:val="4"/>
            <w:shd w:val="clear" w:color="auto" w:fill="FFD966"/>
            <w:tcMar>
              <w:top w:w="100" w:type="dxa"/>
              <w:left w:w="100" w:type="dxa"/>
              <w:bottom w:w="100" w:type="dxa"/>
              <w:right w:w="100" w:type="dxa"/>
            </w:tcMar>
          </w:tcPr>
          <w:p w14:paraId="05AC0B1C" w14:textId="77777777" w:rsidR="00F71F1D" w:rsidRDefault="002A2BE7">
            <w:pPr>
              <w:widowControl w:val="0"/>
              <w:spacing w:line="240" w:lineRule="auto"/>
              <w:jc w:val="center"/>
            </w:pPr>
            <w:r>
              <w:t>BISD 2020-21 Enrollment Information</w:t>
            </w:r>
          </w:p>
          <w:p w14:paraId="3432F5F5" w14:textId="77777777" w:rsidR="00F71F1D" w:rsidRDefault="002A2BE7">
            <w:pPr>
              <w:widowControl w:val="0"/>
              <w:spacing w:line="240" w:lineRule="auto"/>
              <w:jc w:val="center"/>
            </w:pPr>
            <w:r>
              <w:t>(Numbers pulled from Infinite Campus on September 20, 2022)</w:t>
            </w:r>
          </w:p>
        </w:tc>
      </w:tr>
      <w:tr w:rsidR="00F71F1D" w14:paraId="2AC21A76" w14:textId="77777777">
        <w:trPr>
          <w:trHeight w:val="420"/>
        </w:trPr>
        <w:tc>
          <w:tcPr>
            <w:tcW w:w="4680" w:type="dxa"/>
            <w:gridSpan w:val="2"/>
            <w:shd w:val="clear" w:color="auto" w:fill="B7B7B7"/>
            <w:tcMar>
              <w:top w:w="100" w:type="dxa"/>
              <w:left w:w="100" w:type="dxa"/>
              <w:bottom w:w="100" w:type="dxa"/>
              <w:right w:w="100" w:type="dxa"/>
            </w:tcMar>
          </w:tcPr>
          <w:p w14:paraId="3BFC2DF4" w14:textId="77777777" w:rsidR="00F71F1D" w:rsidRDefault="002A2BE7">
            <w:pPr>
              <w:widowControl w:val="0"/>
              <w:spacing w:line="240" w:lineRule="auto"/>
              <w:jc w:val="center"/>
            </w:pPr>
            <w:r>
              <w:t>GES</w:t>
            </w:r>
          </w:p>
        </w:tc>
        <w:tc>
          <w:tcPr>
            <w:tcW w:w="4680" w:type="dxa"/>
            <w:gridSpan w:val="2"/>
            <w:shd w:val="clear" w:color="auto" w:fill="B7B7B7"/>
            <w:tcMar>
              <w:top w:w="100" w:type="dxa"/>
              <w:left w:w="100" w:type="dxa"/>
              <w:bottom w:w="100" w:type="dxa"/>
              <w:right w:w="100" w:type="dxa"/>
            </w:tcMar>
          </w:tcPr>
          <w:p w14:paraId="547BC1AE" w14:textId="77777777" w:rsidR="00F71F1D" w:rsidRDefault="002A2BE7">
            <w:pPr>
              <w:widowControl w:val="0"/>
              <w:spacing w:line="240" w:lineRule="auto"/>
              <w:jc w:val="center"/>
            </w:pPr>
            <w:r>
              <w:t>BMS/BHS</w:t>
            </w:r>
          </w:p>
        </w:tc>
      </w:tr>
      <w:tr w:rsidR="00F71F1D" w14:paraId="03B20BB4" w14:textId="77777777">
        <w:tc>
          <w:tcPr>
            <w:tcW w:w="2340" w:type="dxa"/>
            <w:shd w:val="clear" w:color="auto" w:fill="auto"/>
            <w:tcMar>
              <w:top w:w="100" w:type="dxa"/>
              <w:left w:w="100" w:type="dxa"/>
              <w:bottom w:w="100" w:type="dxa"/>
              <w:right w:w="100" w:type="dxa"/>
            </w:tcMar>
          </w:tcPr>
          <w:p w14:paraId="737DEA12" w14:textId="77777777" w:rsidR="00F71F1D" w:rsidRDefault="002A2BE7">
            <w:pPr>
              <w:widowControl w:val="0"/>
              <w:spacing w:line="240" w:lineRule="auto"/>
            </w:pPr>
            <w:r>
              <w:t>Preschool</w:t>
            </w:r>
          </w:p>
        </w:tc>
        <w:tc>
          <w:tcPr>
            <w:tcW w:w="2340" w:type="dxa"/>
            <w:shd w:val="clear" w:color="auto" w:fill="auto"/>
            <w:tcMar>
              <w:top w:w="100" w:type="dxa"/>
              <w:left w:w="100" w:type="dxa"/>
              <w:bottom w:w="100" w:type="dxa"/>
              <w:right w:w="100" w:type="dxa"/>
            </w:tcMar>
          </w:tcPr>
          <w:p w14:paraId="4089A023" w14:textId="77777777" w:rsidR="00F71F1D" w:rsidRDefault="002A2BE7">
            <w:pPr>
              <w:widowControl w:val="0"/>
              <w:spacing w:line="240" w:lineRule="auto"/>
            </w:pPr>
            <w:r>
              <w:t>52</w:t>
            </w:r>
          </w:p>
        </w:tc>
        <w:tc>
          <w:tcPr>
            <w:tcW w:w="2340" w:type="dxa"/>
            <w:shd w:val="clear" w:color="auto" w:fill="auto"/>
            <w:tcMar>
              <w:top w:w="100" w:type="dxa"/>
              <w:left w:w="100" w:type="dxa"/>
              <w:bottom w:w="100" w:type="dxa"/>
              <w:right w:w="100" w:type="dxa"/>
            </w:tcMar>
          </w:tcPr>
          <w:p w14:paraId="7AD13242" w14:textId="77777777" w:rsidR="00F71F1D" w:rsidRDefault="002A2BE7">
            <w:pPr>
              <w:widowControl w:val="0"/>
              <w:spacing w:line="240" w:lineRule="auto"/>
            </w:pPr>
            <w:r>
              <w:t>6</w:t>
            </w:r>
          </w:p>
        </w:tc>
        <w:tc>
          <w:tcPr>
            <w:tcW w:w="2340" w:type="dxa"/>
            <w:shd w:val="clear" w:color="auto" w:fill="auto"/>
            <w:tcMar>
              <w:top w:w="100" w:type="dxa"/>
              <w:left w:w="100" w:type="dxa"/>
              <w:bottom w:w="100" w:type="dxa"/>
              <w:right w:w="100" w:type="dxa"/>
            </w:tcMar>
          </w:tcPr>
          <w:p w14:paraId="4681FC1F" w14:textId="77777777" w:rsidR="00F71F1D" w:rsidRDefault="002A2BE7">
            <w:pPr>
              <w:widowControl w:val="0"/>
              <w:spacing w:line="240" w:lineRule="auto"/>
            </w:pPr>
            <w:r>
              <w:t>30</w:t>
            </w:r>
          </w:p>
        </w:tc>
      </w:tr>
      <w:tr w:rsidR="00F71F1D" w14:paraId="72356B66" w14:textId="77777777">
        <w:tc>
          <w:tcPr>
            <w:tcW w:w="2340" w:type="dxa"/>
            <w:shd w:val="clear" w:color="auto" w:fill="auto"/>
            <w:tcMar>
              <w:top w:w="100" w:type="dxa"/>
              <w:left w:w="100" w:type="dxa"/>
              <w:bottom w:w="100" w:type="dxa"/>
              <w:right w:w="100" w:type="dxa"/>
            </w:tcMar>
          </w:tcPr>
          <w:p w14:paraId="6077B515" w14:textId="77777777" w:rsidR="00F71F1D" w:rsidRDefault="002A2BE7">
            <w:pPr>
              <w:widowControl w:val="0"/>
              <w:spacing w:line="240" w:lineRule="auto"/>
            </w:pPr>
            <w:r>
              <w:t>K</w:t>
            </w:r>
          </w:p>
        </w:tc>
        <w:tc>
          <w:tcPr>
            <w:tcW w:w="2340" w:type="dxa"/>
            <w:shd w:val="clear" w:color="auto" w:fill="auto"/>
            <w:tcMar>
              <w:top w:w="100" w:type="dxa"/>
              <w:left w:w="100" w:type="dxa"/>
              <w:bottom w:w="100" w:type="dxa"/>
              <w:right w:w="100" w:type="dxa"/>
            </w:tcMar>
          </w:tcPr>
          <w:p w14:paraId="6B6AC569" w14:textId="77777777" w:rsidR="00F71F1D" w:rsidRDefault="002A2BE7">
            <w:pPr>
              <w:widowControl w:val="0"/>
              <w:spacing w:line="240" w:lineRule="auto"/>
            </w:pPr>
            <w:r>
              <w:t>32</w:t>
            </w:r>
          </w:p>
        </w:tc>
        <w:tc>
          <w:tcPr>
            <w:tcW w:w="2340" w:type="dxa"/>
            <w:shd w:val="clear" w:color="auto" w:fill="auto"/>
            <w:tcMar>
              <w:top w:w="100" w:type="dxa"/>
              <w:left w:w="100" w:type="dxa"/>
              <w:bottom w:w="100" w:type="dxa"/>
              <w:right w:w="100" w:type="dxa"/>
            </w:tcMar>
          </w:tcPr>
          <w:p w14:paraId="7A2444BA" w14:textId="77777777" w:rsidR="00F71F1D" w:rsidRDefault="002A2BE7">
            <w:pPr>
              <w:widowControl w:val="0"/>
              <w:spacing w:line="240" w:lineRule="auto"/>
            </w:pPr>
            <w:r>
              <w:t>7</w:t>
            </w:r>
          </w:p>
        </w:tc>
        <w:tc>
          <w:tcPr>
            <w:tcW w:w="2340" w:type="dxa"/>
            <w:shd w:val="clear" w:color="auto" w:fill="auto"/>
            <w:tcMar>
              <w:top w:w="100" w:type="dxa"/>
              <w:left w:w="100" w:type="dxa"/>
              <w:bottom w:w="100" w:type="dxa"/>
              <w:right w:w="100" w:type="dxa"/>
            </w:tcMar>
          </w:tcPr>
          <w:p w14:paraId="5C6D8FE0" w14:textId="77777777" w:rsidR="00F71F1D" w:rsidRDefault="002A2BE7">
            <w:pPr>
              <w:widowControl w:val="0"/>
              <w:spacing w:line="240" w:lineRule="auto"/>
            </w:pPr>
            <w:r>
              <w:t>41</w:t>
            </w:r>
          </w:p>
        </w:tc>
      </w:tr>
      <w:tr w:rsidR="00F71F1D" w14:paraId="173D31DD" w14:textId="77777777">
        <w:tc>
          <w:tcPr>
            <w:tcW w:w="2340" w:type="dxa"/>
            <w:shd w:val="clear" w:color="auto" w:fill="auto"/>
            <w:tcMar>
              <w:top w:w="100" w:type="dxa"/>
              <w:left w:w="100" w:type="dxa"/>
              <w:bottom w:w="100" w:type="dxa"/>
              <w:right w:w="100" w:type="dxa"/>
            </w:tcMar>
          </w:tcPr>
          <w:p w14:paraId="06661EE5" w14:textId="77777777" w:rsidR="00F71F1D" w:rsidRDefault="002A2BE7">
            <w:pPr>
              <w:widowControl w:val="0"/>
              <w:spacing w:line="240" w:lineRule="auto"/>
            </w:pPr>
            <w:r>
              <w:t>1</w:t>
            </w:r>
          </w:p>
        </w:tc>
        <w:tc>
          <w:tcPr>
            <w:tcW w:w="2340" w:type="dxa"/>
            <w:shd w:val="clear" w:color="auto" w:fill="auto"/>
            <w:tcMar>
              <w:top w:w="100" w:type="dxa"/>
              <w:left w:w="100" w:type="dxa"/>
              <w:bottom w:w="100" w:type="dxa"/>
              <w:right w:w="100" w:type="dxa"/>
            </w:tcMar>
          </w:tcPr>
          <w:p w14:paraId="16BBEDF8" w14:textId="77777777" w:rsidR="00F71F1D" w:rsidRDefault="002A2BE7">
            <w:pPr>
              <w:widowControl w:val="0"/>
              <w:spacing w:line="240" w:lineRule="auto"/>
            </w:pPr>
            <w:r>
              <w:t>47</w:t>
            </w:r>
          </w:p>
        </w:tc>
        <w:tc>
          <w:tcPr>
            <w:tcW w:w="2340" w:type="dxa"/>
            <w:shd w:val="clear" w:color="auto" w:fill="auto"/>
            <w:tcMar>
              <w:top w:w="100" w:type="dxa"/>
              <w:left w:w="100" w:type="dxa"/>
              <w:bottom w:w="100" w:type="dxa"/>
              <w:right w:w="100" w:type="dxa"/>
            </w:tcMar>
          </w:tcPr>
          <w:p w14:paraId="42A4EE1A" w14:textId="77777777" w:rsidR="00F71F1D" w:rsidRDefault="002A2BE7">
            <w:pPr>
              <w:widowControl w:val="0"/>
              <w:spacing w:line="240" w:lineRule="auto"/>
            </w:pPr>
            <w:r>
              <w:t>8</w:t>
            </w:r>
          </w:p>
        </w:tc>
        <w:tc>
          <w:tcPr>
            <w:tcW w:w="2340" w:type="dxa"/>
            <w:shd w:val="clear" w:color="auto" w:fill="auto"/>
            <w:tcMar>
              <w:top w:w="100" w:type="dxa"/>
              <w:left w:w="100" w:type="dxa"/>
              <w:bottom w:w="100" w:type="dxa"/>
              <w:right w:w="100" w:type="dxa"/>
            </w:tcMar>
          </w:tcPr>
          <w:p w14:paraId="4C4F3F53" w14:textId="77777777" w:rsidR="00F71F1D" w:rsidRDefault="002A2BE7">
            <w:pPr>
              <w:widowControl w:val="0"/>
              <w:spacing w:line="240" w:lineRule="auto"/>
            </w:pPr>
            <w:r>
              <w:t>46</w:t>
            </w:r>
          </w:p>
        </w:tc>
      </w:tr>
      <w:tr w:rsidR="00F71F1D" w14:paraId="42A42112" w14:textId="77777777">
        <w:tc>
          <w:tcPr>
            <w:tcW w:w="2340" w:type="dxa"/>
            <w:shd w:val="clear" w:color="auto" w:fill="auto"/>
            <w:tcMar>
              <w:top w:w="100" w:type="dxa"/>
              <w:left w:w="100" w:type="dxa"/>
              <w:bottom w:w="100" w:type="dxa"/>
              <w:right w:w="100" w:type="dxa"/>
            </w:tcMar>
          </w:tcPr>
          <w:p w14:paraId="21AEB58B" w14:textId="77777777" w:rsidR="00F71F1D" w:rsidRDefault="002A2BE7">
            <w:pPr>
              <w:widowControl w:val="0"/>
              <w:spacing w:line="240" w:lineRule="auto"/>
            </w:pPr>
            <w:r>
              <w:t>2</w:t>
            </w:r>
          </w:p>
        </w:tc>
        <w:tc>
          <w:tcPr>
            <w:tcW w:w="2340" w:type="dxa"/>
            <w:shd w:val="clear" w:color="auto" w:fill="auto"/>
            <w:tcMar>
              <w:top w:w="100" w:type="dxa"/>
              <w:left w:w="100" w:type="dxa"/>
              <w:bottom w:w="100" w:type="dxa"/>
              <w:right w:w="100" w:type="dxa"/>
            </w:tcMar>
          </w:tcPr>
          <w:p w14:paraId="46774932" w14:textId="77777777" w:rsidR="00F71F1D" w:rsidRDefault="002A2BE7">
            <w:pPr>
              <w:widowControl w:val="0"/>
              <w:spacing w:line="240" w:lineRule="auto"/>
            </w:pPr>
            <w:r>
              <w:t>37</w:t>
            </w:r>
          </w:p>
        </w:tc>
        <w:tc>
          <w:tcPr>
            <w:tcW w:w="2340" w:type="dxa"/>
            <w:shd w:val="clear" w:color="auto" w:fill="auto"/>
            <w:tcMar>
              <w:top w:w="100" w:type="dxa"/>
              <w:left w:w="100" w:type="dxa"/>
              <w:bottom w:w="100" w:type="dxa"/>
              <w:right w:w="100" w:type="dxa"/>
            </w:tcMar>
          </w:tcPr>
          <w:p w14:paraId="693FE9BD" w14:textId="77777777" w:rsidR="00F71F1D" w:rsidRDefault="002A2BE7">
            <w:pPr>
              <w:widowControl w:val="0"/>
              <w:spacing w:line="240" w:lineRule="auto"/>
            </w:pPr>
            <w:r>
              <w:t>9</w:t>
            </w:r>
          </w:p>
        </w:tc>
        <w:tc>
          <w:tcPr>
            <w:tcW w:w="2340" w:type="dxa"/>
            <w:shd w:val="clear" w:color="auto" w:fill="auto"/>
            <w:tcMar>
              <w:top w:w="100" w:type="dxa"/>
              <w:left w:w="100" w:type="dxa"/>
              <w:bottom w:w="100" w:type="dxa"/>
              <w:right w:w="100" w:type="dxa"/>
            </w:tcMar>
          </w:tcPr>
          <w:p w14:paraId="53F6EB0D" w14:textId="77777777" w:rsidR="00F71F1D" w:rsidRDefault="002A2BE7">
            <w:pPr>
              <w:widowControl w:val="0"/>
              <w:spacing w:line="240" w:lineRule="auto"/>
            </w:pPr>
            <w:r>
              <w:t>72</w:t>
            </w:r>
          </w:p>
        </w:tc>
      </w:tr>
      <w:tr w:rsidR="00F71F1D" w14:paraId="3349726B" w14:textId="77777777">
        <w:tc>
          <w:tcPr>
            <w:tcW w:w="2340" w:type="dxa"/>
            <w:shd w:val="clear" w:color="auto" w:fill="auto"/>
            <w:tcMar>
              <w:top w:w="100" w:type="dxa"/>
              <w:left w:w="100" w:type="dxa"/>
              <w:bottom w:w="100" w:type="dxa"/>
              <w:right w:w="100" w:type="dxa"/>
            </w:tcMar>
          </w:tcPr>
          <w:p w14:paraId="2D959717" w14:textId="77777777" w:rsidR="00F71F1D" w:rsidRDefault="002A2BE7">
            <w:pPr>
              <w:widowControl w:val="0"/>
              <w:spacing w:line="240" w:lineRule="auto"/>
            </w:pPr>
            <w:r>
              <w:t>3</w:t>
            </w:r>
          </w:p>
        </w:tc>
        <w:tc>
          <w:tcPr>
            <w:tcW w:w="2340" w:type="dxa"/>
            <w:shd w:val="clear" w:color="auto" w:fill="auto"/>
            <w:tcMar>
              <w:top w:w="100" w:type="dxa"/>
              <w:left w:w="100" w:type="dxa"/>
              <w:bottom w:w="100" w:type="dxa"/>
              <w:right w:w="100" w:type="dxa"/>
            </w:tcMar>
          </w:tcPr>
          <w:p w14:paraId="5ED2283E" w14:textId="77777777" w:rsidR="00F71F1D" w:rsidRDefault="002A2BE7">
            <w:pPr>
              <w:widowControl w:val="0"/>
              <w:spacing w:line="240" w:lineRule="auto"/>
            </w:pPr>
            <w:r>
              <w:t>33</w:t>
            </w:r>
          </w:p>
        </w:tc>
        <w:tc>
          <w:tcPr>
            <w:tcW w:w="2340" w:type="dxa"/>
            <w:shd w:val="clear" w:color="auto" w:fill="auto"/>
            <w:tcMar>
              <w:top w:w="100" w:type="dxa"/>
              <w:left w:w="100" w:type="dxa"/>
              <w:bottom w:w="100" w:type="dxa"/>
              <w:right w:w="100" w:type="dxa"/>
            </w:tcMar>
          </w:tcPr>
          <w:p w14:paraId="3F5EB907" w14:textId="77777777" w:rsidR="00F71F1D" w:rsidRDefault="002A2BE7">
            <w:pPr>
              <w:widowControl w:val="0"/>
              <w:spacing w:line="240" w:lineRule="auto"/>
            </w:pPr>
            <w:r>
              <w:t>10</w:t>
            </w:r>
          </w:p>
        </w:tc>
        <w:tc>
          <w:tcPr>
            <w:tcW w:w="2340" w:type="dxa"/>
            <w:shd w:val="clear" w:color="auto" w:fill="auto"/>
            <w:tcMar>
              <w:top w:w="100" w:type="dxa"/>
              <w:left w:w="100" w:type="dxa"/>
              <w:bottom w:w="100" w:type="dxa"/>
              <w:right w:w="100" w:type="dxa"/>
            </w:tcMar>
          </w:tcPr>
          <w:p w14:paraId="2FED079A" w14:textId="77777777" w:rsidR="00F71F1D" w:rsidRDefault="002A2BE7">
            <w:pPr>
              <w:widowControl w:val="0"/>
              <w:spacing w:line="240" w:lineRule="auto"/>
            </w:pPr>
            <w:r>
              <w:t>64</w:t>
            </w:r>
          </w:p>
        </w:tc>
      </w:tr>
      <w:tr w:rsidR="00F71F1D" w14:paraId="64BE2C0A" w14:textId="77777777">
        <w:tc>
          <w:tcPr>
            <w:tcW w:w="2340" w:type="dxa"/>
            <w:shd w:val="clear" w:color="auto" w:fill="auto"/>
            <w:tcMar>
              <w:top w:w="100" w:type="dxa"/>
              <w:left w:w="100" w:type="dxa"/>
              <w:bottom w:w="100" w:type="dxa"/>
              <w:right w:w="100" w:type="dxa"/>
            </w:tcMar>
          </w:tcPr>
          <w:p w14:paraId="23B733B0" w14:textId="77777777" w:rsidR="00F71F1D" w:rsidRDefault="002A2BE7">
            <w:pPr>
              <w:widowControl w:val="0"/>
              <w:spacing w:line="240" w:lineRule="auto"/>
            </w:pPr>
            <w:r>
              <w:t>4</w:t>
            </w:r>
          </w:p>
        </w:tc>
        <w:tc>
          <w:tcPr>
            <w:tcW w:w="2340" w:type="dxa"/>
            <w:shd w:val="clear" w:color="auto" w:fill="auto"/>
            <w:tcMar>
              <w:top w:w="100" w:type="dxa"/>
              <w:left w:w="100" w:type="dxa"/>
              <w:bottom w:w="100" w:type="dxa"/>
              <w:right w:w="100" w:type="dxa"/>
            </w:tcMar>
          </w:tcPr>
          <w:p w14:paraId="46469EFC" w14:textId="77777777" w:rsidR="00F71F1D" w:rsidRDefault="002A2BE7">
            <w:pPr>
              <w:widowControl w:val="0"/>
              <w:spacing w:line="240" w:lineRule="auto"/>
            </w:pPr>
            <w:r>
              <w:t>34</w:t>
            </w:r>
          </w:p>
        </w:tc>
        <w:tc>
          <w:tcPr>
            <w:tcW w:w="2340" w:type="dxa"/>
            <w:shd w:val="clear" w:color="auto" w:fill="auto"/>
            <w:tcMar>
              <w:top w:w="100" w:type="dxa"/>
              <w:left w:w="100" w:type="dxa"/>
              <w:bottom w:w="100" w:type="dxa"/>
              <w:right w:w="100" w:type="dxa"/>
            </w:tcMar>
          </w:tcPr>
          <w:p w14:paraId="1E4DFE4B" w14:textId="77777777" w:rsidR="00F71F1D" w:rsidRDefault="002A2BE7">
            <w:pPr>
              <w:widowControl w:val="0"/>
              <w:spacing w:line="240" w:lineRule="auto"/>
            </w:pPr>
            <w:r>
              <w:t>11</w:t>
            </w:r>
          </w:p>
        </w:tc>
        <w:tc>
          <w:tcPr>
            <w:tcW w:w="2340" w:type="dxa"/>
            <w:shd w:val="clear" w:color="auto" w:fill="auto"/>
            <w:tcMar>
              <w:top w:w="100" w:type="dxa"/>
              <w:left w:w="100" w:type="dxa"/>
              <w:bottom w:w="100" w:type="dxa"/>
              <w:right w:w="100" w:type="dxa"/>
            </w:tcMar>
          </w:tcPr>
          <w:p w14:paraId="3121476F" w14:textId="77777777" w:rsidR="00F71F1D" w:rsidRDefault="002A2BE7">
            <w:pPr>
              <w:widowControl w:val="0"/>
              <w:spacing w:line="240" w:lineRule="auto"/>
            </w:pPr>
            <w:r>
              <w:t>68</w:t>
            </w:r>
          </w:p>
        </w:tc>
      </w:tr>
      <w:tr w:rsidR="00F71F1D" w14:paraId="73FE7CCB" w14:textId="77777777">
        <w:tc>
          <w:tcPr>
            <w:tcW w:w="2340" w:type="dxa"/>
            <w:shd w:val="clear" w:color="auto" w:fill="auto"/>
            <w:tcMar>
              <w:top w:w="100" w:type="dxa"/>
              <w:left w:w="100" w:type="dxa"/>
              <w:bottom w:w="100" w:type="dxa"/>
              <w:right w:w="100" w:type="dxa"/>
            </w:tcMar>
          </w:tcPr>
          <w:p w14:paraId="6EAC56BE" w14:textId="77777777" w:rsidR="00F71F1D" w:rsidRDefault="002A2BE7">
            <w:pPr>
              <w:widowControl w:val="0"/>
              <w:spacing w:line="240" w:lineRule="auto"/>
            </w:pPr>
            <w:r>
              <w:t>5</w:t>
            </w:r>
          </w:p>
        </w:tc>
        <w:tc>
          <w:tcPr>
            <w:tcW w:w="2340" w:type="dxa"/>
            <w:shd w:val="clear" w:color="auto" w:fill="auto"/>
            <w:tcMar>
              <w:top w:w="100" w:type="dxa"/>
              <w:left w:w="100" w:type="dxa"/>
              <w:bottom w:w="100" w:type="dxa"/>
              <w:right w:w="100" w:type="dxa"/>
            </w:tcMar>
          </w:tcPr>
          <w:p w14:paraId="6488B26E" w14:textId="77777777" w:rsidR="00F71F1D" w:rsidRDefault="002A2BE7">
            <w:pPr>
              <w:widowControl w:val="0"/>
              <w:spacing w:line="240" w:lineRule="auto"/>
            </w:pPr>
            <w:r>
              <w:t>40</w:t>
            </w:r>
          </w:p>
        </w:tc>
        <w:tc>
          <w:tcPr>
            <w:tcW w:w="2340" w:type="dxa"/>
            <w:shd w:val="clear" w:color="auto" w:fill="auto"/>
            <w:tcMar>
              <w:top w:w="100" w:type="dxa"/>
              <w:left w:w="100" w:type="dxa"/>
              <w:bottom w:w="100" w:type="dxa"/>
              <w:right w:w="100" w:type="dxa"/>
            </w:tcMar>
          </w:tcPr>
          <w:p w14:paraId="6B320617" w14:textId="77777777" w:rsidR="00F71F1D" w:rsidRDefault="002A2BE7">
            <w:pPr>
              <w:widowControl w:val="0"/>
              <w:spacing w:line="240" w:lineRule="auto"/>
            </w:pPr>
            <w:r>
              <w:t>12</w:t>
            </w:r>
          </w:p>
        </w:tc>
        <w:tc>
          <w:tcPr>
            <w:tcW w:w="2340" w:type="dxa"/>
            <w:shd w:val="clear" w:color="auto" w:fill="auto"/>
            <w:tcMar>
              <w:top w:w="100" w:type="dxa"/>
              <w:left w:w="100" w:type="dxa"/>
              <w:bottom w:w="100" w:type="dxa"/>
              <w:right w:w="100" w:type="dxa"/>
            </w:tcMar>
          </w:tcPr>
          <w:p w14:paraId="7920A247" w14:textId="77777777" w:rsidR="00F71F1D" w:rsidRDefault="002A2BE7">
            <w:pPr>
              <w:widowControl w:val="0"/>
              <w:spacing w:line="240" w:lineRule="auto"/>
            </w:pPr>
            <w:r>
              <w:t>41</w:t>
            </w:r>
          </w:p>
        </w:tc>
      </w:tr>
      <w:tr w:rsidR="00F71F1D" w14:paraId="0A58D73A" w14:textId="77777777">
        <w:tc>
          <w:tcPr>
            <w:tcW w:w="2340" w:type="dxa"/>
            <w:shd w:val="clear" w:color="auto" w:fill="auto"/>
            <w:tcMar>
              <w:top w:w="100" w:type="dxa"/>
              <w:left w:w="100" w:type="dxa"/>
              <w:bottom w:w="100" w:type="dxa"/>
              <w:right w:w="100" w:type="dxa"/>
            </w:tcMar>
          </w:tcPr>
          <w:p w14:paraId="05067375" w14:textId="77777777" w:rsidR="00F71F1D" w:rsidRDefault="002A2BE7">
            <w:pPr>
              <w:widowControl w:val="0"/>
              <w:spacing w:line="240" w:lineRule="auto"/>
            </w:pPr>
            <w:r>
              <w:t xml:space="preserve">Total </w:t>
            </w:r>
          </w:p>
        </w:tc>
        <w:tc>
          <w:tcPr>
            <w:tcW w:w="2340" w:type="dxa"/>
            <w:shd w:val="clear" w:color="auto" w:fill="auto"/>
            <w:tcMar>
              <w:top w:w="100" w:type="dxa"/>
              <w:left w:w="100" w:type="dxa"/>
              <w:bottom w:w="100" w:type="dxa"/>
              <w:right w:w="100" w:type="dxa"/>
            </w:tcMar>
          </w:tcPr>
          <w:p w14:paraId="6387FEC8" w14:textId="77777777" w:rsidR="00F71F1D" w:rsidRDefault="002A2BE7">
            <w:pPr>
              <w:widowControl w:val="0"/>
              <w:spacing w:line="240" w:lineRule="auto"/>
              <w:rPr>
                <w:shd w:val="clear" w:color="auto" w:fill="FFD966"/>
              </w:rPr>
            </w:pPr>
            <w:r>
              <w:rPr>
                <w:shd w:val="clear" w:color="auto" w:fill="FFD966"/>
              </w:rPr>
              <w:t>275</w:t>
            </w:r>
          </w:p>
        </w:tc>
        <w:tc>
          <w:tcPr>
            <w:tcW w:w="2340" w:type="dxa"/>
            <w:shd w:val="clear" w:color="auto" w:fill="auto"/>
            <w:tcMar>
              <w:top w:w="100" w:type="dxa"/>
              <w:left w:w="100" w:type="dxa"/>
              <w:bottom w:w="100" w:type="dxa"/>
              <w:right w:w="100" w:type="dxa"/>
            </w:tcMar>
          </w:tcPr>
          <w:p w14:paraId="73463018" w14:textId="77777777" w:rsidR="00F71F1D" w:rsidRDefault="002A2BE7">
            <w:pPr>
              <w:widowControl w:val="0"/>
              <w:spacing w:line="240" w:lineRule="auto"/>
            </w:pPr>
            <w:r>
              <w:t>Total</w:t>
            </w:r>
          </w:p>
        </w:tc>
        <w:tc>
          <w:tcPr>
            <w:tcW w:w="2340" w:type="dxa"/>
            <w:shd w:val="clear" w:color="auto" w:fill="auto"/>
            <w:tcMar>
              <w:top w:w="100" w:type="dxa"/>
              <w:left w:w="100" w:type="dxa"/>
              <w:bottom w:w="100" w:type="dxa"/>
              <w:right w:w="100" w:type="dxa"/>
            </w:tcMar>
          </w:tcPr>
          <w:p w14:paraId="66B00912" w14:textId="77777777" w:rsidR="00F71F1D" w:rsidRDefault="002A2BE7">
            <w:pPr>
              <w:widowControl w:val="0"/>
              <w:spacing w:line="240" w:lineRule="auto"/>
              <w:rPr>
                <w:shd w:val="clear" w:color="auto" w:fill="FFD966"/>
              </w:rPr>
            </w:pPr>
            <w:r>
              <w:rPr>
                <w:shd w:val="clear" w:color="auto" w:fill="FFD966"/>
              </w:rPr>
              <w:t>362</w:t>
            </w:r>
          </w:p>
        </w:tc>
      </w:tr>
    </w:tbl>
    <w:p w14:paraId="0D457DD3" w14:textId="77777777" w:rsidR="00F71F1D" w:rsidRDefault="002A2BE7">
      <w:pPr>
        <w:jc w:val="center"/>
        <w:rPr>
          <w:shd w:val="clear" w:color="auto" w:fill="FFD966"/>
        </w:rPr>
      </w:pPr>
      <w:r>
        <w:rPr>
          <w:shd w:val="clear" w:color="auto" w:fill="FFD966"/>
        </w:rPr>
        <w:t>BISD Total Enrollment Preschool - 12th Grade: 637</w:t>
      </w:r>
    </w:p>
    <w:p w14:paraId="3DF8D282" w14:textId="77777777" w:rsidR="00F71F1D" w:rsidRDefault="00F71F1D">
      <w:pPr>
        <w:jc w:val="center"/>
        <w:rPr>
          <w:shd w:val="clear" w:color="auto" w:fill="FFD966"/>
        </w:rPr>
      </w:pPr>
    </w:p>
    <w:p w14:paraId="0DB08A50" w14:textId="77777777" w:rsidR="00F71F1D" w:rsidRDefault="00F71F1D">
      <w:pPr>
        <w:rPr>
          <w:shd w:val="clear" w:color="auto" w:fill="FFD966"/>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71F1D" w14:paraId="2B6F6A82" w14:textId="77777777">
        <w:trPr>
          <w:trHeight w:val="420"/>
        </w:trPr>
        <w:tc>
          <w:tcPr>
            <w:tcW w:w="9360" w:type="dxa"/>
            <w:gridSpan w:val="3"/>
            <w:shd w:val="clear" w:color="auto" w:fill="FFD966"/>
            <w:tcMar>
              <w:top w:w="100" w:type="dxa"/>
              <w:left w:w="100" w:type="dxa"/>
              <w:bottom w:w="100" w:type="dxa"/>
              <w:right w:w="100" w:type="dxa"/>
            </w:tcMar>
          </w:tcPr>
          <w:p w14:paraId="48B6E4AC" w14:textId="77777777" w:rsidR="00F71F1D" w:rsidRDefault="002A2BE7">
            <w:pPr>
              <w:widowControl w:val="0"/>
              <w:spacing w:line="240" w:lineRule="auto"/>
              <w:jc w:val="center"/>
            </w:pPr>
            <w:r>
              <w:t xml:space="preserve">BISD Attendance </w:t>
            </w:r>
          </w:p>
        </w:tc>
      </w:tr>
      <w:tr w:rsidR="00F71F1D" w14:paraId="05B735DE" w14:textId="77777777">
        <w:tc>
          <w:tcPr>
            <w:tcW w:w="3120" w:type="dxa"/>
            <w:shd w:val="clear" w:color="auto" w:fill="B7B7B7"/>
            <w:tcMar>
              <w:top w:w="100" w:type="dxa"/>
              <w:left w:w="100" w:type="dxa"/>
              <w:bottom w:w="100" w:type="dxa"/>
              <w:right w:w="100" w:type="dxa"/>
            </w:tcMar>
          </w:tcPr>
          <w:p w14:paraId="6C55D6C3" w14:textId="77777777" w:rsidR="00F71F1D" w:rsidRDefault="00F71F1D">
            <w:pPr>
              <w:widowControl w:val="0"/>
              <w:spacing w:line="240" w:lineRule="auto"/>
              <w:jc w:val="center"/>
            </w:pPr>
          </w:p>
        </w:tc>
        <w:tc>
          <w:tcPr>
            <w:tcW w:w="3120" w:type="dxa"/>
            <w:shd w:val="clear" w:color="auto" w:fill="B7B7B7"/>
            <w:tcMar>
              <w:top w:w="100" w:type="dxa"/>
              <w:left w:w="100" w:type="dxa"/>
              <w:bottom w:w="100" w:type="dxa"/>
              <w:right w:w="100" w:type="dxa"/>
            </w:tcMar>
          </w:tcPr>
          <w:p w14:paraId="341CF95E" w14:textId="77777777" w:rsidR="00F71F1D" w:rsidRDefault="002A2BE7">
            <w:pPr>
              <w:widowControl w:val="0"/>
              <w:spacing w:line="240" w:lineRule="auto"/>
              <w:jc w:val="center"/>
            </w:pPr>
            <w:r>
              <w:t>GES</w:t>
            </w:r>
          </w:p>
        </w:tc>
        <w:tc>
          <w:tcPr>
            <w:tcW w:w="3120" w:type="dxa"/>
            <w:shd w:val="clear" w:color="auto" w:fill="B7B7B7"/>
            <w:tcMar>
              <w:top w:w="100" w:type="dxa"/>
              <w:left w:w="100" w:type="dxa"/>
              <w:bottom w:w="100" w:type="dxa"/>
              <w:right w:w="100" w:type="dxa"/>
            </w:tcMar>
          </w:tcPr>
          <w:p w14:paraId="56974ECF" w14:textId="77777777" w:rsidR="00F71F1D" w:rsidRDefault="002A2BE7">
            <w:pPr>
              <w:widowControl w:val="0"/>
              <w:spacing w:line="240" w:lineRule="auto"/>
              <w:jc w:val="center"/>
            </w:pPr>
            <w:r>
              <w:t>BMS/BHS</w:t>
            </w:r>
          </w:p>
        </w:tc>
      </w:tr>
      <w:tr w:rsidR="00F71F1D" w14:paraId="6066E2EB" w14:textId="77777777">
        <w:tc>
          <w:tcPr>
            <w:tcW w:w="3120" w:type="dxa"/>
            <w:shd w:val="clear" w:color="auto" w:fill="auto"/>
            <w:tcMar>
              <w:top w:w="100" w:type="dxa"/>
              <w:left w:w="100" w:type="dxa"/>
              <w:bottom w:w="100" w:type="dxa"/>
              <w:right w:w="100" w:type="dxa"/>
            </w:tcMar>
          </w:tcPr>
          <w:p w14:paraId="609A30E1" w14:textId="77777777" w:rsidR="00F71F1D" w:rsidRDefault="002A2BE7">
            <w:pPr>
              <w:widowControl w:val="0"/>
              <w:spacing w:line="240" w:lineRule="auto"/>
              <w:jc w:val="center"/>
            </w:pPr>
            <w:r>
              <w:t>August (8/17-8/31)</w:t>
            </w:r>
          </w:p>
        </w:tc>
        <w:tc>
          <w:tcPr>
            <w:tcW w:w="3120" w:type="dxa"/>
            <w:shd w:val="clear" w:color="auto" w:fill="auto"/>
            <w:tcMar>
              <w:top w:w="100" w:type="dxa"/>
              <w:left w:w="100" w:type="dxa"/>
              <w:bottom w:w="100" w:type="dxa"/>
              <w:right w:w="100" w:type="dxa"/>
            </w:tcMar>
          </w:tcPr>
          <w:p w14:paraId="16522087" w14:textId="77777777" w:rsidR="00F71F1D" w:rsidRDefault="002A2BE7">
            <w:pPr>
              <w:widowControl w:val="0"/>
              <w:spacing w:line="240" w:lineRule="auto"/>
              <w:jc w:val="center"/>
            </w:pPr>
            <w:r>
              <w:t>95.75%</w:t>
            </w:r>
          </w:p>
        </w:tc>
        <w:tc>
          <w:tcPr>
            <w:tcW w:w="3120" w:type="dxa"/>
            <w:shd w:val="clear" w:color="auto" w:fill="auto"/>
            <w:tcMar>
              <w:top w:w="100" w:type="dxa"/>
              <w:left w:w="100" w:type="dxa"/>
              <w:bottom w:w="100" w:type="dxa"/>
              <w:right w:w="100" w:type="dxa"/>
            </w:tcMar>
          </w:tcPr>
          <w:p w14:paraId="67B68706" w14:textId="77777777" w:rsidR="00F71F1D" w:rsidRDefault="002A2BE7">
            <w:pPr>
              <w:widowControl w:val="0"/>
              <w:spacing w:line="240" w:lineRule="auto"/>
              <w:jc w:val="center"/>
            </w:pPr>
            <w:r>
              <w:t>94.63%</w:t>
            </w:r>
          </w:p>
        </w:tc>
      </w:tr>
      <w:tr w:rsidR="00F71F1D" w14:paraId="4D7B6F7D" w14:textId="77777777">
        <w:trPr>
          <w:trHeight w:val="327"/>
        </w:trPr>
        <w:tc>
          <w:tcPr>
            <w:tcW w:w="3120" w:type="dxa"/>
            <w:shd w:val="clear" w:color="auto" w:fill="auto"/>
            <w:tcMar>
              <w:top w:w="100" w:type="dxa"/>
              <w:left w:w="100" w:type="dxa"/>
              <w:bottom w:w="100" w:type="dxa"/>
              <w:right w:w="100" w:type="dxa"/>
            </w:tcMar>
          </w:tcPr>
          <w:p w14:paraId="661C473B" w14:textId="77777777" w:rsidR="00F71F1D" w:rsidRDefault="002A2BE7">
            <w:pPr>
              <w:widowControl w:val="0"/>
              <w:spacing w:line="240" w:lineRule="auto"/>
              <w:jc w:val="center"/>
            </w:pPr>
            <w:r>
              <w:t>September (9/1 - 9/20)</w:t>
            </w:r>
          </w:p>
        </w:tc>
        <w:tc>
          <w:tcPr>
            <w:tcW w:w="3120" w:type="dxa"/>
            <w:shd w:val="clear" w:color="auto" w:fill="auto"/>
            <w:tcMar>
              <w:top w:w="100" w:type="dxa"/>
              <w:left w:w="100" w:type="dxa"/>
              <w:bottom w:w="100" w:type="dxa"/>
              <w:right w:w="100" w:type="dxa"/>
            </w:tcMar>
          </w:tcPr>
          <w:p w14:paraId="65E597EB" w14:textId="77777777" w:rsidR="00F71F1D" w:rsidRDefault="002A2BE7">
            <w:pPr>
              <w:widowControl w:val="0"/>
              <w:spacing w:line="240" w:lineRule="auto"/>
              <w:jc w:val="center"/>
            </w:pPr>
            <w:r>
              <w:t>95.36%</w:t>
            </w:r>
          </w:p>
        </w:tc>
        <w:tc>
          <w:tcPr>
            <w:tcW w:w="3120" w:type="dxa"/>
            <w:shd w:val="clear" w:color="auto" w:fill="auto"/>
            <w:tcMar>
              <w:top w:w="100" w:type="dxa"/>
              <w:left w:w="100" w:type="dxa"/>
              <w:bottom w:w="100" w:type="dxa"/>
              <w:right w:w="100" w:type="dxa"/>
            </w:tcMar>
          </w:tcPr>
          <w:p w14:paraId="34020B62" w14:textId="77777777" w:rsidR="00F71F1D" w:rsidRDefault="002A2BE7">
            <w:pPr>
              <w:widowControl w:val="0"/>
              <w:spacing w:line="240" w:lineRule="auto"/>
              <w:jc w:val="center"/>
            </w:pPr>
            <w:r>
              <w:t>91.01%</w:t>
            </w:r>
          </w:p>
        </w:tc>
      </w:tr>
      <w:tr w:rsidR="00F71F1D" w14:paraId="557C0426" w14:textId="77777777">
        <w:trPr>
          <w:trHeight w:val="117"/>
        </w:trPr>
        <w:tc>
          <w:tcPr>
            <w:tcW w:w="3120" w:type="dxa"/>
            <w:shd w:val="clear" w:color="auto" w:fill="auto"/>
            <w:tcMar>
              <w:top w:w="100" w:type="dxa"/>
              <w:left w:w="100" w:type="dxa"/>
              <w:bottom w:w="100" w:type="dxa"/>
              <w:right w:w="100" w:type="dxa"/>
            </w:tcMar>
          </w:tcPr>
          <w:p w14:paraId="1370F3CB" w14:textId="77777777" w:rsidR="00F71F1D" w:rsidRDefault="002A2BE7">
            <w:pPr>
              <w:widowControl w:val="0"/>
              <w:spacing w:line="240" w:lineRule="auto"/>
              <w:jc w:val="center"/>
              <w:rPr>
                <w:sz w:val="20"/>
                <w:szCs w:val="20"/>
                <w:shd w:val="clear" w:color="auto" w:fill="FFD966"/>
              </w:rPr>
            </w:pPr>
            <w:r>
              <w:rPr>
                <w:sz w:val="20"/>
                <w:szCs w:val="20"/>
                <w:shd w:val="clear" w:color="auto" w:fill="FFD966"/>
              </w:rPr>
              <w:t>August 17th - September 20th</w:t>
            </w:r>
          </w:p>
        </w:tc>
        <w:tc>
          <w:tcPr>
            <w:tcW w:w="3120" w:type="dxa"/>
            <w:shd w:val="clear" w:color="auto" w:fill="auto"/>
            <w:tcMar>
              <w:top w:w="100" w:type="dxa"/>
              <w:left w:w="100" w:type="dxa"/>
              <w:bottom w:w="100" w:type="dxa"/>
              <w:right w:w="100" w:type="dxa"/>
            </w:tcMar>
          </w:tcPr>
          <w:p w14:paraId="6F455D01" w14:textId="77777777" w:rsidR="00F71F1D" w:rsidRDefault="002A2BE7">
            <w:pPr>
              <w:widowControl w:val="0"/>
              <w:spacing w:line="240" w:lineRule="auto"/>
              <w:jc w:val="center"/>
              <w:rPr>
                <w:shd w:val="clear" w:color="auto" w:fill="FFD966"/>
              </w:rPr>
            </w:pPr>
            <w:r>
              <w:rPr>
                <w:shd w:val="clear" w:color="auto" w:fill="FFD966"/>
              </w:rPr>
              <w:t>95.54%</w:t>
            </w:r>
          </w:p>
        </w:tc>
        <w:tc>
          <w:tcPr>
            <w:tcW w:w="3120" w:type="dxa"/>
            <w:shd w:val="clear" w:color="auto" w:fill="auto"/>
            <w:tcMar>
              <w:top w:w="100" w:type="dxa"/>
              <w:left w:w="100" w:type="dxa"/>
              <w:bottom w:w="100" w:type="dxa"/>
              <w:right w:w="100" w:type="dxa"/>
            </w:tcMar>
          </w:tcPr>
          <w:p w14:paraId="530DDA49" w14:textId="77777777" w:rsidR="00F71F1D" w:rsidRDefault="002A2BE7">
            <w:pPr>
              <w:widowControl w:val="0"/>
              <w:spacing w:line="240" w:lineRule="auto"/>
              <w:jc w:val="center"/>
              <w:rPr>
                <w:shd w:val="clear" w:color="auto" w:fill="FFD966"/>
              </w:rPr>
            </w:pPr>
            <w:r>
              <w:rPr>
                <w:shd w:val="clear" w:color="auto" w:fill="FFD966"/>
              </w:rPr>
              <w:t>92.66%</w:t>
            </w:r>
          </w:p>
        </w:tc>
      </w:tr>
    </w:tbl>
    <w:p w14:paraId="11B819A6" w14:textId="77777777" w:rsidR="00F71F1D" w:rsidRDefault="00F71F1D">
      <w:pPr>
        <w:rPr>
          <w:shd w:val="clear" w:color="auto" w:fill="FFD966"/>
        </w:rPr>
      </w:pPr>
    </w:p>
    <w:p w14:paraId="5EBCA1BC" w14:textId="77777777" w:rsidR="00F71F1D" w:rsidRDefault="00F71F1D">
      <w:pPr>
        <w:rPr>
          <w:shd w:val="clear" w:color="auto" w:fill="FFD966"/>
        </w:rPr>
      </w:pPr>
    </w:p>
    <w:p w14:paraId="05959E7D" w14:textId="77777777" w:rsidR="00F71F1D" w:rsidRDefault="00F71F1D">
      <w:pPr>
        <w:rPr>
          <w:shd w:val="clear" w:color="auto" w:fill="FFD966"/>
        </w:rPr>
      </w:pPr>
    </w:p>
    <w:p w14:paraId="57EDD82E" w14:textId="77777777" w:rsidR="00F71F1D" w:rsidRDefault="00F71F1D">
      <w:pPr>
        <w:rPr>
          <w:shd w:val="clear" w:color="auto" w:fill="FFD966"/>
        </w:rPr>
      </w:pPr>
    </w:p>
    <w:p w14:paraId="5A8B5472" w14:textId="77777777" w:rsidR="00F71F1D" w:rsidRDefault="00F71F1D">
      <w:pPr>
        <w:rPr>
          <w:shd w:val="clear" w:color="auto" w:fill="FFD966"/>
        </w:rPr>
      </w:pPr>
    </w:p>
    <w:p w14:paraId="2E337D4B" w14:textId="77777777" w:rsidR="00F71F1D" w:rsidRDefault="00F71F1D">
      <w:pPr>
        <w:jc w:val="center"/>
        <w:rPr>
          <w:shd w:val="clear" w:color="auto" w:fill="FFD966"/>
        </w:rPr>
      </w:pPr>
    </w:p>
    <w:p w14:paraId="085A84F6" w14:textId="77777777" w:rsidR="00F71F1D" w:rsidRDefault="00F71F1D">
      <w:pPr>
        <w:jc w:val="center"/>
        <w:rPr>
          <w:shd w:val="clear" w:color="auto" w:fill="FFD966"/>
        </w:rPr>
      </w:pPr>
    </w:p>
    <w:p w14:paraId="13AB7543" w14:textId="77777777" w:rsidR="00F71F1D" w:rsidRDefault="00F71F1D">
      <w:pPr>
        <w:jc w:val="center"/>
        <w:rPr>
          <w:shd w:val="clear" w:color="auto" w:fill="FFD966"/>
        </w:rPr>
      </w:pPr>
    </w:p>
    <w:p w14:paraId="33BE3F0B" w14:textId="77777777" w:rsidR="00F71F1D" w:rsidRDefault="002A2BE7">
      <w:pPr>
        <w:numPr>
          <w:ilvl w:val="0"/>
          <w:numId w:val="2"/>
        </w:numPr>
      </w:pPr>
      <w:r>
        <w:lastRenderedPageBreak/>
        <w:t xml:space="preserve">High Attendance Day was a huge success. The GES PTA donated popsicles for Grandview and Bellevue High School students who were in attendance on September 13th. </w:t>
      </w:r>
    </w:p>
    <w:p w14:paraId="24854936" w14:textId="77777777" w:rsidR="00F71F1D" w:rsidRDefault="002A2BE7">
      <w:pPr>
        <w:ind w:left="720"/>
      </w:pPr>
      <w:r>
        <w:t xml:space="preserve"> Attendance percentages are listed below for September 13th:</w:t>
      </w:r>
    </w:p>
    <w:p w14:paraId="285669A5" w14:textId="77777777" w:rsidR="00F71F1D" w:rsidRDefault="002A2BE7">
      <w:pPr>
        <w:ind w:left="720"/>
      </w:pPr>
      <w:r>
        <w:t>GES: 97.52%</w:t>
      </w:r>
    </w:p>
    <w:p w14:paraId="161FAE4B" w14:textId="77777777" w:rsidR="00F71F1D" w:rsidRDefault="002A2BE7">
      <w:pPr>
        <w:ind w:left="720"/>
      </w:pPr>
      <w:r>
        <w:t>(100% attendance in Kindergarten and 2nd Grade)</w:t>
      </w:r>
    </w:p>
    <w:p w14:paraId="586E346F" w14:textId="77777777" w:rsidR="00F71F1D" w:rsidRDefault="002A2BE7">
      <w:r>
        <w:tab/>
        <w:t>BHS - 93.39%</w:t>
      </w:r>
    </w:p>
    <w:p w14:paraId="16DE6137" w14:textId="77777777" w:rsidR="00F71F1D" w:rsidRDefault="002A2BE7">
      <w:r>
        <w:tab/>
        <w:t>(98.18% attendance in 10th grade - highest grade level attendance rate)</w:t>
      </w:r>
    </w:p>
    <w:p w14:paraId="6C443B1E" w14:textId="77777777" w:rsidR="00F71F1D" w:rsidRDefault="002A2BE7">
      <w:r>
        <w:tab/>
      </w:r>
      <w:r>
        <w:rPr>
          <w:noProof/>
        </w:rPr>
        <w:drawing>
          <wp:inline distT="114300" distB="114300" distL="114300" distR="114300" wp14:anchorId="537A7F37" wp14:editId="1D6F51E6">
            <wp:extent cx="1766888" cy="174140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6888" cy="1741404"/>
                    </a:xfrm>
                    <a:prstGeom prst="rect">
                      <a:avLst/>
                    </a:prstGeom>
                    <a:ln/>
                  </pic:spPr>
                </pic:pic>
              </a:graphicData>
            </a:graphic>
          </wp:inline>
        </w:drawing>
      </w:r>
      <w:r>
        <w:t xml:space="preserve">   </w:t>
      </w:r>
      <w:r>
        <w:rPr>
          <w:noProof/>
        </w:rPr>
        <w:drawing>
          <wp:inline distT="114300" distB="114300" distL="114300" distR="114300" wp14:anchorId="52A5B421" wp14:editId="39FC2C15">
            <wp:extent cx="1692774" cy="178681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92774" cy="1786817"/>
                    </a:xfrm>
                    <a:prstGeom prst="rect">
                      <a:avLst/>
                    </a:prstGeom>
                    <a:ln/>
                  </pic:spPr>
                </pic:pic>
              </a:graphicData>
            </a:graphic>
          </wp:inline>
        </w:drawing>
      </w:r>
    </w:p>
    <w:p w14:paraId="109CDA53" w14:textId="77777777" w:rsidR="00F71F1D" w:rsidRDefault="002A2BE7">
      <w:pPr>
        <w:numPr>
          <w:ilvl w:val="0"/>
          <w:numId w:val="2"/>
        </w:numPr>
      </w:pPr>
      <w:r>
        <w:t>Enrollment is still very active.  We have</w:t>
      </w:r>
      <w:r>
        <w:t xml:space="preserve"> a waitlist for non-resident students for several grade levels.  We plan to begin drafting a procedure for the non-resident enrollment process for the 2023-24 school year. </w:t>
      </w:r>
    </w:p>
    <w:p w14:paraId="6C704F55" w14:textId="77777777" w:rsidR="00F71F1D" w:rsidRDefault="002A2BE7">
      <w:pPr>
        <w:numPr>
          <w:ilvl w:val="0"/>
          <w:numId w:val="2"/>
        </w:numPr>
      </w:pPr>
      <w:r>
        <w:t>Attendance committee meetings are in place for each school building. We are meeting</w:t>
      </w:r>
      <w:r>
        <w:t xml:space="preserve"> twice a month with weekly check-ins as needed. At Bellevue High School, we are also meeting bi-weekly to discuss the status of virtual and hybrid students. </w:t>
      </w:r>
    </w:p>
    <w:p w14:paraId="2BA05E06" w14:textId="77777777" w:rsidR="00F71F1D" w:rsidRDefault="002A2BE7">
      <w:pPr>
        <w:numPr>
          <w:ilvl w:val="0"/>
          <w:numId w:val="2"/>
        </w:numPr>
        <w:rPr>
          <w:sz w:val="20"/>
          <w:szCs w:val="20"/>
        </w:rPr>
      </w:pPr>
      <w:r>
        <w:t xml:space="preserve">Home visits and family contact continues to ensure participation, attendance, and quality instructional requirements are being met for each instructional option. </w:t>
      </w:r>
    </w:p>
    <w:p w14:paraId="4243E69E" w14:textId="77777777" w:rsidR="00F71F1D" w:rsidRDefault="002A2BE7">
      <w:pPr>
        <w:numPr>
          <w:ilvl w:val="0"/>
          <w:numId w:val="2"/>
        </w:numPr>
        <w:spacing w:after="240"/>
      </w:pPr>
      <w:r>
        <w:t>In October, our district will have an attendance audit with KDE.  The audits are conducted on</w:t>
      </w:r>
      <w:r>
        <w:t xml:space="preserve"> a </w:t>
      </w:r>
      <w:proofErr w:type="gramStart"/>
      <w:r>
        <w:t>five year</w:t>
      </w:r>
      <w:proofErr w:type="gramEnd"/>
      <w:r>
        <w:t xml:space="preserve"> rotation cycle.  I am looking forward to working with KDE to ensure we have the correct practices and procedures in place. </w:t>
      </w:r>
    </w:p>
    <w:p w14:paraId="41F31E74" w14:textId="77777777" w:rsidR="00F71F1D" w:rsidRDefault="002A2BE7">
      <w:r>
        <w:t xml:space="preserve">District Assessment Coordinator </w:t>
      </w:r>
    </w:p>
    <w:p w14:paraId="26E426ED" w14:textId="77777777" w:rsidR="00F71F1D" w:rsidRDefault="002A2BE7">
      <w:pPr>
        <w:numPr>
          <w:ilvl w:val="0"/>
          <w:numId w:val="1"/>
        </w:numPr>
      </w:pPr>
      <w:r>
        <w:t>Fall MAP administration is almost complete in both buildings.  We will begin to review</w:t>
      </w:r>
      <w:r>
        <w:t xml:space="preserve"> school and district level data for instructional planning once the assessment window has closed.</w:t>
      </w:r>
    </w:p>
    <w:p w14:paraId="19B62353" w14:textId="77777777" w:rsidR="00F71F1D" w:rsidRDefault="002A2BE7">
      <w:pPr>
        <w:numPr>
          <w:ilvl w:val="0"/>
          <w:numId w:val="1"/>
        </w:numPr>
      </w:pPr>
      <w:r>
        <w:t xml:space="preserve">The district assessment calendar can be accessed </w:t>
      </w:r>
      <w:hyperlink r:id="rId10">
        <w:r>
          <w:rPr>
            <w:color w:val="1155CC"/>
            <w:u w:val="single"/>
          </w:rPr>
          <w:t>HERE</w:t>
        </w:r>
      </w:hyperlink>
      <w:r>
        <w:t>.</w:t>
      </w:r>
    </w:p>
    <w:p w14:paraId="7B75D6BA" w14:textId="77777777" w:rsidR="00F71F1D" w:rsidRDefault="002A2BE7">
      <w:pPr>
        <w:numPr>
          <w:ilvl w:val="0"/>
          <w:numId w:val="1"/>
        </w:numPr>
        <w:rPr>
          <w:sz w:val="20"/>
          <w:szCs w:val="20"/>
        </w:rPr>
      </w:pPr>
      <w:r>
        <w:t xml:space="preserve">The data verification is now active in the Kentucky School Report Card (SRC) Data Approval Tool.  Public release for the School Report Card is scheduled for mid-October. I am working to ensure all school and district level data is entered and </w:t>
      </w:r>
      <w:r>
        <w:t xml:space="preserve">accurate.    </w:t>
      </w:r>
    </w:p>
    <w:p w14:paraId="72BBAAE2" w14:textId="77777777" w:rsidR="00F71F1D" w:rsidRDefault="002A2BE7">
      <w:pPr>
        <w:numPr>
          <w:ilvl w:val="0"/>
          <w:numId w:val="1"/>
        </w:numPr>
      </w:pPr>
      <w:r>
        <w:t>The 12th grade students have the opportunity to take the ACT on October 4th.  Mrs. McDougall is working closely with those students to ensure they are registered for the ACT if they are not transition ready or if they desire to take the asses</w:t>
      </w:r>
      <w:r>
        <w:t>sment again to raise their score.</w:t>
      </w:r>
    </w:p>
    <w:p w14:paraId="2497901F" w14:textId="77777777" w:rsidR="00F71F1D" w:rsidRDefault="002A2BE7">
      <w:pPr>
        <w:numPr>
          <w:ilvl w:val="0"/>
          <w:numId w:val="1"/>
        </w:numPr>
      </w:pPr>
      <w:r>
        <w:t xml:space="preserve">Administrative Code and Inclusion training was planned and provided by the Building Assessment Coordinator in both school buildings. </w:t>
      </w:r>
    </w:p>
    <w:p w14:paraId="6580BE04" w14:textId="77777777" w:rsidR="00F71F1D" w:rsidRDefault="002A2BE7">
      <w:pPr>
        <w:numPr>
          <w:ilvl w:val="0"/>
          <w:numId w:val="1"/>
        </w:numPr>
      </w:pPr>
      <w:r>
        <w:lastRenderedPageBreak/>
        <w:t>Quality Control Day for state assessment data is September 22nd.  Demographic and assess</w:t>
      </w:r>
      <w:r>
        <w:t xml:space="preserve">ment information will be reviewed and verified.  State assessment data will be available for public release mid-October. </w:t>
      </w:r>
    </w:p>
    <w:p w14:paraId="1706879B" w14:textId="77777777" w:rsidR="00F71F1D" w:rsidRDefault="002A2BE7">
      <w:pPr>
        <w:numPr>
          <w:ilvl w:val="0"/>
          <w:numId w:val="1"/>
        </w:numPr>
      </w:pPr>
      <w:r>
        <w:t>Kindergarten teachers and the GES Building Assessment, Sara Teegarden, will begin Brigance administration this week.  All data must be</w:t>
      </w:r>
      <w:r>
        <w:t xml:space="preserve"> submitted by October 15th for state reporting. </w:t>
      </w:r>
    </w:p>
    <w:p w14:paraId="708D0B37" w14:textId="77777777" w:rsidR="00F71F1D" w:rsidRDefault="00F71F1D"/>
    <w:p w14:paraId="6DF428E0" w14:textId="77777777" w:rsidR="00F71F1D" w:rsidRDefault="002A2BE7">
      <w:r>
        <w:t>Infinite Campus District Coordinator</w:t>
      </w:r>
    </w:p>
    <w:p w14:paraId="4AD108CB" w14:textId="77777777" w:rsidR="00F71F1D" w:rsidRDefault="002A2BE7">
      <w:pPr>
        <w:numPr>
          <w:ilvl w:val="0"/>
          <w:numId w:val="3"/>
        </w:numPr>
      </w:pPr>
      <w:r>
        <w:t xml:space="preserve">Training for Infinite Campus building coaches and attendance clerks is going well and is ongoing. </w:t>
      </w:r>
    </w:p>
    <w:p w14:paraId="504B317B" w14:textId="77777777" w:rsidR="00F71F1D" w:rsidRDefault="002A2BE7">
      <w:pPr>
        <w:numPr>
          <w:ilvl w:val="0"/>
          <w:numId w:val="3"/>
        </w:numPr>
        <w:rPr>
          <w:sz w:val="20"/>
          <w:szCs w:val="20"/>
        </w:rPr>
      </w:pPr>
      <w:r>
        <w:t xml:space="preserve">Online registration for preschool students was a success.  We have 52 preschool students currently enrolled. </w:t>
      </w:r>
    </w:p>
    <w:p w14:paraId="6FB61E70" w14:textId="77777777" w:rsidR="00F71F1D" w:rsidRDefault="00F71F1D">
      <w:pPr>
        <w:ind w:left="720"/>
      </w:pPr>
    </w:p>
    <w:p w14:paraId="38BA97F6" w14:textId="77777777" w:rsidR="00F71F1D" w:rsidRDefault="002A2BE7">
      <w:r>
        <w:t>Gifted/Talented District Coordinator</w:t>
      </w:r>
    </w:p>
    <w:p w14:paraId="69649A25" w14:textId="77777777" w:rsidR="00F71F1D" w:rsidRDefault="002A2BE7">
      <w:pPr>
        <w:numPr>
          <w:ilvl w:val="0"/>
          <w:numId w:val="4"/>
        </w:numPr>
      </w:pPr>
      <w:r>
        <w:t>We are very fortunate to have Tracey Elrod with us this year.  She is working hard to evaluate our gifted an</w:t>
      </w:r>
      <w:r>
        <w:t>d talented processes and procedures.  We are researching various assessments to possibly replace the screening materials we have now.  She is already evaluating testing data and working with teachers to help with the gifted and talented referral process. T</w:t>
      </w:r>
      <w:r>
        <w:t>racey is collaborating with various districts in our region.</w:t>
      </w:r>
    </w:p>
    <w:sectPr w:rsidR="00F71F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00F25"/>
    <w:multiLevelType w:val="multilevel"/>
    <w:tmpl w:val="56D6A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C909DA"/>
    <w:multiLevelType w:val="multilevel"/>
    <w:tmpl w:val="4A585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C463E9"/>
    <w:multiLevelType w:val="multilevel"/>
    <w:tmpl w:val="518A8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C4638F"/>
    <w:multiLevelType w:val="multilevel"/>
    <w:tmpl w:val="46C21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F1D"/>
    <w:rsid w:val="002A2BE7"/>
    <w:rsid w:val="00F7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C209A"/>
  <w15:docId w15:val="{FECBCD81-7457-4235-8E8C-64BEA2AC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A2B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B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docs.google.com/document/d/18dfIGoyB3f3pPYjg3tObFMkctXGQ2yc_hr8Mrs46d3o/edit?usp=sharing"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523984E0F2A143A6BBA0026883CF0C" ma:contentTypeVersion="14" ma:contentTypeDescription="Create a new document." ma:contentTypeScope="" ma:versionID="be7474abf1ff9dee859681c8d97ac4e0">
  <xsd:schema xmlns:xsd="http://www.w3.org/2001/XMLSchema" xmlns:xs="http://www.w3.org/2001/XMLSchema" xmlns:p="http://schemas.microsoft.com/office/2006/metadata/properties" xmlns:ns3="94627f6b-45aa-4f11-bbeb-ed3626982268" xmlns:ns4="dba9d881-5f3a-40f9-a9a7-00e960d0e466" targetNamespace="http://schemas.microsoft.com/office/2006/metadata/properties" ma:root="true" ma:fieldsID="03d38273058188780937400980ed93f4" ns3:_="" ns4:_="">
    <xsd:import namespace="94627f6b-45aa-4f11-bbeb-ed3626982268"/>
    <xsd:import namespace="dba9d881-5f3a-40f9-a9a7-00e960d0e4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27f6b-45aa-4f11-bbeb-ed3626982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a9d881-5f3a-40f9-a9a7-00e960d0e4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B07251-496A-4329-9559-6ABABA121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27f6b-45aa-4f11-bbeb-ed3626982268"/>
    <ds:schemaRef ds:uri="dba9d881-5f3a-40f9-a9a7-00e960d0e4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36076-2D70-499B-A5ED-A7F0EDAC95B2}">
  <ds:schemaRefs>
    <ds:schemaRef ds:uri="http://schemas.microsoft.com/sharepoint/v3/contenttype/forms"/>
  </ds:schemaRefs>
</ds:datastoreItem>
</file>

<file path=customXml/itemProps3.xml><?xml version="1.0" encoding="utf-8"?>
<ds:datastoreItem xmlns:ds="http://schemas.openxmlformats.org/officeDocument/2006/customXml" ds:itemID="{5FAE47C0-AF16-44A7-9B12-0792BBA83E12}">
  <ds:schemaRefs>
    <ds:schemaRef ds:uri="http://schemas.openxmlformats.org/package/2006/metadata/core-properties"/>
    <ds:schemaRef ds:uri="http://www.w3.org/XML/1998/namespace"/>
    <ds:schemaRef ds:uri="dba9d881-5f3a-40f9-a9a7-00e960d0e466"/>
    <ds:schemaRef ds:uri="94627f6b-45aa-4f11-bbeb-ed3626982268"/>
    <ds:schemaRef ds:uri="http://schemas.microsoft.com/office/2006/documentManagement/types"/>
    <ds:schemaRef ds:uri="http://schemas.microsoft.com/office/infopath/2007/PartnerControls"/>
    <ds:schemaRef ds:uri="http://purl.org/dc/dcmitype/"/>
    <ds:schemaRef ds:uri="http://purl.org/dc/term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Bellevue Independent Schools</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Fardo, Renee</dc:creator>
  <cp:lastModifiedBy>Fardo, Renee</cp:lastModifiedBy>
  <cp:revision>2</cp:revision>
  <cp:lastPrinted>2022-09-23T17:23:00Z</cp:lastPrinted>
  <dcterms:created xsi:type="dcterms:W3CDTF">2022-09-23T17:24:00Z</dcterms:created>
  <dcterms:modified xsi:type="dcterms:W3CDTF">2022-09-23T17:24:00Z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0x01010098523984E0F2A143A6BBA0026883CF0C</vt:lpwstr>
  </property>
</Properties>
</file>