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2DF">
            <w:rPr>
              <w:rFonts w:ascii="Times New Roman" w:hAnsi="Times New Roman" w:cs="Times New Roman"/>
              <w:b/>
              <w:u w:val="single"/>
            </w:rPr>
            <w:t>9/15/2022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70EC2">
            <w:rPr>
              <w:rFonts w:ascii="Times New Roman" w:hAnsi="Times New Roman" w:cs="Times New Roman"/>
              <w:b/>
              <w:u w:val="single"/>
            </w:rPr>
            <w:t>_Extended Leave Request</w:t>
          </w:r>
          <w:r w:rsidR="00F172DF">
            <w:rPr>
              <w:rFonts w:ascii="Times New Roman" w:hAnsi="Times New Roman" w:cs="Times New Roman"/>
              <w:b/>
              <w:u w:val="single"/>
            </w:rPr>
            <w:t>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370EC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2D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370E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370E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370EC2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F172DF" w:rsidRDefault="00F172D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F172DF" w:rsidRDefault="00F172D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70EC2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70EC2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370EC2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370EC2"/>
    <w:rsid w:val="005844AE"/>
    <w:rsid w:val="00675E65"/>
    <w:rsid w:val="007F22C0"/>
    <w:rsid w:val="008A35D3"/>
    <w:rsid w:val="008C4ECD"/>
    <w:rsid w:val="009D7741"/>
    <w:rsid w:val="009F33E3"/>
    <w:rsid w:val="00AD1C5B"/>
    <w:rsid w:val="00D87659"/>
    <w:rsid w:val="00E970EE"/>
    <w:rsid w:val="00F172D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5C3D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ECF0-A882-4915-9F50-3C4EF42C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2022-09-14T12:37:00Z</cp:lastPrinted>
  <dcterms:created xsi:type="dcterms:W3CDTF">2022-09-14T12:38:00Z</dcterms:created>
  <dcterms:modified xsi:type="dcterms:W3CDTF">2022-09-14T12:38:00Z</dcterms:modified>
</cp:coreProperties>
</file>