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45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9820873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C8B24BB" w14:textId="49D661C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0FE8">
            <w:rPr>
              <w:rFonts w:asciiTheme="minorHAnsi" w:hAnsiTheme="minorHAnsi" w:cstheme="minorHAnsi"/>
            </w:rPr>
            <w:t>8/30/2022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10CE4A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6AC1EB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423936C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3DB6596" w14:textId="7A438216" w:rsidR="006F0552" w:rsidRPr="00716300" w:rsidRDefault="00500FE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Florence Elementary</w:t>
          </w:r>
        </w:p>
      </w:sdtContent>
    </w:sdt>
    <w:p w14:paraId="32D4ECA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661589710"/>
            <w:placeholder>
              <w:docPart w:val="C24D7844436C46FB92DCCD35B08E6544"/>
            </w:placeholder>
          </w:sdtPr>
          <w:sdtEndPr/>
          <w:sdtContent>
            <w:p w14:paraId="2D88AA1A" w14:textId="464EE4BD" w:rsidR="00DE0B82" w:rsidRPr="00716300" w:rsidRDefault="00500FE8" w:rsidP="00500FE8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Curriculum Associates</w:t>
              </w:r>
            </w:p>
          </w:sdtContent>
        </w:sdt>
      </w:sdtContent>
    </w:sdt>
    <w:p w14:paraId="6EF2679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344295383"/>
            <w:placeholder>
              <w:docPart w:val="1CC99EBC7A6F431FA71909E17BC2AFC2"/>
            </w:placeholder>
          </w:sdtPr>
          <w:sdtEndPr/>
          <w:sdtContent>
            <w:p w14:paraId="647CAB8C" w14:textId="0BC71FAE" w:rsidR="00DE0B82" w:rsidRPr="00716300" w:rsidRDefault="00500FE8" w:rsidP="00500FE8">
              <w:pPr>
                <w:pStyle w:val="NoSpacing"/>
                <w:ind w:left="990"/>
                <w:rPr>
                  <w:rFonts w:asciiTheme="minorHAnsi" w:hAnsiTheme="minorHAnsi" w:cstheme="minorHAnsi"/>
                </w:rPr>
              </w:pPr>
              <w:proofErr w:type="spellStart"/>
              <w:r>
                <w:rPr>
                  <w:rFonts w:asciiTheme="minorHAnsi" w:hAnsiTheme="minorHAnsi" w:cstheme="minorHAnsi"/>
                </w:rPr>
                <w:t>i</w:t>
              </w:r>
              <w:proofErr w:type="spellEnd"/>
              <w:r>
                <w:rPr>
                  <w:rFonts w:asciiTheme="minorHAnsi" w:hAnsiTheme="minorHAnsi" w:cstheme="minorHAnsi"/>
                </w:rPr>
                <w:t>-Ready</w:t>
              </w:r>
            </w:p>
          </w:sdtContent>
        </w:sdt>
      </w:sdtContent>
    </w:sdt>
    <w:p w14:paraId="1DCE13C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777832790"/>
            <w:placeholder>
              <w:docPart w:val="8343E8EF849B44849A3EA942A71431C0"/>
            </w:placeholder>
          </w:sdtPr>
          <w:sdtEndPr/>
          <w:sdtContent>
            <w:p w14:paraId="2CBC17E8" w14:textId="77777777" w:rsidR="00500FE8" w:rsidRDefault="00500FE8" w:rsidP="00500FE8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8/1/2022-8/1/2023</w:t>
              </w:r>
            </w:p>
            <w:p w14:paraId="78BA149E" w14:textId="126E4E3C" w:rsidR="00760BF5" w:rsidRPr="00500FE8" w:rsidRDefault="00F56600" w:rsidP="00500FE8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15B5ECE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1231047117"/>
            <w:placeholder>
              <w:docPart w:val="47EDF58350204618AFBAF084139DA6FB"/>
            </w:placeholder>
          </w:sdtPr>
          <w:sdtEndPr>
            <w:rPr>
              <w:rStyle w:val="PlaceholderText"/>
            </w:rPr>
          </w:sdtEndPr>
          <w:sdtContent>
            <w:p w14:paraId="7F4D5AC3" w14:textId="0602D00F" w:rsidR="00D072A8" w:rsidRPr="00DE0B82" w:rsidRDefault="00500FE8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Curriculum</w:t>
              </w:r>
            </w:p>
          </w:sdtContent>
        </w:sdt>
      </w:sdtContent>
    </w:sdt>
    <w:p w14:paraId="559FE1AD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1A186FB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665360373"/>
            <w:placeholder>
              <w:docPart w:val="CEF6DC3C65214DE0AB65100ED2D21F76"/>
            </w:placeholder>
          </w:sdtPr>
          <w:sdtEndPr/>
          <w:sdtContent>
            <w:p w14:paraId="5CC442EB" w14:textId="0B370CEB" w:rsidR="00D072A8" w:rsidRPr="006F0552" w:rsidRDefault="00500FE8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Common Core Math Digital Access Grade K-5</w:t>
              </w:r>
              <w:r w:rsidR="003164C2">
                <w:rPr>
                  <w:rFonts w:asciiTheme="minorHAnsi" w:hAnsiTheme="minorHAnsi" w:cstheme="minorHAnsi"/>
                </w:rPr>
                <w:t xml:space="preserve">.  Revision:  As the elementary schools are investigating a probable new math program adoption for the 2023-2024 school year, elementary schools were provided ESSER funding to purchase Envisions </w:t>
              </w:r>
              <w:r w:rsidR="00E50822">
                <w:rPr>
                  <w:rFonts w:asciiTheme="minorHAnsi" w:hAnsiTheme="minorHAnsi" w:cstheme="minorHAnsi"/>
                </w:rPr>
                <w:t>M</w:t>
              </w:r>
              <w:r w:rsidR="003164C2">
                <w:rPr>
                  <w:rFonts w:asciiTheme="minorHAnsi" w:hAnsiTheme="minorHAnsi" w:cstheme="minorHAnsi"/>
                </w:rPr>
                <w:t xml:space="preserve">ath programming for this transition year of 2022-2023.  Although Florence Elementary selected a different program, </w:t>
              </w:r>
              <w:proofErr w:type="spellStart"/>
              <w:r w:rsidR="003164C2">
                <w:rPr>
                  <w:rFonts w:asciiTheme="minorHAnsi" w:hAnsiTheme="minorHAnsi" w:cstheme="minorHAnsi"/>
                </w:rPr>
                <w:t>iReady</w:t>
              </w:r>
              <w:proofErr w:type="spellEnd"/>
              <w:r w:rsidR="003164C2">
                <w:rPr>
                  <w:rFonts w:asciiTheme="minorHAnsi" w:hAnsiTheme="minorHAnsi" w:cstheme="minorHAnsi"/>
                </w:rPr>
                <w:t>, they should have been afforded the same ESSER funding.  This change will rectify the intended funding source</w:t>
              </w:r>
              <w:r w:rsidR="00E50822">
                <w:rPr>
                  <w:rFonts w:asciiTheme="minorHAnsi" w:hAnsiTheme="minorHAnsi" w:cstheme="minorHAnsi"/>
                </w:rPr>
                <w:t xml:space="preserve"> </w:t>
              </w:r>
              <w:r w:rsidR="00AD716E">
                <w:rPr>
                  <w:rFonts w:asciiTheme="minorHAnsi" w:hAnsiTheme="minorHAnsi" w:cstheme="minorHAnsi"/>
                </w:rPr>
                <w:t xml:space="preserve">by allocating </w:t>
              </w:r>
              <w:r w:rsidR="00E50822">
                <w:rPr>
                  <w:rFonts w:asciiTheme="minorHAnsi" w:hAnsiTheme="minorHAnsi" w:cstheme="minorHAnsi"/>
                </w:rPr>
                <w:t>ESSER funding</w:t>
              </w:r>
              <w:r w:rsidR="00AD716E">
                <w:rPr>
                  <w:rFonts w:asciiTheme="minorHAnsi" w:hAnsiTheme="minorHAnsi" w:cstheme="minorHAnsi"/>
                </w:rPr>
                <w:t xml:space="preserve"> as</w:t>
              </w:r>
              <w:r w:rsidR="00E50822">
                <w:rPr>
                  <w:rFonts w:asciiTheme="minorHAnsi" w:hAnsiTheme="minorHAnsi" w:cstheme="minorHAnsi"/>
                </w:rPr>
                <w:t xml:space="preserve"> provided </w:t>
              </w:r>
              <w:r w:rsidR="00AD716E">
                <w:rPr>
                  <w:rFonts w:asciiTheme="minorHAnsi" w:hAnsiTheme="minorHAnsi" w:cstheme="minorHAnsi"/>
                </w:rPr>
                <w:t xml:space="preserve">to </w:t>
              </w:r>
              <w:r w:rsidR="00E50822">
                <w:rPr>
                  <w:rFonts w:asciiTheme="minorHAnsi" w:hAnsiTheme="minorHAnsi" w:cstheme="minorHAnsi"/>
                </w:rPr>
                <w:t>the other schools.  Florence Elementary is supplementing their remainder with Title l funds.</w:t>
              </w:r>
            </w:p>
          </w:sdtContent>
        </w:sdt>
      </w:sdtContent>
    </w:sdt>
    <w:p w14:paraId="70481566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869D6B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F5E798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104155138"/>
            <w:placeholder>
              <w:docPart w:val="DF3564EDA7144B16A6C8A8DF2E6DFAC8"/>
            </w:placeholder>
          </w:sdtPr>
          <w:sdtEndPr/>
          <w:sdtContent>
            <w:p w14:paraId="5669FEF9" w14:textId="3C1DD6B4" w:rsidR="00D072A8" w:rsidRPr="006F0552" w:rsidRDefault="00500FE8" w:rsidP="00500FE8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$37,726.00</w:t>
              </w:r>
            </w:p>
          </w:sdtContent>
        </w:sdt>
      </w:sdtContent>
    </w:sdt>
    <w:p w14:paraId="3B676DC0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5D9C7D1" w14:textId="77777777" w:rsidR="00500FE8" w:rsidRDefault="00500F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$16,726.00 Title 1</w:t>
          </w:r>
        </w:p>
        <w:p w14:paraId="37685721" w14:textId="77777777" w:rsidR="00500FE8" w:rsidRDefault="00500F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$21,000.00 ESSER </w:t>
          </w:r>
        </w:p>
        <w:p w14:paraId="09EA29AF" w14:textId="2E11D760" w:rsidR="00DE0B82" w:rsidRDefault="00500F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is a change from the original board memo submitted on 7/13/2022</w:t>
          </w:r>
          <w:r w:rsidR="00F56600">
            <w:rPr>
              <w:rFonts w:asciiTheme="minorHAnsi" w:hAnsiTheme="minorHAnsi" w:cstheme="minorHAnsi"/>
            </w:rPr>
            <w:t>, all funding was from Title 1</w:t>
          </w:r>
        </w:p>
      </w:sdtContent>
    </w:sdt>
    <w:p w14:paraId="774DC443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7D6F2630" w14:textId="3B54B663" w:rsidR="00FE1745" w:rsidRDefault="00500FE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See above</w:t>
          </w:r>
        </w:p>
      </w:sdtContent>
    </w:sdt>
    <w:p w14:paraId="2C18F65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4AF985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F74EE11" w14:textId="77A3D4AF" w:rsidR="00FE1745" w:rsidRDefault="00500FE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73DDEA8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37BFE1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6D05EBF" w14:textId="46BEA5CC" w:rsidR="00D072A8" w:rsidRPr="008A2749" w:rsidRDefault="00F56600" w:rsidP="00D072A8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255052084"/>
              <w:placeholder>
                <w:docPart w:val="44274E9CE3174917BA11634BDFB556E3"/>
              </w:placeholder>
            </w:sdtPr>
            <w:sdtEndPr/>
            <w:sdtContent>
              <w:r w:rsidR="00500FE8" w:rsidRPr="000E5AA6">
                <w:t>I, Jenny Watson- Assistant Superintendent Learning Support Services, recommend the Board ap</w:t>
              </w:r>
              <w:r w:rsidR="00500FE8">
                <w:t>prove this contract as presented</w:t>
              </w:r>
            </w:sdtContent>
          </w:sdt>
        </w:p>
      </w:sdtContent>
    </w:sdt>
    <w:p w14:paraId="62CFB8C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5777022" w14:textId="7E41B6BE" w:rsidR="00D072A8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B970EF">
        <w:rPr>
          <w:rFonts w:asciiTheme="minorHAnsi" w:hAnsiTheme="minorHAnsi" w:cstheme="minorHAnsi"/>
          <w:b/>
        </w:rPr>
        <w:t>CONTACT PERSON</w:t>
      </w:r>
    </w:p>
    <w:p w14:paraId="3A0C92F5" w14:textId="4DE940B7" w:rsidR="008619F5" w:rsidRPr="008619F5" w:rsidRDefault="008619F5" w:rsidP="00D072A8">
      <w:pPr>
        <w:pStyle w:val="NoSpacing"/>
        <w:rPr>
          <w:rFonts w:asciiTheme="minorHAnsi" w:hAnsiTheme="minorHAnsi" w:cstheme="minorHAnsi"/>
          <w:bCs/>
        </w:rPr>
      </w:pPr>
      <w:r w:rsidRPr="008619F5">
        <w:rPr>
          <w:rFonts w:asciiTheme="minorHAnsi" w:hAnsiTheme="minorHAnsi" w:cstheme="minorHAnsi"/>
          <w:bCs/>
        </w:rPr>
        <w:t xml:space="preserve">Jenny Watson </w:t>
      </w:r>
      <w:r>
        <w:rPr>
          <w:rFonts w:asciiTheme="minorHAnsi" w:hAnsiTheme="minorHAnsi" w:cstheme="minorHAnsi"/>
          <w:bCs/>
        </w:rPr>
        <w:t xml:space="preserve">LSS and Ryan Burch FES </w:t>
      </w:r>
    </w:p>
    <w:sectPr w:rsidR="008619F5" w:rsidRPr="008619F5" w:rsidSect="00316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54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2249" w14:textId="77777777" w:rsidR="00A94909" w:rsidRDefault="00A94909">
      <w:r>
        <w:separator/>
      </w:r>
    </w:p>
  </w:endnote>
  <w:endnote w:type="continuationSeparator" w:id="0">
    <w:p w14:paraId="46A0EB45" w14:textId="77777777" w:rsidR="00A94909" w:rsidRDefault="00A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A1EC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DA80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E90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F3FA" w14:textId="77777777" w:rsidR="00A94909" w:rsidRDefault="00A94909">
      <w:r>
        <w:separator/>
      </w:r>
    </w:p>
  </w:footnote>
  <w:footnote w:type="continuationSeparator" w:id="0">
    <w:p w14:paraId="52842227" w14:textId="77777777" w:rsidR="00A94909" w:rsidRDefault="00A9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5EC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2EE1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CA4F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05D4DE3" wp14:editId="5681CEB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41D032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80FC45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FEB31B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CDF0E9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43FEA9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3183338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271CF4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E30BE1" wp14:editId="3D4B9DB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4C2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0FE8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19F5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490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D716E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0E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82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600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6474B7F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4D7844436C46FB92DCCD35B08E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B03E-8EBA-42A0-9824-D707462EFC15}"/>
      </w:docPartPr>
      <w:docPartBody>
        <w:p w:rsidR="00504C22" w:rsidRDefault="00786E2C" w:rsidP="00786E2C">
          <w:pPr>
            <w:pStyle w:val="C24D7844436C46FB92DCCD35B08E654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99EBC7A6F431FA71909E17BC2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777C-0FCA-4AC5-84BF-C8D2F49CAF95}"/>
      </w:docPartPr>
      <w:docPartBody>
        <w:p w:rsidR="00504C22" w:rsidRDefault="00786E2C" w:rsidP="00786E2C">
          <w:pPr>
            <w:pStyle w:val="1CC99EBC7A6F431FA71909E17BC2AF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3E8EF849B44849A3EA942A714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AA9-527A-4E3C-A4DF-6531A1D28C0F}"/>
      </w:docPartPr>
      <w:docPartBody>
        <w:p w:rsidR="00504C22" w:rsidRDefault="00786E2C" w:rsidP="00786E2C">
          <w:pPr>
            <w:pStyle w:val="8343E8EF849B44849A3EA942A71431C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DF58350204618AFBAF084139D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7E7D-0650-49CE-A600-41D4997073EA}"/>
      </w:docPartPr>
      <w:docPartBody>
        <w:p w:rsidR="00504C22" w:rsidRDefault="00786E2C" w:rsidP="00786E2C">
          <w:pPr>
            <w:pStyle w:val="47EDF58350204618AFBAF084139DA6F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6DC3C65214DE0AB65100ED2D2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D704-14F0-4EE9-BD0C-E12A5C9B598A}"/>
      </w:docPartPr>
      <w:docPartBody>
        <w:p w:rsidR="00504C22" w:rsidRDefault="00786E2C" w:rsidP="00786E2C">
          <w:pPr>
            <w:pStyle w:val="CEF6DC3C65214DE0AB65100ED2D21F7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564EDA7144B16A6C8A8DF2E6D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FBC2-00D5-42A0-AA2B-C5F8DB3D9AEA}"/>
      </w:docPartPr>
      <w:docPartBody>
        <w:p w:rsidR="00504C22" w:rsidRDefault="00786E2C" w:rsidP="00786E2C">
          <w:pPr>
            <w:pStyle w:val="DF3564EDA7144B16A6C8A8DF2E6DFAC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74E9CE3174917BA11634BDFB5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F73D-C707-4719-BEA0-0ECF88CE0DDC}"/>
      </w:docPartPr>
      <w:docPartBody>
        <w:p w:rsidR="00504C22" w:rsidRDefault="00786E2C" w:rsidP="00786E2C">
          <w:pPr>
            <w:pStyle w:val="44274E9CE3174917BA11634BDFB556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04C22"/>
    <w:rsid w:val="005E5A26"/>
    <w:rsid w:val="006E7BE8"/>
    <w:rsid w:val="00786E2C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2C"/>
    <w:rPr>
      <w:color w:val="808080"/>
    </w:rPr>
  </w:style>
  <w:style w:type="paragraph" w:customStyle="1" w:styleId="C24D7844436C46FB92DCCD35B08E6544">
    <w:name w:val="C24D7844436C46FB92DCCD35B08E6544"/>
    <w:rsid w:val="00786E2C"/>
  </w:style>
  <w:style w:type="paragraph" w:customStyle="1" w:styleId="1CC99EBC7A6F431FA71909E17BC2AFC2">
    <w:name w:val="1CC99EBC7A6F431FA71909E17BC2AFC2"/>
    <w:rsid w:val="00786E2C"/>
  </w:style>
  <w:style w:type="paragraph" w:customStyle="1" w:styleId="8343E8EF849B44849A3EA942A71431C0">
    <w:name w:val="8343E8EF849B44849A3EA942A71431C0"/>
    <w:rsid w:val="00786E2C"/>
  </w:style>
  <w:style w:type="paragraph" w:customStyle="1" w:styleId="47EDF58350204618AFBAF084139DA6FB">
    <w:name w:val="47EDF58350204618AFBAF084139DA6FB"/>
    <w:rsid w:val="00786E2C"/>
  </w:style>
  <w:style w:type="paragraph" w:customStyle="1" w:styleId="CEF6DC3C65214DE0AB65100ED2D21F76">
    <w:name w:val="CEF6DC3C65214DE0AB65100ED2D21F76"/>
    <w:rsid w:val="00786E2C"/>
  </w:style>
  <w:style w:type="paragraph" w:customStyle="1" w:styleId="DF3564EDA7144B16A6C8A8DF2E6DFAC8">
    <w:name w:val="DF3564EDA7144B16A6C8A8DF2E6DFAC8"/>
    <w:rsid w:val="00786E2C"/>
  </w:style>
  <w:style w:type="paragraph" w:customStyle="1" w:styleId="44274E9CE3174917BA11634BDFB556E3">
    <w:name w:val="44274E9CE3174917BA11634BDFB556E3"/>
    <w:rsid w:val="00786E2C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5</cp:revision>
  <cp:lastPrinted>2022-09-02T20:02:00Z</cp:lastPrinted>
  <dcterms:created xsi:type="dcterms:W3CDTF">2022-09-02T16:03:00Z</dcterms:created>
  <dcterms:modified xsi:type="dcterms:W3CDTF">2022-09-02T20:02:00Z</dcterms:modified>
</cp:coreProperties>
</file>