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A677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1D0C05EA" w14:textId="77777777" w:rsidR="00465776" w:rsidRPr="00465776" w:rsidRDefault="00C046D1" w:rsidP="00465776">
      <w:pPr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 xml:space="preserve">    </w:t>
      </w:r>
      <w:r w:rsidR="006F0552" w:rsidRPr="00465776">
        <w:rPr>
          <w:rFonts w:asciiTheme="minorHAnsi" w:hAnsiTheme="minorHAnsi" w:cstheme="minorHAnsi"/>
          <w:b/>
          <w:szCs w:val="24"/>
        </w:rPr>
        <w:t xml:space="preserve"> </w:t>
      </w:r>
    </w:p>
    <w:p w14:paraId="714B9DF3" w14:textId="77777777" w:rsidR="006F0552" w:rsidRPr="00465776" w:rsidRDefault="006F0552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 xml:space="preserve">     </w:t>
      </w:r>
      <w:r w:rsidRPr="00465776">
        <w:rPr>
          <w:rFonts w:asciiTheme="minorHAnsi" w:hAnsiTheme="minorHAnsi" w:cstheme="minorHAnsi"/>
          <w:b/>
          <w:szCs w:val="24"/>
        </w:rPr>
        <w:tab/>
        <w:t xml:space="preserve">        </w:t>
      </w:r>
      <w:r w:rsidRPr="00465776">
        <w:rPr>
          <w:rFonts w:asciiTheme="minorHAnsi" w:hAnsiTheme="minorHAnsi" w:cstheme="minorHAnsi"/>
          <w:b/>
          <w:szCs w:val="24"/>
        </w:rPr>
        <w:tab/>
      </w:r>
      <w:r w:rsidRPr="00465776">
        <w:rPr>
          <w:rFonts w:asciiTheme="minorHAnsi" w:hAnsiTheme="minorHAnsi" w:cstheme="minorHAnsi"/>
          <w:b/>
          <w:szCs w:val="24"/>
        </w:rPr>
        <w:tab/>
      </w:r>
    </w:p>
    <w:p w14:paraId="7CF7591A" w14:textId="5400AF1A" w:rsidR="00D072A8" w:rsidRPr="00465776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DATE:</w:t>
      </w:r>
      <w:r w:rsidRPr="00465776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0DE0">
            <w:rPr>
              <w:rFonts w:asciiTheme="minorHAnsi" w:hAnsiTheme="minorHAnsi" w:cstheme="minorHAnsi"/>
              <w:szCs w:val="24"/>
            </w:rPr>
            <w:t>9/</w:t>
          </w:r>
          <w:r w:rsidR="00204BA2">
            <w:rPr>
              <w:rFonts w:asciiTheme="minorHAnsi" w:hAnsiTheme="minorHAnsi" w:cstheme="minorHAnsi"/>
              <w:szCs w:val="24"/>
            </w:rPr>
            <w:t>8</w:t>
          </w:r>
          <w:r w:rsidR="008F0DE0">
            <w:rPr>
              <w:rFonts w:asciiTheme="minorHAnsi" w:hAnsiTheme="minorHAnsi" w:cstheme="minorHAnsi"/>
              <w:szCs w:val="24"/>
            </w:rPr>
            <w:t>/202</w:t>
          </w:r>
          <w:r w:rsidR="00331A73">
            <w:rPr>
              <w:rFonts w:asciiTheme="minorHAnsi" w:hAnsiTheme="minorHAnsi" w:cstheme="minorHAnsi"/>
              <w:szCs w:val="24"/>
            </w:rPr>
            <w:t>2</w:t>
          </w:r>
        </w:sdtContent>
      </w:sdt>
      <w:r w:rsidR="008A2749" w:rsidRPr="00465776">
        <w:rPr>
          <w:rFonts w:asciiTheme="minorHAnsi" w:hAnsiTheme="minorHAnsi" w:cstheme="minorHAnsi"/>
          <w:szCs w:val="24"/>
        </w:rPr>
        <w:fldChar w:fldCharType="begin"/>
      </w:r>
      <w:r w:rsidR="008A2749" w:rsidRPr="00465776">
        <w:rPr>
          <w:rFonts w:asciiTheme="minorHAnsi" w:hAnsiTheme="minorHAnsi" w:cstheme="minorHAnsi"/>
          <w:szCs w:val="24"/>
        </w:rPr>
        <w:instrText xml:space="preserve"> AUTOTEXT  " Simple Text Box"  \* MERGEFORMAT </w:instrText>
      </w:r>
      <w:r w:rsidR="008A2749" w:rsidRPr="00465776">
        <w:rPr>
          <w:rFonts w:asciiTheme="minorHAnsi" w:hAnsiTheme="minorHAnsi" w:cstheme="minorHAnsi"/>
          <w:szCs w:val="24"/>
        </w:rPr>
        <w:fldChar w:fldCharType="end"/>
      </w:r>
    </w:p>
    <w:p w14:paraId="382234F4" w14:textId="77777777" w:rsidR="00D072A8" w:rsidRPr="00465776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</w:p>
    <w:p w14:paraId="13564DE2" w14:textId="77777777" w:rsidR="00DE0B82" w:rsidRPr="00465776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AGENDA ITEM</w:t>
      </w:r>
      <w:r w:rsidR="00DA0E68" w:rsidRPr="00465776">
        <w:rPr>
          <w:rFonts w:asciiTheme="minorHAnsi" w:hAnsiTheme="minorHAnsi" w:cstheme="minorHAnsi"/>
          <w:b/>
          <w:szCs w:val="24"/>
        </w:rPr>
        <w:t xml:space="preserve"> DETAILS</w:t>
      </w:r>
      <w:r w:rsidR="00DE0B82" w:rsidRPr="00465776">
        <w:rPr>
          <w:rFonts w:asciiTheme="minorHAnsi" w:hAnsiTheme="minorHAnsi" w:cstheme="minorHAnsi"/>
          <w:b/>
          <w:szCs w:val="24"/>
        </w:rPr>
        <w:t>:</w:t>
      </w:r>
    </w:p>
    <w:p w14:paraId="70F69763" w14:textId="77777777" w:rsidR="00DE0B82" w:rsidRPr="00465776" w:rsidRDefault="00DA0E68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School/Department</w:t>
      </w:r>
      <w:r w:rsidR="00DE0B82" w:rsidRPr="00465776">
        <w:rPr>
          <w:rFonts w:asciiTheme="minorHAnsi" w:hAnsiTheme="minorHAnsi" w:cstheme="minorHAnsi"/>
          <w:b/>
          <w:szCs w:val="24"/>
        </w:rPr>
        <w:t xml:space="preserve"> </w:t>
      </w:r>
    </w:p>
    <w:sdt>
      <w:sdtPr>
        <w:rPr>
          <w:rFonts w:asciiTheme="minorHAnsi" w:hAnsiTheme="minorHAnsi" w:cstheme="minorHAnsi"/>
          <w:szCs w:val="24"/>
        </w:rPr>
        <w:id w:val="1469401902"/>
        <w:placeholder>
          <w:docPart w:val="20C133E83BCF498E93F78FF110B9A031"/>
        </w:placeholder>
      </w:sdtPr>
      <w:sdtEndPr/>
      <w:sdtContent>
        <w:p w14:paraId="3F1AAB53" w14:textId="77777777" w:rsidR="006F0552" w:rsidRPr="00465776" w:rsidRDefault="00220612" w:rsidP="00AB30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Finance</w:t>
          </w:r>
        </w:p>
      </w:sdtContent>
    </w:sdt>
    <w:p w14:paraId="7D2B5A74" w14:textId="77777777" w:rsidR="00DE0B82" w:rsidRPr="00465776" w:rsidRDefault="00FE1745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 xml:space="preserve">Product </w:t>
      </w:r>
      <w:r w:rsidR="00DA0E68" w:rsidRPr="00465776">
        <w:rPr>
          <w:rFonts w:asciiTheme="minorHAnsi" w:hAnsiTheme="minorHAnsi" w:cstheme="minorHAnsi"/>
          <w:b/>
          <w:szCs w:val="24"/>
        </w:rPr>
        <w:t>Vendor</w:t>
      </w:r>
      <w:r w:rsidRPr="00465776">
        <w:rPr>
          <w:rFonts w:asciiTheme="minorHAnsi" w:hAnsiTheme="minorHAnsi" w:cstheme="minorHAnsi"/>
          <w:b/>
          <w:szCs w:val="24"/>
        </w:rPr>
        <w:t xml:space="preserve"> or Grant Issuer</w:t>
      </w:r>
    </w:p>
    <w:sdt>
      <w:sdtPr>
        <w:rPr>
          <w:rFonts w:asciiTheme="minorHAnsi" w:hAnsiTheme="minorHAnsi" w:cstheme="minorHAnsi"/>
          <w:szCs w:val="24"/>
        </w:rPr>
        <w:id w:val="1698350325"/>
        <w:placeholder>
          <w:docPart w:val="54818BBDE1C440FC800B8A564A32010D"/>
        </w:placeholder>
      </w:sdtPr>
      <w:sdtEndPr/>
      <w:sdtContent>
        <w:p w14:paraId="033A030A" w14:textId="77777777" w:rsidR="00DE0B82" w:rsidRPr="00465776" w:rsidRDefault="00220612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14:paraId="63934383" w14:textId="77777777" w:rsidR="00DE0B82" w:rsidRPr="00465776" w:rsidRDefault="00DE0B82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Product</w:t>
      </w:r>
      <w:r w:rsidR="00DA0E68" w:rsidRPr="00465776">
        <w:rPr>
          <w:rFonts w:asciiTheme="minorHAnsi" w:hAnsiTheme="minorHAnsi" w:cstheme="minorHAnsi"/>
          <w:b/>
          <w:szCs w:val="24"/>
        </w:rPr>
        <w:t xml:space="preserve"> </w:t>
      </w:r>
      <w:r w:rsidR="00FE1745" w:rsidRPr="00465776">
        <w:rPr>
          <w:rFonts w:asciiTheme="minorHAnsi" w:hAnsiTheme="minorHAnsi" w:cstheme="minorHAnsi"/>
          <w:b/>
          <w:szCs w:val="24"/>
        </w:rPr>
        <w:t xml:space="preserve">or Grant </w:t>
      </w:r>
      <w:r w:rsidR="00DA0E68" w:rsidRPr="00465776">
        <w:rPr>
          <w:rFonts w:asciiTheme="minorHAnsi" w:hAnsiTheme="minorHAnsi" w:cstheme="minorHAnsi"/>
          <w:b/>
          <w:szCs w:val="24"/>
        </w:rPr>
        <w:t>Name</w:t>
      </w:r>
    </w:p>
    <w:sdt>
      <w:sdtPr>
        <w:rPr>
          <w:rFonts w:asciiTheme="minorHAnsi" w:hAnsiTheme="minorHAnsi" w:cstheme="minorHAnsi"/>
          <w:szCs w:val="24"/>
        </w:rPr>
        <w:id w:val="779527238"/>
        <w:placeholder>
          <w:docPart w:val="76B0A598F69F4F2CB2B18DCF0FEACF49"/>
        </w:placeholder>
      </w:sdtPr>
      <w:sdtEndPr/>
      <w:sdtContent>
        <w:p w14:paraId="2391F13B" w14:textId="5D4EC410" w:rsidR="00DE0B82" w:rsidRPr="00465776" w:rsidRDefault="00220612" w:rsidP="006F0552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Working Budget 202</w:t>
          </w:r>
          <w:r w:rsidR="009A6E83">
            <w:rPr>
              <w:rFonts w:asciiTheme="minorHAnsi" w:hAnsiTheme="minorHAnsi" w:cstheme="minorHAnsi"/>
              <w:szCs w:val="24"/>
            </w:rPr>
            <w:t>3</w:t>
          </w:r>
          <w:r w:rsidRPr="00465776">
            <w:rPr>
              <w:rFonts w:asciiTheme="minorHAnsi" w:hAnsiTheme="minorHAnsi" w:cstheme="minorHAnsi"/>
              <w:szCs w:val="24"/>
            </w:rPr>
            <w:t xml:space="preserve"> Fiscal Year</w:t>
          </w:r>
        </w:p>
      </w:sdtContent>
    </w:sdt>
    <w:p w14:paraId="30E0197C" w14:textId="77777777" w:rsidR="00D072A8" w:rsidRPr="00465776" w:rsidRDefault="00DA0E68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Date</w:t>
      </w:r>
      <w:r w:rsidR="00760BF5" w:rsidRPr="00465776">
        <w:rPr>
          <w:rFonts w:asciiTheme="minorHAnsi" w:hAnsiTheme="minorHAnsi" w:cstheme="minorHAnsi"/>
          <w:b/>
          <w:szCs w:val="24"/>
        </w:rPr>
        <w:t>/Term</w:t>
      </w:r>
      <w:r w:rsidR="00DE0B82" w:rsidRPr="00465776">
        <w:rPr>
          <w:rFonts w:asciiTheme="minorHAnsi" w:hAnsiTheme="minorHAnsi" w:cstheme="minorHAnsi"/>
          <w:b/>
          <w:szCs w:val="24"/>
        </w:rPr>
        <w:t xml:space="preserve"> (Beginning and End Dates</w:t>
      </w:r>
      <w:r w:rsidR="00760BF5" w:rsidRPr="00465776">
        <w:rPr>
          <w:rFonts w:asciiTheme="minorHAnsi" w:hAnsiTheme="minorHAnsi" w:cstheme="minorHAnsi"/>
          <w:b/>
          <w:szCs w:val="24"/>
        </w:rPr>
        <w:t>/Year</w:t>
      </w:r>
      <w:r w:rsidR="00DE0B82" w:rsidRPr="00465776">
        <w:rPr>
          <w:rFonts w:asciiTheme="minorHAnsi" w:hAnsiTheme="minorHAnsi" w:cstheme="minorHAnsi"/>
          <w:b/>
          <w:szCs w:val="24"/>
        </w:rPr>
        <w:t>)</w:t>
      </w:r>
    </w:p>
    <w:sdt>
      <w:sdtPr>
        <w:rPr>
          <w:rFonts w:asciiTheme="minorHAnsi" w:hAnsiTheme="minorHAnsi" w:cstheme="minorHAnsi"/>
          <w:szCs w:val="24"/>
        </w:rPr>
        <w:id w:val="-921640394"/>
        <w:placeholder>
          <w:docPart w:val="FA4419E56553417FAF1A1A9AD009DCFA"/>
        </w:placeholder>
      </w:sdtPr>
      <w:sdtEndPr/>
      <w:sdtContent>
        <w:p w14:paraId="203E749A" w14:textId="5C92116D" w:rsidR="008A2749" w:rsidRPr="00465776" w:rsidRDefault="00220612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202</w:t>
          </w:r>
          <w:r w:rsidR="009A6E83">
            <w:rPr>
              <w:rFonts w:asciiTheme="minorHAnsi" w:hAnsiTheme="minorHAnsi" w:cstheme="minorHAnsi"/>
              <w:szCs w:val="24"/>
            </w:rPr>
            <w:t>3</w:t>
          </w:r>
          <w:r w:rsidRPr="00465776">
            <w:rPr>
              <w:rFonts w:asciiTheme="minorHAnsi" w:hAnsiTheme="minorHAnsi" w:cstheme="minorHAnsi"/>
              <w:szCs w:val="24"/>
            </w:rPr>
            <w:t xml:space="preserve"> Fiscal Year</w:t>
          </w:r>
          <w:r w:rsidR="00CB7173">
            <w:rPr>
              <w:rFonts w:asciiTheme="minorHAnsi" w:hAnsiTheme="minorHAnsi" w:cstheme="minorHAnsi"/>
              <w:szCs w:val="24"/>
            </w:rPr>
            <w:t xml:space="preserve"> </w:t>
          </w:r>
        </w:p>
      </w:sdtContent>
    </w:sdt>
    <w:p w14:paraId="170C0786" w14:textId="77777777" w:rsidR="00760BF5" w:rsidRPr="00465776" w:rsidRDefault="00760BF5" w:rsidP="00D072A8">
      <w:pPr>
        <w:pStyle w:val="NoSpacing"/>
        <w:rPr>
          <w:rFonts w:asciiTheme="minorHAnsi" w:hAnsiTheme="minorHAnsi" w:cstheme="minorHAnsi"/>
          <w:b/>
          <w:szCs w:val="24"/>
        </w:rPr>
      </w:pPr>
    </w:p>
    <w:p w14:paraId="43894F69" w14:textId="77777777" w:rsidR="00760BF5" w:rsidRPr="00465776" w:rsidRDefault="00D072A8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APPLICABLE BOARD POLICY:</w:t>
      </w:r>
      <w:r w:rsidR="008A2749" w:rsidRPr="00465776">
        <w:rPr>
          <w:rFonts w:asciiTheme="minorHAnsi" w:hAnsiTheme="minorHAnsi" w:cstheme="minorHAnsi"/>
          <w:b/>
          <w:szCs w:val="24"/>
        </w:rPr>
        <w:t xml:space="preserve">  </w:t>
      </w:r>
    </w:p>
    <w:sdt>
      <w:sdtPr>
        <w:rPr>
          <w:rStyle w:val="PlaceholderText"/>
          <w:rFonts w:asciiTheme="minorHAnsi" w:hAnsiTheme="minorHAnsi" w:cstheme="minorHAnsi"/>
          <w:color w:val="auto"/>
          <w:szCs w:val="24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5B83DAC" w14:textId="77777777" w:rsidR="00D072A8" w:rsidRPr="00465776" w:rsidRDefault="00220612" w:rsidP="00D072A8">
          <w:pPr>
            <w:pStyle w:val="NoSpacing"/>
            <w:rPr>
              <w:rStyle w:val="PlaceholderText"/>
              <w:rFonts w:asciiTheme="minorHAnsi" w:hAnsiTheme="minorHAnsi" w:cstheme="minorHAnsi"/>
              <w:color w:val="auto"/>
              <w:szCs w:val="24"/>
            </w:rPr>
          </w:pPr>
          <w:r w:rsidRPr="00465776">
            <w:rPr>
              <w:rStyle w:val="PlaceholderText"/>
              <w:rFonts w:asciiTheme="minorHAnsi" w:hAnsiTheme="minorHAnsi" w:cstheme="minorHAnsi"/>
              <w:color w:val="auto"/>
              <w:szCs w:val="24"/>
            </w:rPr>
            <w:t>04.1-Budget and Planning and Adoption</w:t>
          </w:r>
        </w:p>
      </w:sdtContent>
    </w:sdt>
    <w:p w14:paraId="0822B0C0" w14:textId="77777777" w:rsidR="00D072A8" w:rsidRPr="00465776" w:rsidRDefault="00D072A8" w:rsidP="00D072A8">
      <w:pPr>
        <w:pStyle w:val="NoSpacing"/>
        <w:rPr>
          <w:rStyle w:val="PlaceholderText"/>
          <w:rFonts w:asciiTheme="minorHAnsi" w:hAnsiTheme="minorHAnsi" w:cstheme="minorHAnsi"/>
          <w:color w:val="auto"/>
          <w:szCs w:val="24"/>
        </w:rPr>
      </w:pPr>
    </w:p>
    <w:p w14:paraId="35E3713E" w14:textId="77777777" w:rsidR="00DA0E68" w:rsidRPr="00465776" w:rsidRDefault="00760BF5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DESCRIBE USE OF CONTRACT/PURCHASE/AGREEMENT</w:t>
      </w:r>
    </w:p>
    <w:sdt>
      <w:sdtPr>
        <w:rPr>
          <w:rFonts w:asciiTheme="minorHAnsi" w:hAnsiTheme="minorHAnsi" w:cstheme="minorHAnsi"/>
          <w:szCs w:val="24"/>
        </w:rPr>
        <w:id w:val="-1476367471"/>
        <w:placeholder>
          <w:docPart w:val="226852AE777C4E89B60C85BE97CF260C"/>
        </w:placeholder>
      </w:sdtPr>
      <w:sdtEndPr/>
      <w:sdtContent>
        <w:p w14:paraId="70B97E46" w14:textId="77777777" w:rsidR="009A6E83" w:rsidRPr="009A6E83" w:rsidRDefault="009A6E83" w:rsidP="009A6E83">
          <w:pPr>
            <w:rPr>
              <w:rFonts w:ascii="Arial" w:hAnsi="Arial"/>
            </w:rPr>
          </w:pPr>
          <w:r w:rsidRPr="009A6E83">
            <w:rPr>
              <w:rFonts w:ascii="Arial" w:hAnsi="Arial"/>
            </w:rPr>
            <w:t xml:space="preserve">Attached is the proposed working budget for the fiscal year 2022-23.  Property tax revenues reflect the rates levied by the board on August 22, 2022.  The board levied the rate of 65.3 which allows for a 4% increase in revenues.  The contingency is approximately at a 5% level.  </w:t>
          </w:r>
        </w:p>
        <w:p w14:paraId="45C63FB7" w14:textId="172E2C68" w:rsidR="00D072A8" w:rsidRPr="00465776" w:rsidRDefault="00331A73" w:rsidP="008F0DE0">
          <w:pPr>
            <w:rPr>
              <w:rFonts w:asciiTheme="minorHAnsi" w:hAnsiTheme="minorHAnsi" w:cstheme="minorHAnsi"/>
              <w:szCs w:val="24"/>
            </w:rPr>
          </w:pPr>
        </w:p>
      </w:sdtContent>
    </w:sdt>
    <w:p w14:paraId="61871F6D" w14:textId="77777777" w:rsidR="00DE0B82" w:rsidRPr="00465776" w:rsidRDefault="000946CC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FUNDING FOR PURCHASES AND OTHER REQUESTS</w:t>
      </w:r>
      <w:r w:rsidR="00DE0B82" w:rsidRPr="00465776">
        <w:rPr>
          <w:rFonts w:asciiTheme="minorHAnsi" w:hAnsiTheme="minorHAnsi" w:cstheme="minorHAnsi"/>
          <w:b/>
          <w:szCs w:val="24"/>
        </w:rPr>
        <w:t>:</w:t>
      </w:r>
    </w:p>
    <w:p w14:paraId="17CD9189" w14:textId="77777777" w:rsidR="00D072A8" w:rsidRPr="00465776" w:rsidRDefault="00DE0B82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Total Cost</w:t>
      </w:r>
    </w:p>
    <w:sdt>
      <w:sdtPr>
        <w:rPr>
          <w:rFonts w:asciiTheme="minorHAnsi" w:hAnsiTheme="minorHAnsi" w:cstheme="minorHAnsi"/>
          <w:szCs w:val="24"/>
        </w:rPr>
        <w:id w:val="-251896248"/>
        <w:placeholder>
          <w:docPart w:val="272DA70A213F4860B7FD1A44364C185E"/>
        </w:placeholder>
      </w:sdtPr>
      <w:sdtEndPr/>
      <w:sdtContent>
        <w:p w14:paraId="4454EEB0" w14:textId="77777777" w:rsidR="00D072A8" w:rsidRPr="00465776" w:rsidRDefault="00220612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14:paraId="0955BF71" w14:textId="77777777" w:rsidR="00D072A8" w:rsidRPr="00465776" w:rsidRDefault="00FE1745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Funding</w:t>
      </w:r>
      <w:r w:rsidR="00DE0B82" w:rsidRPr="00465776">
        <w:rPr>
          <w:rFonts w:asciiTheme="minorHAnsi" w:hAnsiTheme="minorHAnsi" w:cstheme="minorHAnsi"/>
          <w:b/>
          <w:szCs w:val="24"/>
        </w:rPr>
        <w:t xml:space="preserve"> Source</w:t>
      </w:r>
    </w:p>
    <w:sdt>
      <w:sdtPr>
        <w:rPr>
          <w:rFonts w:asciiTheme="minorHAnsi" w:hAnsiTheme="minorHAnsi" w:cstheme="minorHAnsi"/>
          <w:szCs w:val="24"/>
        </w:rPr>
        <w:id w:val="1234897784"/>
        <w:placeholder>
          <w:docPart w:val="B2F509CE19AB4782B6A7DA11F2534F16"/>
        </w:placeholder>
      </w:sdtPr>
      <w:sdtEndPr/>
      <w:sdtContent>
        <w:p w14:paraId="399DFBF0" w14:textId="77777777" w:rsidR="00DE0B82" w:rsidRPr="00465776" w:rsidRDefault="00220612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14:paraId="7CD6EE44" w14:textId="77777777" w:rsidR="00DE0B82" w:rsidRPr="00465776" w:rsidRDefault="000946CC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 xml:space="preserve">    </w:t>
      </w:r>
      <w:r w:rsidR="00DE4774" w:rsidRPr="00465776">
        <w:rPr>
          <w:rFonts w:asciiTheme="minorHAnsi" w:hAnsiTheme="minorHAnsi" w:cstheme="minorHAnsi"/>
          <w:b/>
          <w:szCs w:val="24"/>
        </w:rPr>
        <w:t xml:space="preserve"> *</w:t>
      </w:r>
      <w:r w:rsidRPr="00465776">
        <w:rPr>
          <w:rFonts w:asciiTheme="minorHAnsi" w:hAnsiTheme="minorHAnsi" w:cstheme="minorHAnsi"/>
          <w:b/>
          <w:szCs w:val="24"/>
        </w:rPr>
        <w:t>If more than one funding source, list</w:t>
      </w:r>
      <w:r w:rsidR="00FE1745" w:rsidRPr="00465776">
        <w:rPr>
          <w:rFonts w:asciiTheme="minorHAnsi" w:hAnsiTheme="minorHAnsi" w:cstheme="minorHAnsi"/>
          <w:b/>
          <w:szCs w:val="24"/>
        </w:rPr>
        <w:t xml:space="preserve"> below</w:t>
      </w:r>
      <w:r w:rsidRPr="00465776">
        <w:rPr>
          <w:rFonts w:asciiTheme="minorHAnsi" w:hAnsiTheme="minorHAnsi" w:cstheme="minorHAnsi"/>
          <w:b/>
          <w:szCs w:val="24"/>
        </w:rPr>
        <w:t xml:space="preserve"> along with amount or percent for each source</w:t>
      </w:r>
    </w:p>
    <w:sdt>
      <w:sdtPr>
        <w:rPr>
          <w:rFonts w:asciiTheme="minorHAnsi" w:hAnsiTheme="minorHAnsi" w:cstheme="minorHAnsi"/>
          <w:szCs w:val="24"/>
        </w:rPr>
        <w:id w:val="1268575131"/>
        <w:placeholder>
          <w:docPart w:val="531372D68EDF4D719AB71E77C5184A07"/>
        </w:placeholder>
      </w:sdtPr>
      <w:sdtEndPr/>
      <w:sdtContent>
        <w:p w14:paraId="5C7F9CDD" w14:textId="77777777" w:rsidR="00FE1745" w:rsidRPr="00465776" w:rsidRDefault="00465776" w:rsidP="00FE174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14:paraId="26B1B55C" w14:textId="77777777" w:rsidR="00FE1745" w:rsidRPr="00465776" w:rsidRDefault="00FE1745" w:rsidP="00FE1745">
      <w:pPr>
        <w:pStyle w:val="NoSpacing"/>
        <w:rPr>
          <w:rFonts w:asciiTheme="minorHAnsi" w:hAnsiTheme="minorHAnsi" w:cstheme="minorHAnsi"/>
          <w:b/>
          <w:szCs w:val="24"/>
        </w:rPr>
      </w:pPr>
    </w:p>
    <w:p w14:paraId="0A87538E" w14:textId="77777777" w:rsidR="00FE1745" w:rsidRPr="00465776" w:rsidRDefault="00FE1745" w:rsidP="00FE1745">
      <w:pPr>
        <w:pStyle w:val="NoSpacing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IF THIS IS A GRANT, ENTER AMOUNT TO BE AWARDED:</w:t>
      </w:r>
    </w:p>
    <w:sdt>
      <w:sdtPr>
        <w:rPr>
          <w:rFonts w:asciiTheme="minorHAnsi" w:hAnsiTheme="minorHAnsi" w:cstheme="minorHAnsi"/>
          <w:szCs w:val="24"/>
        </w:rPr>
        <w:id w:val="437724389"/>
        <w:placeholder>
          <w:docPart w:val="7F11B3C5F8244E87876CA9CDA343B6B0"/>
        </w:placeholder>
      </w:sdtPr>
      <w:sdtEndPr/>
      <w:sdtContent>
        <w:p w14:paraId="049D2CDB" w14:textId="77777777" w:rsidR="00FE1745" w:rsidRPr="00465776" w:rsidRDefault="00220612" w:rsidP="00FE1745">
          <w:pPr>
            <w:pStyle w:val="NoSpacing"/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14:paraId="1CCE7EDD" w14:textId="77777777" w:rsidR="000946CC" w:rsidRPr="00465776" w:rsidRDefault="000946CC" w:rsidP="00D072A8">
      <w:pPr>
        <w:pStyle w:val="NoSpacing"/>
        <w:rPr>
          <w:rFonts w:asciiTheme="minorHAnsi" w:hAnsiTheme="minorHAnsi" w:cstheme="minorHAnsi"/>
          <w:szCs w:val="24"/>
        </w:rPr>
      </w:pPr>
    </w:p>
    <w:p w14:paraId="38E5ABB1" w14:textId="77777777" w:rsidR="00D072A8" w:rsidRPr="00465776" w:rsidRDefault="00D072A8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RECOMMENDATION:</w:t>
      </w:r>
    </w:p>
    <w:p w14:paraId="5DF8831C" w14:textId="41C35C5B" w:rsidR="00D072A8" w:rsidRPr="00465776" w:rsidRDefault="008F0DE0" w:rsidP="00D072A8">
      <w:pPr>
        <w:pStyle w:val="NoSpacing"/>
        <w:rPr>
          <w:rFonts w:asciiTheme="minorHAnsi" w:hAnsiTheme="minorHAnsi" w:cstheme="minorHAnsi"/>
          <w:szCs w:val="24"/>
        </w:rPr>
      </w:pPr>
      <w:r w:rsidRPr="008F0DE0">
        <w:rPr>
          <w:rFonts w:ascii="Arial" w:hAnsi="Arial"/>
        </w:rPr>
        <w:t>We recommend that the Board approve the FY202</w:t>
      </w:r>
      <w:r w:rsidR="009A6E83">
        <w:rPr>
          <w:rFonts w:ascii="Arial" w:hAnsi="Arial"/>
        </w:rPr>
        <w:t>3</w:t>
      </w:r>
      <w:r w:rsidRPr="008F0DE0">
        <w:rPr>
          <w:rFonts w:ascii="Arial" w:hAnsi="Arial"/>
        </w:rPr>
        <w:t xml:space="preserve"> working budget, pending approval of the, as presented</w:t>
      </w:r>
    </w:p>
    <w:p w14:paraId="21CAB2E6" w14:textId="77777777" w:rsidR="008F0DE0" w:rsidRDefault="008F0DE0" w:rsidP="00D072A8">
      <w:pPr>
        <w:pStyle w:val="NoSpacing"/>
        <w:rPr>
          <w:rFonts w:asciiTheme="minorHAnsi" w:hAnsiTheme="minorHAnsi" w:cstheme="minorHAnsi"/>
          <w:b/>
          <w:szCs w:val="24"/>
        </w:rPr>
      </w:pPr>
    </w:p>
    <w:p w14:paraId="783DE057" w14:textId="77777777" w:rsidR="00D072A8" w:rsidRPr="00465776" w:rsidRDefault="00D072A8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65776">
        <w:rPr>
          <w:rFonts w:asciiTheme="minorHAnsi" w:hAnsiTheme="minorHAnsi" w:cstheme="minorHAnsi"/>
          <w:b/>
          <w:szCs w:val="24"/>
        </w:rPr>
        <w:t>CONTACT PERSON:</w:t>
      </w:r>
      <w:r w:rsidR="00DE0B82" w:rsidRPr="00465776">
        <w:rPr>
          <w:rFonts w:asciiTheme="minorHAnsi" w:hAnsiTheme="minorHAnsi" w:cstheme="minorHAnsi"/>
          <w:b/>
          <w:szCs w:val="24"/>
        </w:rPr>
        <w:t xml:space="preserve"> (submitter)</w:t>
      </w:r>
    </w:p>
    <w:sdt>
      <w:sdtPr>
        <w:rPr>
          <w:rFonts w:asciiTheme="minorHAnsi" w:hAnsiTheme="minorHAnsi" w:cstheme="minorHAnsi"/>
          <w:szCs w:val="24"/>
        </w:rPr>
        <w:id w:val="-1229372256"/>
        <w:placeholder>
          <w:docPart w:val="2E10778993734DDEAEE7F536FA8984E5"/>
        </w:placeholder>
      </w:sdtPr>
      <w:sdtEndPr/>
      <w:sdtContent>
        <w:p w14:paraId="78D4720C" w14:textId="77777777" w:rsidR="00465776" w:rsidRPr="00465776" w:rsidRDefault="00465776" w:rsidP="00465776">
          <w:pPr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Linda Schild, Director Fiscal Services</w:t>
          </w:r>
        </w:p>
        <w:p w14:paraId="09282DB9" w14:textId="77777777" w:rsidR="00465776" w:rsidRPr="00465776" w:rsidRDefault="00465776" w:rsidP="00465776">
          <w:pPr>
            <w:rPr>
              <w:rFonts w:asciiTheme="minorHAnsi" w:hAnsiTheme="minorHAnsi" w:cstheme="minorHAnsi"/>
              <w:szCs w:val="24"/>
            </w:rPr>
          </w:pPr>
          <w:r w:rsidRPr="00465776">
            <w:rPr>
              <w:rFonts w:asciiTheme="minorHAnsi" w:hAnsiTheme="minorHAnsi" w:cstheme="minorHAnsi"/>
              <w:szCs w:val="24"/>
            </w:rPr>
            <w:t>Lisa Jackson, Financial Analyst</w:t>
          </w:r>
        </w:p>
        <w:p w14:paraId="656ED351" w14:textId="77777777" w:rsidR="00D072A8" w:rsidRPr="00D072A8" w:rsidRDefault="00331A7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0CFD" w14:textId="77777777" w:rsidR="002415F5" w:rsidRDefault="002415F5">
      <w:r>
        <w:separator/>
      </w:r>
    </w:p>
  </w:endnote>
  <w:endnote w:type="continuationSeparator" w:id="0">
    <w:p w14:paraId="16AC55C5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790A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C4B5" w14:textId="77777777" w:rsidR="002415F5" w:rsidRDefault="002415F5">
      <w:r>
        <w:separator/>
      </w:r>
    </w:p>
  </w:footnote>
  <w:footnote w:type="continuationSeparator" w:id="0">
    <w:p w14:paraId="5745D4E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21A7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933B0F2" wp14:editId="4F183E28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420C3BB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2801C263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668B27B4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037F1922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DF3E0AE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FFF36F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0CEBC38D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156350" wp14:editId="7F8FEBA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BA2"/>
    <w:rsid w:val="00204CF1"/>
    <w:rsid w:val="002066BD"/>
    <w:rsid w:val="00206C87"/>
    <w:rsid w:val="0021177A"/>
    <w:rsid w:val="00220612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1A73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5776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DE0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3861"/>
    <w:rsid w:val="009A56CE"/>
    <w:rsid w:val="009A6E83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B7173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4E4BF8E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36C0-A7B3-4A01-AB84-CCDA2EFB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4</cp:revision>
  <cp:lastPrinted>2022-08-31T13:42:00Z</cp:lastPrinted>
  <dcterms:created xsi:type="dcterms:W3CDTF">2022-08-31T13:23:00Z</dcterms:created>
  <dcterms:modified xsi:type="dcterms:W3CDTF">2022-08-31T13:42:00Z</dcterms:modified>
</cp:coreProperties>
</file>