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6BA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76ED6B51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0D3AE75C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6699">
            <w:rPr>
              <w:rFonts w:asciiTheme="minorHAnsi" w:hAnsiTheme="minorHAnsi" w:cstheme="minorHAnsi"/>
            </w:rPr>
            <w:t>8/11/2022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27CA723D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C8D6262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704035E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70022F12" w14:textId="7511717F" w:rsidR="006F0552" w:rsidRPr="00716300" w:rsidRDefault="00DB6B9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</w:t>
          </w:r>
          <w:r w:rsidR="00FA3502">
            <w:rPr>
              <w:rFonts w:asciiTheme="minorHAnsi" w:hAnsiTheme="minorHAnsi" w:cstheme="minorHAnsi"/>
            </w:rPr>
            <w:t xml:space="preserve"> High School</w:t>
          </w:r>
        </w:p>
      </w:sdtContent>
    </w:sdt>
    <w:p w14:paraId="1ED4C48B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6384DDD6" w14:textId="77777777" w:rsidR="00DE0B82" w:rsidRPr="00716300" w:rsidRDefault="0001669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Kentucky State University</w:t>
          </w:r>
        </w:p>
      </w:sdtContent>
    </w:sdt>
    <w:p w14:paraId="7B3F56AC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47ECEEF5" w14:textId="77777777" w:rsidR="00DE0B82" w:rsidRPr="00716300" w:rsidRDefault="0001669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Dual Credit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14:paraId="67980B30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4EF216A4" w14:textId="4F5B17FC" w:rsidR="008A2749" w:rsidRPr="008A2749" w:rsidRDefault="00FA35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Year 2022-2023</w:t>
          </w:r>
        </w:p>
      </w:sdtContent>
    </w:sdt>
    <w:p w14:paraId="385B6220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24D0499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65A39871" w14:textId="17AE8E58" w:rsidR="00D072A8" w:rsidRPr="00DE0B82" w:rsidRDefault="00FA350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501C138C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6026BC4C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491292AA" w14:textId="4302633F" w:rsidR="00D072A8" w:rsidRPr="006F0552" w:rsidRDefault="0001669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This </w:t>
          </w:r>
          <w:r w:rsidR="00FA3502">
            <w:rPr>
              <w:rFonts w:asciiTheme="minorHAnsi" w:hAnsiTheme="minorHAnsi" w:cstheme="minorHAnsi"/>
            </w:rPr>
            <w:t>agreement provides an opportunity for students at Cooper High School to take dual credit classes through Kentucky State University</w:t>
          </w:r>
        </w:p>
      </w:sdtContent>
    </w:sdt>
    <w:p w14:paraId="6891628A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2C7E3FB8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CEB44F9" w14:textId="10912DCD" w:rsidR="00D072A8" w:rsidRDefault="00DE0B82" w:rsidP="00FA3502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p w14:paraId="2C96BFDB" w14:textId="4E89A144" w:rsidR="00FA3502" w:rsidRPr="00FA3502" w:rsidRDefault="003C1C1B" w:rsidP="00FA3502">
      <w:pPr>
        <w:pStyle w:val="NoSpacing"/>
        <w:ind w:left="2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$0</w:t>
      </w:r>
    </w:p>
    <w:p w14:paraId="08C1CDF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0E074E7B" w14:textId="35577322" w:rsidR="00DE0B82" w:rsidRDefault="003C1C1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3C1C1B">
            <w:rPr>
              <w:rFonts w:asciiTheme="minorHAnsi" w:hAnsiTheme="minorHAnsi" w:cstheme="minorHAnsi"/>
            </w:rPr>
            <w:t>N/A</w:t>
          </w:r>
        </w:p>
      </w:sdtContent>
    </w:sdt>
    <w:p w14:paraId="495A7E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2FBAA351" w14:textId="487C3AFA" w:rsidR="00FE1745" w:rsidRDefault="003C1C1B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2618268E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078BDE0C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D21847" w14:textId="418D21E0" w:rsidR="00FE1745" w:rsidRDefault="00FA3502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65FA0BD2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44A461B0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93B2F10" w14:textId="77777777" w:rsidR="00FA3502" w:rsidRDefault="00FA350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</w:t>
          </w:r>
          <w:r w:rsidR="00016699">
            <w:rPr>
              <w:rFonts w:asciiTheme="minorHAnsi" w:hAnsiTheme="minorHAnsi" w:cstheme="minorHAnsi"/>
            </w:rPr>
            <w:t xml:space="preserve"> recommend the Board </w:t>
          </w:r>
          <w:r>
            <w:rPr>
              <w:rFonts w:asciiTheme="minorHAnsi" w:hAnsiTheme="minorHAnsi" w:cstheme="minorHAnsi"/>
            </w:rPr>
            <w:t>approve the agreement as presented.</w:t>
          </w:r>
        </w:p>
        <w:p w14:paraId="192594F3" w14:textId="77777777" w:rsidR="00FA3502" w:rsidRDefault="00FA3502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71447414" w14:textId="3C687FBE" w:rsidR="00D072A8" w:rsidRPr="008A2749" w:rsidRDefault="00FA350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Dr. </w:t>
          </w:r>
          <w:r w:rsidR="00C44161">
            <w:rPr>
              <w:rFonts w:asciiTheme="minorHAnsi" w:hAnsiTheme="minorHAnsi" w:cstheme="minorHAnsi"/>
            </w:rPr>
            <w:t>Mike Poiry,</w:t>
          </w:r>
          <w:r>
            <w:rPr>
              <w:rFonts w:asciiTheme="minorHAnsi" w:hAnsiTheme="minorHAnsi" w:cstheme="minorHAnsi"/>
            </w:rPr>
            <w:t xml:space="preserve"> </w:t>
          </w:r>
          <w:r w:rsidR="00C44161">
            <w:rPr>
              <w:rFonts w:asciiTheme="minorHAnsi" w:hAnsiTheme="minorHAnsi" w:cstheme="minorHAnsi"/>
            </w:rPr>
            <w:t>Assistant</w:t>
          </w:r>
          <w:r>
            <w:rPr>
              <w:rFonts w:asciiTheme="minorHAnsi" w:hAnsiTheme="minorHAnsi" w:cstheme="minorHAnsi"/>
            </w:rPr>
            <w:t xml:space="preserve"> Superintendent</w:t>
          </w:r>
        </w:p>
      </w:sdtContent>
    </w:sdt>
    <w:p w14:paraId="6A26069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D8D635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4C9E7DEE" w14:textId="77E6EA28" w:rsidR="00D072A8" w:rsidRPr="00D072A8" w:rsidRDefault="00FA3502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Mike Wilson, Principal; Bill Hogan, Director; Tracy Schaefer, Director</w:t>
      </w:r>
    </w:p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8F2A" w14:textId="77777777" w:rsidR="00E84DCF" w:rsidRDefault="00E84DCF">
      <w:r>
        <w:separator/>
      </w:r>
    </w:p>
  </w:endnote>
  <w:endnote w:type="continuationSeparator" w:id="0">
    <w:p w14:paraId="43202ED5" w14:textId="77777777" w:rsidR="00E84DCF" w:rsidRDefault="00E8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3613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62F9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09F3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E2A8" w14:textId="77777777" w:rsidR="00E84DCF" w:rsidRDefault="00E84DCF">
      <w:r>
        <w:separator/>
      </w:r>
    </w:p>
  </w:footnote>
  <w:footnote w:type="continuationSeparator" w:id="0">
    <w:p w14:paraId="63BDFADB" w14:textId="77777777" w:rsidR="00E84DCF" w:rsidRDefault="00E8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828E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578C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325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EF1DEC" wp14:editId="355BA2C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6E16D43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CD782E3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72C54110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145DF3BC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735C1C94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2FC15D31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2820EB5B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7F8C8C" wp14:editId="133FA6D0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6699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3CAC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1C1B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0964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E7AE3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4161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6B9E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84DCF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502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7088D6D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5F5760"/>
    <w:rsid w:val="007B2151"/>
    <w:rsid w:val="009509DE"/>
    <w:rsid w:val="00B32F66"/>
    <w:rsid w:val="00C77529"/>
    <w:rsid w:val="00D81143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F618C-7317-4E92-A7E4-18BDDC3E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5</cp:revision>
  <cp:lastPrinted>2021-03-03T22:03:00Z</cp:lastPrinted>
  <dcterms:created xsi:type="dcterms:W3CDTF">2022-08-15T14:47:00Z</dcterms:created>
  <dcterms:modified xsi:type="dcterms:W3CDTF">2022-08-23T11:42:00Z</dcterms:modified>
</cp:coreProperties>
</file>