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2E" w:rsidRPr="00E703D5" w:rsidRDefault="000C7191" w:rsidP="000C7191">
      <w:pPr>
        <w:spacing w:after="0" w:line="240" w:lineRule="auto"/>
        <w:jc w:val="center"/>
        <w:rPr>
          <w:b/>
          <w:sz w:val="28"/>
          <w:szCs w:val="28"/>
        </w:rPr>
      </w:pPr>
      <w:r w:rsidRPr="00E703D5">
        <w:rPr>
          <w:b/>
          <w:sz w:val="28"/>
          <w:szCs w:val="28"/>
        </w:rPr>
        <w:t>Asphalt Bids</w:t>
      </w:r>
    </w:p>
    <w:p w:rsidR="000C7191" w:rsidRPr="00E703D5" w:rsidRDefault="000C7191" w:rsidP="000C7191">
      <w:pPr>
        <w:spacing w:after="0" w:line="240" w:lineRule="auto"/>
        <w:jc w:val="center"/>
        <w:rPr>
          <w:b/>
          <w:sz w:val="28"/>
          <w:szCs w:val="28"/>
        </w:rPr>
      </w:pPr>
      <w:r w:rsidRPr="00E703D5">
        <w:rPr>
          <w:b/>
          <w:sz w:val="28"/>
          <w:szCs w:val="28"/>
        </w:rPr>
        <w:t xml:space="preserve">Opened August 15, 2022 </w:t>
      </w:r>
    </w:p>
    <w:p w:rsidR="000C7191" w:rsidRPr="00E703D5" w:rsidRDefault="000C7191" w:rsidP="000C719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C7191" w:rsidRPr="00E703D5" w:rsidTr="000C7191">
        <w:tc>
          <w:tcPr>
            <w:tcW w:w="4788" w:type="dxa"/>
          </w:tcPr>
          <w:p w:rsidR="000C7191" w:rsidRPr="00E703D5" w:rsidRDefault="000C7191" w:rsidP="000C7191">
            <w:pPr>
              <w:jc w:val="center"/>
              <w:rPr>
                <w:b/>
                <w:sz w:val="28"/>
                <w:szCs w:val="28"/>
              </w:rPr>
            </w:pPr>
            <w:r w:rsidRPr="00E703D5">
              <w:rPr>
                <w:b/>
                <w:sz w:val="28"/>
                <w:szCs w:val="28"/>
              </w:rPr>
              <w:t>Company</w:t>
            </w:r>
          </w:p>
        </w:tc>
        <w:tc>
          <w:tcPr>
            <w:tcW w:w="4788" w:type="dxa"/>
          </w:tcPr>
          <w:p w:rsidR="000C7191" w:rsidRPr="00E703D5" w:rsidRDefault="000C7191" w:rsidP="000C7191">
            <w:pPr>
              <w:jc w:val="center"/>
              <w:rPr>
                <w:b/>
                <w:sz w:val="28"/>
                <w:szCs w:val="28"/>
              </w:rPr>
            </w:pPr>
            <w:r w:rsidRPr="00E703D5">
              <w:rPr>
                <w:b/>
                <w:sz w:val="28"/>
                <w:szCs w:val="28"/>
              </w:rPr>
              <w:t>Bid</w:t>
            </w:r>
          </w:p>
        </w:tc>
      </w:tr>
      <w:tr w:rsidR="000C7191" w:rsidRPr="00E703D5" w:rsidTr="000C7191">
        <w:tc>
          <w:tcPr>
            <w:tcW w:w="4788" w:type="dxa"/>
          </w:tcPr>
          <w:p w:rsidR="000C7191" w:rsidRPr="00E703D5" w:rsidRDefault="000C7191" w:rsidP="00F1187B">
            <w:pPr>
              <w:rPr>
                <w:sz w:val="28"/>
                <w:szCs w:val="28"/>
              </w:rPr>
            </w:pPr>
            <w:r w:rsidRPr="00E703D5">
              <w:rPr>
                <w:sz w:val="28"/>
                <w:szCs w:val="28"/>
              </w:rPr>
              <w:t>Walker Construction</w:t>
            </w:r>
          </w:p>
        </w:tc>
        <w:tc>
          <w:tcPr>
            <w:tcW w:w="4788" w:type="dxa"/>
          </w:tcPr>
          <w:p w:rsidR="000C7191" w:rsidRPr="00E703D5" w:rsidRDefault="003C4865" w:rsidP="00F1187B">
            <w:pPr>
              <w:jc w:val="center"/>
              <w:rPr>
                <w:sz w:val="28"/>
                <w:szCs w:val="28"/>
              </w:rPr>
            </w:pPr>
            <w:r w:rsidRPr="00E703D5">
              <w:rPr>
                <w:sz w:val="28"/>
                <w:szCs w:val="28"/>
              </w:rPr>
              <w:t>$57,535</w:t>
            </w:r>
          </w:p>
        </w:tc>
      </w:tr>
      <w:tr w:rsidR="000C7191" w:rsidRPr="00E703D5" w:rsidTr="000C7191">
        <w:tc>
          <w:tcPr>
            <w:tcW w:w="4788" w:type="dxa"/>
          </w:tcPr>
          <w:p w:rsidR="000C7191" w:rsidRPr="00E703D5" w:rsidRDefault="000C7191" w:rsidP="000C7191">
            <w:pPr>
              <w:rPr>
                <w:sz w:val="28"/>
                <w:szCs w:val="28"/>
              </w:rPr>
            </w:pPr>
            <w:r w:rsidRPr="00E703D5">
              <w:rPr>
                <w:sz w:val="28"/>
                <w:szCs w:val="28"/>
              </w:rPr>
              <w:t>Blacktop Industries</w:t>
            </w:r>
          </w:p>
        </w:tc>
        <w:tc>
          <w:tcPr>
            <w:tcW w:w="4788" w:type="dxa"/>
          </w:tcPr>
          <w:p w:rsidR="000C7191" w:rsidRPr="00E703D5" w:rsidRDefault="000C7191" w:rsidP="000C7191">
            <w:pPr>
              <w:jc w:val="center"/>
              <w:rPr>
                <w:sz w:val="28"/>
                <w:szCs w:val="28"/>
              </w:rPr>
            </w:pPr>
            <w:r w:rsidRPr="00E703D5">
              <w:rPr>
                <w:sz w:val="28"/>
                <w:szCs w:val="28"/>
              </w:rPr>
              <w:t>$58,200</w:t>
            </w:r>
          </w:p>
        </w:tc>
      </w:tr>
      <w:tr w:rsidR="000C7191" w:rsidRPr="00E703D5" w:rsidTr="000C7191">
        <w:tc>
          <w:tcPr>
            <w:tcW w:w="4788" w:type="dxa"/>
          </w:tcPr>
          <w:p w:rsidR="000C7191" w:rsidRPr="00E703D5" w:rsidRDefault="000C7191" w:rsidP="000C7191">
            <w:pPr>
              <w:rPr>
                <w:sz w:val="28"/>
                <w:szCs w:val="28"/>
              </w:rPr>
            </w:pPr>
            <w:r w:rsidRPr="00E703D5">
              <w:rPr>
                <w:sz w:val="28"/>
                <w:szCs w:val="28"/>
              </w:rPr>
              <w:t>Hinkle Construction</w:t>
            </w:r>
          </w:p>
        </w:tc>
        <w:tc>
          <w:tcPr>
            <w:tcW w:w="4788" w:type="dxa"/>
          </w:tcPr>
          <w:p w:rsidR="000C7191" w:rsidRPr="00E703D5" w:rsidRDefault="000C7191" w:rsidP="000C7191">
            <w:pPr>
              <w:jc w:val="center"/>
              <w:rPr>
                <w:sz w:val="28"/>
                <w:szCs w:val="28"/>
              </w:rPr>
            </w:pPr>
            <w:r w:rsidRPr="00E703D5">
              <w:rPr>
                <w:sz w:val="28"/>
                <w:szCs w:val="28"/>
              </w:rPr>
              <w:t>$61,890</w:t>
            </w:r>
          </w:p>
        </w:tc>
      </w:tr>
    </w:tbl>
    <w:p w:rsidR="000C7191" w:rsidRDefault="000C7191" w:rsidP="000C7191">
      <w:pPr>
        <w:jc w:val="center"/>
      </w:pPr>
      <w:bookmarkStart w:id="0" w:name="_GoBack"/>
      <w:bookmarkEnd w:id="0"/>
    </w:p>
    <w:sectPr w:rsidR="000C7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91"/>
    <w:rsid w:val="000C7191"/>
    <w:rsid w:val="003C4865"/>
    <w:rsid w:val="00E703D5"/>
    <w:rsid w:val="00FB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Rhonda</dc:creator>
  <cp:lastModifiedBy>Read, Rhonda</cp:lastModifiedBy>
  <cp:revision>3</cp:revision>
  <cp:lastPrinted>2022-08-15T19:06:00Z</cp:lastPrinted>
  <dcterms:created xsi:type="dcterms:W3CDTF">2022-08-15T19:01:00Z</dcterms:created>
  <dcterms:modified xsi:type="dcterms:W3CDTF">2022-08-15T19:07:00Z</dcterms:modified>
</cp:coreProperties>
</file>