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9948" w14:textId="77777777" w:rsidR="00D04BFF" w:rsidRDefault="00D04BFF" w:rsidP="00D04BFF">
      <w:pPr>
        <w:shd w:val="clear" w:color="auto" w:fill="FFFFFF"/>
        <w:spacing w:before="29"/>
        <w:ind w:left="112"/>
        <w:jc w:val="center"/>
        <w:rPr>
          <w:color w:val="000000"/>
        </w:rPr>
      </w:pPr>
    </w:p>
    <w:p w14:paraId="328D56D1" w14:textId="77777777" w:rsidR="00D04BFF" w:rsidRDefault="00D04BFF" w:rsidP="00D04BFF">
      <w:pPr>
        <w:shd w:val="clear" w:color="auto" w:fill="FFFFFF"/>
        <w:spacing w:before="29"/>
        <w:ind w:left="112"/>
        <w:jc w:val="center"/>
        <w:rPr>
          <w:color w:val="000000"/>
        </w:rPr>
      </w:pPr>
      <w:r>
        <w:rPr>
          <w:noProof/>
          <w:color w:val="000000"/>
          <w:position w:val="5"/>
          <w:sz w:val="46"/>
          <w:szCs w:val="46"/>
        </w:rPr>
        <w:drawing>
          <wp:inline distT="0" distB="0" distL="0" distR="0" wp14:anchorId="041E7346" wp14:editId="1F3904F2">
            <wp:extent cx="3088640" cy="18416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Psi-2014logo-Stkd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4413" cy="1845115"/>
                    </a:xfrm>
                    <a:prstGeom prst="rect">
                      <a:avLst/>
                    </a:prstGeom>
                  </pic:spPr>
                </pic:pic>
              </a:graphicData>
            </a:graphic>
          </wp:inline>
        </w:drawing>
      </w:r>
    </w:p>
    <w:p w14:paraId="73486CD6" w14:textId="77777777" w:rsidR="00D04BFF" w:rsidRDefault="00D04BFF" w:rsidP="00D04BFF">
      <w:pPr>
        <w:shd w:val="clear" w:color="auto" w:fill="FFFFFF"/>
        <w:spacing w:before="29"/>
        <w:ind w:left="112"/>
        <w:jc w:val="center"/>
        <w:rPr>
          <w:color w:val="000000"/>
        </w:rPr>
      </w:pPr>
      <w:r>
        <w:rPr>
          <w:color w:val="000000"/>
        </w:rPr>
        <w:t>1421 Lexington Rd.</w:t>
      </w:r>
    </w:p>
    <w:p w14:paraId="3C843093" w14:textId="77777777" w:rsidR="00D04BFF" w:rsidRDefault="00D04BFF" w:rsidP="00D04BFF">
      <w:pPr>
        <w:shd w:val="clear" w:color="auto" w:fill="FFFFFF"/>
        <w:spacing w:before="29"/>
        <w:ind w:left="112"/>
        <w:jc w:val="center"/>
      </w:pPr>
      <w:r>
        <w:rPr>
          <w:color w:val="000000"/>
        </w:rPr>
        <w:t>Richmond, KY 40475</w:t>
      </w:r>
    </w:p>
    <w:p w14:paraId="3648415C" w14:textId="77777777" w:rsidR="00D04BFF" w:rsidRDefault="00D04BFF" w:rsidP="00D04BFF">
      <w:pPr>
        <w:shd w:val="clear" w:color="auto" w:fill="FFFFFF"/>
        <w:spacing w:before="25"/>
        <w:ind w:left="112"/>
        <w:jc w:val="center"/>
      </w:pPr>
      <w:r>
        <w:rPr>
          <w:color w:val="000000"/>
        </w:rPr>
        <w:t xml:space="preserve">(859) 624-2454 Phone/Fax  </w:t>
      </w:r>
    </w:p>
    <w:p w14:paraId="0D00249E" w14:textId="77777777" w:rsidR="00D04BFF" w:rsidRDefault="00C73211" w:rsidP="00D04BFF">
      <w:pPr>
        <w:shd w:val="clear" w:color="auto" w:fill="FFFFFF"/>
        <w:spacing w:before="7"/>
        <w:ind w:left="112"/>
        <w:jc w:val="center"/>
        <w:rPr>
          <w:color w:val="0066CC"/>
          <w:u w:val="single"/>
        </w:rPr>
      </w:pPr>
      <w:hyperlink r:id="rId8" w:history="1">
        <w:r w:rsidR="00D04BFF">
          <w:rPr>
            <w:color w:val="0066CC"/>
            <w:u w:val="single"/>
          </w:rPr>
          <w:t>www.mindpsi.net</w:t>
        </w:r>
      </w:hyperlink>
    </w:p>
    <w:p w14:paraId="59896BBB" w14:textId="77777777" w:rsidR="00D04BFF" w:rsidRDefault="00D04BFF" w:rsidP="00D04BFF">
      <w:pPr>
        <w:shd w:val="clear" w:color="auto" w:fill="FFFFFF"/>
        <w:spacing w:before="295"/>
        <w:ind w:left="65"/>
        <w:jc w:val="center"/>
      </w:pPr>
      <w:r>
        <w:rPr>
          <w:color w:val="000000"/>
          <w:spacing w:val="-1"/>
          <w:sz w:val="24"/>
          <w:szCs w:val="24"/>
          <w:u w:val="single"/>
        </w:rPr>
        <w:t xml:space="preserve">SERVICES </w:t>
      </w:r>
      <w:r w:rsidRPr="004F4900">
        <w:rPr>
          <w:color w:val="000000"/>
          <w:spacing w:val="-1"/>
          <w:sz w:val="24"/>
          <w:szCs w:val="24"/>
          <w:u w:val="single"/>
        </w:rPr>
        <w:t>AGREEMENT</w:t>
      </w:r>
    </w:p>
    <w:p w14:paraId="07F6D6D4" w14:textId="663CC76B" w:rsidR="00D04BFF" w:rsidRPr="0087031E" w:rsidRDefault="00D04BFF" w:rsidP="00D04BFF">
      <w:pPr>
        <w:shd w:val="clear" w:color="auto" w:fill="FFFFFF"/>
        <w:spacing w:before="202" w:line="317" w:lineRule="exact"/>
        <w:ind w:left="828" w:right="922"/>
        <w:rPr>
          <w:sz w:val="24"/>
          <w:szCs w:val="24"/>
        </w:rPr>
      </w:pPr>
      <w:r w:rsidRPr="0087031E">
        <w:rPr>
          <w:color w:val="000000"/>
          <w:sz w:val="24"/>
          <w:szCs w:val="24"/>
        </w:rPr>
        <w:t xml:space="preserve">This agreement is entered into between </w:t>
      </w:r>
      <w:r w:rsidR="001B5952">
        <w:rPr>
          <w:color w:val="000000"/>
          <w:sz w:val="24"/>
          <w:szCs w:val="24"/>
        </w:rPr>
        <w:t>MERCER</w:t>
      </w:r>
      <w:r w:rsidR="00E071D8">
        <w:rPr>
          <w:color w:val="000000"/>
          <w:sz w:val="24"/>
          <w:szCs w:val="24"/>
        </w:rPr>
        <w:t xml:space="preserve"> COUNTY</w:t>
      </w:r>
      <w:r w:rsidRPr="0087031E">
        <w:rPr>
          <w:color w:val="000000"/>
          <w:sz w:val="24"/>
          <w:szCs w:val="24"/>
        </w:rPr>
        <w:t xml:space="preserve"> BOARD OF EDUCATION, hereinafter referred to as the "School" and </w:t>
      </w:r>
      <w:r>
        <w:rPr>
          <w:color w:val="000000"/>
          <w:sz w:val="24"/>
          <w:szCs w:val="24"/>
          <w:u w:val="single"/>
        </w:rPr>
        <w:t>MindPsi</w:t>
      </w:r>
      <w:r w:rsidRPr="0087031E">
        <w:rPr>
          <w:color w:val="000000"/>
          <w:sz w:val="24"/>
          <w:szCs w:val="24"/>
        </w:rPr>
        <w:t xml:space="preserve"> hereinafter referred to as the "</w:t>
      </w:r>
      <w:r w:rsidR="00700CCC">
        <w:rPr>
          <w:color w:val="000000"/>
          <w:sz w:val="24"/>
          <w:szCs w:val="24"/>
        </w:rPr>
        <w:t>psychologist</w:t>
      </w:r>
      <w:r w:rsidRPr="0087031E">
        <w:rPr>
          <w:color w:val="000000"/>
          <w:sz w:val="24"/>
          <w:szCs w:val="24"/>
        </w:rPr>
        <w:t xml:space="preserve">", a </w:t>
      </w:r>
      <w:r>
        <w:rPr>
          <w:color w:val="000000"/>
          <w:sz w:val="24"/>
          <w:szCs w:val="24"/>
          <w:u w:val="single"/>
        </w:rPr>
        <w:t xml:space="preserve">licensed psychologist </w:t>
      </w:r>
      <w:r w:rsidR="00AC1C87">
        <w:rPr>
          <w:color w:val="000000"/>
          <w:sz w:val="24"/>
          <w:szCs w:val="24"/>
          <w:u w:val="single"/>
        </w:rPr>
        <w:t xml:space="preserve">or licensed psychological associate </w:t>
      </w:r>
      <w:r>
        <w:rPr>
          <w:color w:val="000000"/>
          <w:sz w:val="24"/>
          <w:szCs w:val="24"/>
        </w:rPr>
        <w:t>by the agreement this date</w:t>
      </w:r>
      <w:r w:rsidR="00AC1C87">
        <w:rPr>
          <w:color w:val="000000"/>
          <w:sz w:val="24"/>
          <w:szCs w:val="24"/>
        </w:rPr>
        <w:t>,</w:t>
      </w:r>
      <w:r>
        <w:rPr>
          <w:color w:val="000000"/>
          <w:sz w:val="24"/>
          <w:szCs w:val="24"/>
        </w:rPr>
        <w:t xml:space="preserve"> </w:t>
      </w:r>
      <w:r w:rsidR="001B5952">
        <w:rPr>
          <w:color w:val="000000"/>
          <w:sz w:val="24"/>
          <w:szCs w:val="24"/>
          <w:u w:val="single"/>
        </w:rPr>
        <w:t>July 14</w:t>
      </w:r>
      <w:r w:rsidR="00A278A5">
        <w:rPr>
          <w:color w:val="000000"/>
          <w:sz w:val="24"/>
          <w:szCs w:val="24"/>
          <w:u w:val="single"/>
        </w:rPr>
        <w:t>, 202</w:t>
      </w:r>
      <w:r w:rsidR="008870C0">
        <w:rPr>
          <w:color w:val="000000"/>
          <w:sz w:val="24"/>
          <w:szCs w:val="24"/>
          <w:u w:val="single"/>
        </w:rPr>
        <w:t>2</w:t>
      </w:r>
      <w:r w:rsidRPr="0087031E">
        <w:rPr>
          <w:color w:val="000000"/>
          <w:sz w:val="24"/>
          <w:szCs w:val="24"/>
        </w:rPr>
        <w:t xml:space="preserve"> for the purpose of obtaining </w:t>
      </w:r>
      <w:r>
        <w:rPr>
          <w:color w:val="000000"/>
          <w:sz w:val="24"/>
          <w:szCs w:val="24"/>
          <w:u w:val="single"/>
        </w:rPr>
        <w:t>psycho-educational assessment services</w:t>
      </w:r>
      <w:r w:rsidRPr="0087031E">
        <w:rPr>
          <w:color w:val="000000"/>
          <w:sz w:val="24"/>
          <w:szCs w:val="24"/>
        </w:rPr>
        <w:t xml:space="preserve"> for this school program.</w:t>
      </w:r>
    </w:p>
    <w:p w14:paraId="239C3A17" w14:textId="77777777" w:rsidR="00D04BFF" w:rsidRPr="0087031E" w:rsidRDefault="00D04BFF" w:rsidP="00D04BFF">
      <w:pPr>
        <w:shd w:val="clear" w:color="auto" w:fill="FFFFFF"/>
        <w:spacing w:before="238"/>
        <w:ind w:left="821"/>
        <w:rPr>
          <w:sz w:val="24"/>
          <w:szCs w:val="24"/>
        </w:rPr>
      </w:pPr>
      <w:r w:rsidRPr="0087031E">
        <w:rPr>
          <w:color w:val="000000"/>
          <w:sz w:val="24"/>
          <w:szCs w:val="24"/>
        </w:rPr>
        <w:t>WITNESSETH</w:t>
      </w:r>
    </w:p>
    <w:p w14:paraId="3B6D4B3D" w14:textId="2185E707" w:rsidR="00D04BFF" w:rsidRDefault="00D04BFF" w:rsidP="00D04BFF">
      <w:pPr>
        <w:shd w:val="clear" w:color="auto" w:fill="FFFFFF"/>
        <w:spacing w:before="202" w:line="317" w:lineRule="exact"/>
        <w:ind w:left="814" w:right="461"/>
        <w:rPr>
          <w:color w:val="000000"/>
          <w:sz w:val="24"/>
          <w:szCs w:val="24"/>
        </w:rPr>
      </w:pPr>
      <w:r w:rsidRPr="0087031E">
        <w:rPr>
          <w:color w:val="000000"/>
          <w:sz w:val="24"/>
          <w:szCs w:val="24"/>
        </w:rPr>
        <w:t xml:space="preserve">WHEREAS, the School </w:t>
      </w:r>
      <w:r w:rsidRPr="0087031E">
        <w:rPr>
          <w:color w:val="000000"/>
          <w:sz w:val="24"/>
          <w:szCs w:val="24"/>
          <w:u w:val="single"/>
        </w:rPr>
        <w:t>PROVIDES SPECIAL EDUCATION SERVICES</w:t>
      </w:r>
      <w:r w:rsidRPr="0087031E">
        <w:rPr>
          <w:color w:val="000000"/>
          <w:sz w:val="24"/>
          <w:szCs w:val="24"/>
        </w:rPr>
        <w:t xml:space="preserve">: and WHEREAS, the specialist is </w:t>
      </w:r>
      <w:r>
        <w:rPr>
          <w:color w:val="000000"/>
          <w:sz w:val="24"/>
          <w:szCs w:val="24"/>
        </w:rPr>
        <w:t>licensed</w:t>
      </w:r>
      <w:r w:rsidRPr="0087031E">
        <w:rPr>
          <w:color w:val="000000"/>
          <w:sz w:val="24"/>
          <w:szCs w:val="24"/>
        </w:rPr>
        <w:t xml:space="preserve"> by the </w:t>
      </w:r>
      <w:r>
        <w:rPr>
          <w:color w:val="000000"/>
          <w:sz w:val="24"/>
          <w:szCs w:val="24"/>
          <w:u w:val="single"/>
        </w:rPr>
        <w:t>Kentucky</w:t>
      </w:r>
      <w:r w:rsidRPr="0087031E">
        <w:rPr>
          <w:color w:val="000000"/>
          <w:sz w:val="24"/>
          <w:szCs w:val="24"/>
          <w:u w:val="single"/>
        </w:rPr>
        <w:t xml:space="preserve"> Board</w:t>
      </w:r>
      <w:r>
        <w:rPr>
          <w:color w:val="000000"/>
          <w:sz w:val="24"/>
          <w:szCs w:val="24"/>
          <w:u w:val="single"/>
        </w:rPr>
        <w:t xml:space="preserve"> of Examiners of Psychology </w:t>
      </w:r>
      <w:r>
        <w:rPr>
          <w:color w:val="000000"/>
          <w:sz w:val="24"/>
          <w:szCs w:val="24"/>
        </w:rPr>
        <w:t>as a psychologist</w:t>
      </w:r>
      <w:r w:rsidRPr="0087031E">
        <w:rPr>
          <w:color w:val="000000"/>
          <w:sz w:val="24"/>
          <w:szCs w:val="24"/>
        </w:rPr>
        <w:t xml:space="preserve">, and desires to provide </w:t>
      </w:r>
      <w:r>
        <w:rPr>
          <w:color w:val="000000"/>
          <w:sz w:val="24"/>
          <w:szCs w:val="24"/>
          <w:u w:val="single"/>
        </w:rPr>
        <w:t>assessment</w:t>
      </w:r>
      <w:r>
        <w:rPr>
          <w:color w:val="000000"/>
          <w:sz w:val="24"/>
          <w:szCs w:val="24"/>
        </w:rPr>
        <w:t xml:space="preserve"> services to determine eligibility for</w:t>
      </w:r>
      <w:r w:rsidRPr="0087031E">
        <w:rPr>
          <w:color w:val="000000"/>
          <w:sz w:val="24"/>
          <w:szCs w:val="24"/>
        </w:rPr>
        <w:t xml:space="preserve"> children with </w:t>
      </w:r>
      <w:r>
        <w:rPr>
          <w:color w:val="000000"/>
          <w:sz w:val="24"/>
          <w:szCs w:val="24"/>
          <w:u w:val="single"/>
        </w:rPr>
        <w:t xml:space="preserve">suspected </w:t>
      </w:r>
      <w:r w:rsidRPr="0087031E">
        <w:rPr>
          <w:color w:val="000000"/>
          <w:sz w:val="24"/>
          <w:szCs w:val="24"/>
        </w:rPr>
        <w:t>disabilities</w:t>
      </w:r>
      <w:r>
        <w:rPr>
          <w:color w:val="000000"/>
          <w:sz w:val="24"/>
          <w:szCs w:val="24"/>
        </w:rPr>
        <w:t xml:space="preserve">. </w:t>
      </w:r>
      <w:r w:rsidRPr="004F4900">
        <w:rPr>
          <w:color w:val="000000"/>
          <w:sz w:val="24"/>
          <w:szCs w:val="24"/>
        </w:rPr>
        <w:t>WHEREAS, the Board of Education has determined, pursuant to KRS</w:t>
      </w:r>
      <w:r w:rsidR="00A736CC" w:rsidRPr="004F4900">
        <w:rPr>
          <w:color w:val="000000"/>
          <w:sz w:val="24"/>
          <w:szCs w:val="24"/>
        </w:rPr>
        <w:t xml:space="preserve"> </w:t>
      </w:r>
      <w:r w:rsidRPr="004F4900">
        <w:rPr>
          <w:color w:val="000000"/>
          <w:sz w:val="24"/>
          <w:szCs w:val="24"/>
        </w:rPr>
        <w:t>45A.380, that competition for procuring services called for in this agreement are not subject to competitive bidding for the benefit of students, and, further determined that the services called for in this agreement are of the nature consistent with KRS</w:t>
      </w:r>
      <w:r w:rsidR="00A736CC" w:rsidRPr="004F4900">
        <w:rPr>
          <w:color w:val="000000"/>
          <w:sz w:val="24"/>
          <w:szCs w:val="24"/>
        </w:rPr>
        <w:t xml:space="preserve"> </w:t>
      </w:r>
      <w:r w:rsidRPr="004F4900">
        <w:rPr>
          <w:color w:val="000000"/>
          <w:sz w:val="24"/>
          <w:szCs w:val="24"/>
        </w:rPr>
        <w:t>45A.380(3).</w:t>
      </w:r>
      <w:r>
        <w:rPr>
          <w:color w:val="000000"/>
          <w:sz w:val="24"/>
          <w:szCs w:val="24"/>
        </w:rPr>
        <w:t xml:space="preserve">  </w:t>
      </w:r>
      <w:r w:rsidRPr="0087031E">
        <w:rPr>
          <w:color w:val="000000"/>
          <w:sz w:val="24"/>
          <w:szCs w:val="24"/>
        </w:rPr>
        <w:t>THEREFORE, for and in consideration of, the promises and the mutual covenants and agreements herein contained, the parties hereto agree as follows:</w:t>
      </w:r>
    </w:p>
    <w:p w14:paraId="6AEC368E" w14:textId="77777777" w:rsidR="00D04BFF" w:rsidRPr="0087031E" w:rsidRDefault="00D04BFF" w:rsidP="00D04BFF">
      <w:pPr>
        <w:pStyle w:val="ListParagraph"/>
        <w:numPr>
          <w:ilvl w:val="0"/>
          <w:numId w:val="1"/>
        </w:numPr>
        <w:shd w:val="clear" w:color="auto" w:fill="FFFFFF"/>
        <w:tabs>
          <w:tab w:val="left" w:pos="1541"/>
        </w:tabs>
        <w:spacing w:before="238"/>
        <w:rPr>
          <w:color w:val="000000"/>
          <w:sz w:val="24"/>
          <w:szCs w:val="24"/>
        </w:rPr>
      </w:pPr>
      <w:r w:rsidRPr="0087031E">
        <w:rPr>
          <w:color w:val="000000"/>
          <w:sz w:val="24"/>
          <w:szCs w:val="24"/>
        </w:rPr>
        <w:t>SERVICES</w:t>
      </w:r>
    </w:p>
    <w:p w14:paraId="02F5C5CC" w14:textId="77777777" w:rsidR="00D04BFF" w:rsidRPr="0087031E" w:rsidRDefault="00D04BFF" w:rsidP="00D04BFF">
      <w:pPr>
        <w:pStyle w:val="ListParagraph"/>
        <w:shd w:val="clear" w:color="auto" w:fill="FFFFFF"/>
        <w:tabs>
          <w:tab w:val="left" w:pos="1541"/>
        </w:tabs>
        <w:spacing w:before="238"/>
        <w:ind w:left="1894"/>
        <w:rPr>
          <w:sz w:val="24"/>
          <w:szCs w:val="24"/>
        </w:rPr>
      </w:pPr>
    </w:p>
    <w:p w14:paraId="29B1DF47" w14:textId="77777777" w:rsidR="00D04BFF" w:rsidRPr="0087031E" w:rsidRDefault="00D04BFF" w:rsidP="00D04BFF">
      <w:pPr>
        <w:shd w:val="clear" w:color="auto" w:fill="FFFFFF"/>
        <w:ind w:left="814"/>
        <w:rPr>
          <w:color w:val="000000"/>
          <w:spacing w:val="-1"/>
          <w:sz w:val="24"/>
          <w:szCs w:val="24"/>
          <w:u w:val="single"/>
        </w:rPr>
      </w:pPr>
      <w:r>
        <w:rPr>
          <w:color w:val="000000"/>
          <w:spacing w:val="-1"/>
          <w:sz w:val="24"/>
          <w:szCs w:val="24"/>
        </w:rPr>
        <w:t xml:space="preserve">The psychologist will be licensed by the </w:t>
      </w:r>
      <w:r>
        <w:rPr>
          <w:color w:val="000000"/>
          <w:spacing w:val="-1"/>
          <w:sz w:val="24"/>
          <w:szCs w:val="24"/>
          <w:u w:val="single"/>
        </w:rPr>
        <w:t xml:space="preserve">Kentucky </w:t>
      </w:r>
      <w:r w:rsidRPr="0087031E">
        <w:rPr>
          <w:color w:val="000000"/>
          <w:spacing w:val="-1"/>
          <w:sz w:val="24"/>
          <w:szCs w:val="24"/>
          <w:u w:val="single"/>
        </w:rPr>
        <w:t>Board</w:t>
      </w:r>
      <w:r>
        <w:rPr>
          <w:color w:val="000000"/>
          <w:spacing w:val="-1"/>
          <w:sz w:val="24"/>
          <w:szCs w:val="24"/>
          <w:u w:val="single"/>
        </w:rPr>
        <w:t xml:space="preserve"> of Examiners of Psychology</w:t>
      </w:r>
      <w:r w:rsidRPr="0087031E">
        <w:rPr>
          <w:color w:val="000000"/>
          <w:spacing w:val="-1"/>
          <w:sz w:val="24"/>
          <w:szCs w:val="24"/>
          <w:u w:val="single"/>
        </w:rPr>
        <w:t>.</w:t>
      </w:r>
    </w:p>
    <w:p w14:paraId="27CF7B2B" w14:textId="77777777" w:rsidR="00D04BFF" w:rsidRPr="0087031E" w:rsidRDefault="00D04BFF" w:rsidP="00D04BFF">
      <w:pPr>
        <w:shd w:val="clear" w:color="auto" w:fill="FFFFFF"/>
        <w:ind w:left="814"/>
        <w:rPr>
          <w:sz w:val="24"/>
          <w:szCs w:val="24"/>
        </w:rPr>
      </w:pPr>
    </w:p>
    <w:p w14:paraId="5DB4D8F7" w14:textId="6B7C27C9" w:rsidR="00D04BFF" w:rsidRPr="0087031E" w:rsidRDefault="00D04BFF" w:rsidP="00D04BFF">
      <w:pPr>
        <w:shd w:val="clear" w:color="auto" w:fill="FFFFFF"/>
        <w:spacing w:line="317" w:lineRule="exact"/>
        <w:ind w:left="814" w:right="922"/>
        <w:rPr>
          <w:color w:val="000000"/>
          <w:sz w:val="24"/>
          <w:szCs w:val="24"/>
        </w:rPr>
      </w:pPr>
      <w:r>
        <w:rPr>
          <w:color w:val="000000"/>
          <w:sz w:val="24"/>
          <w:szCs w:val="24"/>
        </w:rPr>
        <w:t>The psychologist</w:t>
      </w:r>
      <w:r w:rsidRPr="0087031E">
        <w:rPr>
          <w:color w:val="000000"/>
          <w:sz w:val="24"/>
          <w:szCs w:val="24"/>
        </w:rPr>
        <w:t xml:space="preserve"> will</w:t>
      </w:r>
      <w:r>
        <w:rPr>
          <w:color w:val="000000"/>
          <w:sz w:val="24"/>
          <w:szCs w:val="24"/>
        </w:rPr>
        <w:t xml:space="preserve"> evaluate students as determined by the </w:t>
      </w:r>
      <w:r w:rsidR="001B5952">
        <w:rPr>
          <w:color w:val="000000"/>
          <w:sz w:val="24"/>
          <w:szCs w:val="24"/>
        </w:rPr>
        <w:t>Mercer</w:t>
      </w:r>
      <w:r w:rsidR="00E071D8">
        <w:rPr>
          <w:color w:val="000000"/>
          <w:sz w:val="24"/>
          <w:szCs w:val="24"/>
        </w:rPr>
        <w:t xml:space="preserve"> County</w:t>
      </w:r>
      <w:r w:rsidR="000A71C9">
        <w:rPr>
          <w:color w:val="000000"/>
          <w:sz w:val="24"/>
          <w:szCs w:val="24"/>
        </w:rPr>
        <w:t xml:space="preserve"> </w:t>
      </w:r>
      <w:r>
        <w:rPr>
          <w:color w:val="000000"/>
          <w:sz w:val="24"/>
          <w:szCs w:val="24"/>
        </w:rPr>
        <w:t>Board of Education and the ARC/IEP process.</w:t>
      </w:r>
    </w:p>
    <w:p w14:paraId="7DF46C58" w14:textId="77777777" w:rsidR="00D04BFF" w:rsidRPr="0087031E" w:rsidRDefault="00D04BFF" w:rsidP="00D04BFF">
      <w:pPr>
        <w:shd w:val="clear" w:color="auto" w:fill="FFFFFF"/>
        <w:spacing w:line="317" w:lineRule="exact"/>
        <w:ind w:left="814" w:right="922"/>
        <w:rPr>
          <w:sz w:val="24"/>
          <w:szCs w:val="24"/>
        </w:rPr>
      </w:pPr>
    </w:p>
    <w:p w14:paraId="46D1C08D" w14:textId="77777777" w:rsidR="00A736CC" w:rsidRDefault="00D04BFF" w:rsidP="00D04BFF">
      <w:pPr>
        <w:shd w:val="clear" w:color="auto" w:fill="FFFFFF"/>
        <w:tabs>
          <w:tab w:val="left" w:pos="8417"/>
        </w:tabs>
        <w:spacing w:line="317" w:lineRule="exact"/>
        <w:ind w:left="806" w:right="1382"/>
        <w:rPr>
          <w:color w:val="000000"/>
          <w:sz w:val="24"/>
          <w:szCs w:val="24"/>
        </w:rPr>
      </w:pPr>
      <w:r>
        <w:rPr>
          <w:color w:val="000000"/>
          <w:sz w:val="24"/>
          <w:szCs w:val="24"/>
        </w:rPr>
        <w:t>The psychologist</w:t>
      </w:r>
      <w:r w:rsidRPr="0087031E">
        <w:rPr>
          <w:color w:val="000000"/>
          <w:sz w:val="24"/>
          <w:szCs w:val="24"/>
        </w:rPr>
        <w:t xml:space="preserve"> wi</w:t>
      </w:r>
      <w:r>
        <w:rPr>
          <w:color w:val="000000"/>
          <w:sz w:val="24"/>
          <w:szCs w:val="24"/>
        </w:rPr>
        <w:t>ll provide written reports of assessments completed by the group</w:t>
      </w:r>
      <w:r w:rsidRPr="0087031E">
        <w:rPr>
          <w:color w:val="000000"/>
          <w:sz w:val="24"/>
          <w:szCs w:val="24"/>
        </w:rPr>
        <w:t>.</w:t>
      </w:r>
      <w:r>
        <w:rPr>
          <w:color w:val="000000"/>
          <w:sz w:val="24"/>
          <w:szCs w:val="24"/>
        </w:rPr>
        <w:t xml:space="preserve">  </w:t>
      </w:r>
    </w:p>
    <w:p w14:paraId="3719267C" w14:textId="77777777" w:rsidR="00A736CC" w:rsidRDefault="00A736CC" w:rsidP="00D04BFF">
      <w:pPr>
        <w:shd w:val="clear" w:color="auto" w:fill="FFFFFF"/>
        <w:tabs>
          <w:tab w:val="left" w:pos="8417"/>
        </w:tabs>
        <w:spacing w:line="317" w:lineRule="exact"/>
        <w:ind w:left="806" w:right="1382"/>
        <w:rPr>
          <w:color w:val="000000"/>
          <w:sz w:val="24"/>
          <w:szCs w:val="24"/>
        </w:rPr>
      </w:pPr>
    </w:p>
    <w:p w14:paraId="24ED6C66" w14:textId="77D4BB0F" w:rsidR="00D04BFF" w:rsidRDefault="00D04BFF" w:rsidP="00D04BFF">
      <w:pPr>
        <w:shd w:val="clear" w:color="auto" w:fill="FFFFFF"/>
        <w:tabs>
          <w:tab w:val="left" w:pos="8417"/>
        </w:tabs>
        <w:spacing w:line="317" w:lineRule="exact"/>
        <w:ind w:left="806" w:right="1382"/>
        <w:rPr>
          <w:color w:val="000000"/>
          <w:sz w:val="24"/>
          <w:szCs w:val="24"/>
        </w:rPr>
      </w:pPr>
      <w:r w:rsidRPr="004F4900">
        <w:rPr>
          <w:color w:val="000000"/>
          <w:sz w:val="24"/>
          <w:szCs w:val="24"/>
        </w:rPr>
        <w:t>The psychologist agrees not to discriminate against any individual on the basis of race, color, national origin, sex, religion, age, genetic information, or disability.</w:t>
      </w:r>
    </w:p>
    <w:p w14:paraId="2A087CDA" w14:textId="77777777" w:rsidR="00D04BFF" w:rsidRDefault="00D04BFF" w:rsidP="00D04BFF">
      <w:pPr>
        <w:shd w:val="clear" w:color="auto" w:fill="FFFFFF"/>
        <w:tabs>
          <w:tab w:val="left" w:pos="8417"/>
        </w:tabs>
        <w:spacing w:line="317" w:lineRule="exact"/>
        <w:ind w:left="806" w:right="1382"/>
        <w:rPr>
          <w:color w:val="000000"/>
          <w:sz w:val="24"/>
          <w:szCs w:val="24"/>
        </w:rPr>
      </w:pPr>
    </w:p>
    <w:p w14:paraId="22AA7936" w14:textId="761EEDFB" w:rsidR="00D04BFF" w:rsidRDefault="00D04BFF" w:rsidP="00D04BFF">
      <w:pPr>
        <w:shd w:val="clear" w:color="auto" w:fill="FFFFFF"/>
        <w:tabs>
          <w:tab w:val="left" w:pos="8417"/>
        </w:tabs>
        <w:spacing w:line="317" w:lineRule="exact"/>
        <w:ind w:left="806" w:right="1382"/>
        <w:rPr>
          <w:color w:val="000000"/>
          <w:sz w:val="24"/>
          <w:szCs w:val="24"/>
        </w:rPr>
      </w:pPr>
      <w:r w:rsidRPr="004F4900">
        <w:rPr>
          <w:color w:val="000000"/>
          <w:sz w:val="24"/>
          <w:szCs w:val="24"/>
        </w:rPr>
        <w:t>Psychologist agrees to abide by all policies of the Board of Education, and all statutes and regulations applicable t</w:t>
      </w:r>
      <w:r w:rsidR="00A736CC" w:rsidRPr="004F4900">
        <w:rPr>
          <w:color w:val="000000"/>
          <w:sz w:val="24"/>
          <w:szCs w:val="24"/>
        </w:rPr>
        <w:t>o employees of the Board, both Federal and St</w:t>
      </w:r>
      <w:r w:rsidRPr="004F4900">
        <w:rPr>
          <w:color w:val="000000"/>
          <w:sz w:val="24"/>
          <w:szCs w:val="24"/>
        </w:rPr>
        <w:t>ate, including the Code of Professional Responsibilities promulgated by the Education Professional Standards Board, notwithstanding that the Psychologist is not an employee of Board.</w:t>
      </w:r>
      <w:r>
        <w:rPr>
          <w:color w:val="000000"/>
          <w:sz w:val="24"/>
          <w:szCs w:val="24"/>
        </w:rPr>
        <w:t xml:space="preserve">    </w:t>
      </w:r>
    </w:p>
    <w:p w14:paraId="1B9C99FE" w14:textId="61CC56A6" w:rsidR="00AC1C87" w:rsidRDefault="00AC1C87" w:rsidP="00D04BFF">
      <w:pPr>
        <w:shd w:val="clear" w:color="auto" w:fill="FFFFFF"/>
        <w:tabs>
          <w:tab w:val="left" w:pos="8417"/>
        </w:tabs>
        <w:spacing w:line="317" w:lineRule="exact"/>
        <w:ind w:left="806" w:right="1382"/>
        <w:rPr>
          <w:color w:val="000000"/>
          <w:sz w:val="24"/>
          <w:szCs w:val="24"/>
        </w:rPr>
      </w:pPr>
    </w:p>
    <w:p w14:paraId="645866AF" w14:textId="0474777E" w:rsidR="00AC1C87" w:rsidRPr="0087031E" w:rsidRDefault="00AC1C87" w:rsidP="00AC1C87">
      <w:pPr>
        <w:shd w:val="clear" w:color="auto" w:fill="FFFFFF"/>
        <w:tabs>
          <w:tab w:val="left" w:pos="8417"/>
        </w:tabs>
        <w:spacing w:line="317" w:lineRule="exact"/>
        <w:ind w:left="806" w:right="1382"/>
        <w:rPr>
          <w:sz w:val="24"/>
          <w:szCs w:val="24"/>
        </w:rPr>
      </w:pPr>
      <w:r>
        <w:rPr>
          <w:color w:val="000000"/>
          <w:sz w:val="24"/>
          <w:szCs w:val="24"/>
        </w:rPr>
        <w:t xml:space="preserve">All costs associated with required background checks (state and federal) will be borne by </w:t>
      </w:r>
      <w:r w:rsidR="001B5952">
        <w:rPr>
          <w:color w:val="000000"/>
          <w:sz w:val="24"/>
          <w:szCs w:val="24"/>
        </w:rPr>
        <w:t>Mercer</w:t>
      </w:r>
      <w:r>
        <w:rPr>
          <w:color w:val="000000"/>
          <w:sz w:val="24"/>
          <w:szCs w:val="24"/>
        </w:rPr>
        <w:t xml:space="preserve"> County Board of Education in addition to any travel associated in obtaining the background checks.   </w:t>
      </w:r>
    </w:p>
    <w:p w14:paraId="00F8C112" w14:textId="77777777" w:rsidR="00D04BFF" w:rsidRPr="0087031E" w:rsidRDefault="00D04BFF" w:rsidP="00D04BFF">
      <w:pPr>
        <w:shd w:val="clear" w:color="auto" w:fill="FFFFFF"/>
        <w:tabs>
          <w:tab w:val="left" w:pos="1541"/>
        </w:tabs>
        <w:spacing w:before="238"/>
        <w:ind w:left="1174"/>
        <w:rPr>
          <w:sz w:val="24"/>
          <w:szCs w:val="24"/>
        </w:rPr>
      </w:pPr>
      <w:r w:rsidRPr="0087031E">
        <w:rPr>
          <w:color w:val="000000"/>
          <w:spacing w:val="-8"/>
          <w:sz w:val="24"/>
          <w:szCs w:val="24"/>
        </w:rPr>
        <w:t>II.</w:t>
      </w:r>
      <w:r w:rsidRPr="0087031E">
        <w:rPr>
          <w:color w:val="000000"/>
          <w:sz w:val="24"/>
          <w:szCs w:val="24"/>
        </w:rPr>
        <w:tab/>
        <w:t>FACILITIES</w:t>
      </w:r>
    </w:p>
    <w:p w14:paraId="4F814457" w14:textId="6A75935C" w:rsidR="000604AF" w:rsidRDefault="00D04BFF" w:rsidP="00D04BFF">
      <w:pPr>
        <w:shd w:val="clear" w:color="auto" w:fill="FFFFFF"/>
        <w:spacing w:before="194" w:line="324" w:lineRule="exact"/>
        <w:ind w:left="821" w:right="922"/>
        <w:rPr>
          <w:color w:val="000000"/>
          <w:sz w:val="24"/>
          <w:szCs w:val="24"/>
        </w:rPr>
      </w:pPr>
      <w:r w:rsidRPr="0087031E">
        <w:rPr>
          <w:color w:val="000000"/>
          <w:sz w:val="24"/>
          <w:szCs w:val="24"/>
        </w:rPr>
        <w:t xml:space="preserve">The </w:t>
      </w:r>
      <w:r>
        <w:rPr>
          <w:color w:val="000000"/>
          <w:sz w:val="24"/>
          <w:szCs w:val="24"/>
          <w:u w:val="single"/>
        </w:rPr>
        <w:t>assessment</w:t>
      </w:r>
      <w:r w:rsidRPr="0087031E">
        <w:rPr>
          <w:color w:val="000000"/>
          <w:sz w:val="24"/>
          <w:szCs w:val="24"/>
        </w:rPr>
        <w:t xml:space="preserve"> services will occur at the site designated </w:t>
      </w:r>
      <w:r>
        <w:rPr>
          <w:color w:val="000000"/>
          <w:sz w:val="24"/>
          <w:szCs w:val="24"/>
        </w:rPr>
        <w:t xml:space="preserve">by the </w:t>
      </w:r>
      <w:r w:rsidR="001B5952">
        <w:rPr>
          <w:color w:val="000000"/>
          <w:sz w:val="24"/>
          <w:szCs w:val="24"/>
        </w:rPr>
        <w:t>Mercer</w:t>
      </w:r>
      <w:r w:rsidR="00E071D8">
        <w:rPr>
          <w:color w:val="000000"/>
          <w:sz w:val="24"/>
          <w:szCs w:val="24"/>
        </w:rPr>
        <w:t xml:space="preserve"> County</w:t>
      </w:r>
      <w:r w:rsidR="000A71C9">
        <w:rPr>
          <w:color w:val="000000"/>
          <w:sz w:val="24"/>
          <w:szCs w:val="24"/>
        </w:rPr>
        <w:t xml:space="preserve"> </w:t>
      </w:r>
      <w:r>
        <w:rPr>
          <w:color w:val="000000"/>
          <w:sz w:val="24"/>
          <w:szCs w:val="24"/>
        </w:rPr>
        <w:t xml:space="preserve">Board of Education. The school will provide specific timelines for when the testing needs to be completed and delivered. </w:t>
      </w:r>
      <w:r w:rsidR="00AB755F">
        <w:rPr>
          <w:color w:val="000000"/>
          <w:spacing w:val="-6"/>
          <w:sz w:val="24"/>
          <w:szCs w:val="24"/>
        </w:rPr>
        <w:t>All requested evaluations must be given to MindPsi with a minimum two weeks’ notice prior to being due.</w:t>
      </w:r>
    </w:p>
    <w:p w14:paraId="63347EB9" w14:textId="028172DA" w:rsidR="000604AF" w:rsidRDefault="00D04BFF" w:rsidP="00D04BFF">
      <w:pPr>
        <w:shd w:val="clear" w:color="auto" w:fill="FFFFFF"/>
        <w:spacing w:before="194" w:line="324" w:lineRule="exact"/>
        <w:ind w:left="821" w:right="922"/>
        <w:rPr>
          <w:color w:val="000000"/>
          <w:sz w:val="24"/>
          <w:szCs w:val="24"/>
        </w:rPr>
      </w:pPr>
      <w:r>
        <w:rPr>
          <w:color w:val="000000"/>
          <w:sz w:val="24"/>
          <w:szCs w:val="24"/>
        </w:rPr>
        <w:t xml:space="preserve">In order for timelines to be met, all folders will be prepared </w:t>
      </w:r>
      <w:r w:rsidRPr="000604AF">
        <w:rPr>
          <w:b/>
          <w:color w:val="000000"/>
          <w:sz w:val="24"/>
          <w:szCs w:val="24"/>
        </w:rPr>
        <w:t>prior</w:t>
      </w:r>
      <w:r>
        <w:rPr>
          <w:color w:val="000000"/>
          <w:sz w:val="24"/>
          <w:szCs w:val="24"/>
        </w:rPr>
        <w:t xml:space="preserve"> to arrival. </w:t>
      </w:r>
      <w:r w:rsidR="000604AF">
        <w:rPr>
          <w:color w:val="000000"/>
          <w:sz w:val="24"/>
          <w:szCs w:val="24"/>
        </w:rPr>
        <w:t xml:space="preserve">Information will only be included in a report if it has been provided in the folder prior to testing being performed. </w:t>
      </w:r>
      <w:r w:rsidR="00B64CE8">
        <w:rPr>
          <w:color w:val="000000"/>
          <w:sz w:val="24"/>
          <w:szCs w:val="24"/>
        </w:rPr>
        <w:t xml:space="preserve">A </w:t>
      </w:r>
      <w:r w:rsidR="008F45C7">
        <w:rPr>
          <w:color w:val="000000"/>
          <w:sz w:val="24"/>
          <w:szCs w:val="24"/>
        </w:rPr>
        <w:t>school</w:t>
      </w:r>
      <w:r w:rsidR="00B64CE8">
        <w:rPr>
          <w:color w:val="000000"/>
          <w:sz w:val="24"/>
          <w:szCs w:val="24"/>
        </w:rPr>
        <w:t xml:space="preserve"> representative should be available for </w:t>
      </w:r>
      <w:r w:rsidR="00700CCC">
        <w:rPr>
          <w:color w:val="000000"/>
          <w:sz w:val="24"/>
          <w:szCs w:val="24"/>
        </w:rPr>
        <w:t>the P</w:t>
      </w:r>
      <w:r w:rsidR="008F45C7">
        <w:rPr>
          <w:color w:val="000000"/>
          <w:sz w:val="24"/>
          <w:szCs w:val="24"/>
        </w:rPr>
        <w:t>sychologist</w:t>
      </w:r>
      <w:r w:rsidR="00B64CE8">
        <w:rPr>
          <w:color w:val="000000"/>
          <w:sz w:val="24"/>
          <w:szCs w:val="24"/>
        </w:rPr>
        <w:t xml:space="preserve"> to access any </w:t>
      </w:r>
      <w:r w:rsidR="008F45C7">
        <w:rPr>
          <w:color w:val="000000"/>
          <w:sz w:val="24"/>
          <w:szCs w:val="24"/>
        </w:rPr>
        <w:t>school</w:t>
      </w:r>
      <w:r w:rsidR="00B64CE8">
        <w:rPr>
          <w:color w:val="000000"/>
          <w:sz w:val="24"/>
          <w:szCs w:val="24"/>
        </w:rPr>
        <w:t xml:space="preserve"> database information, if needed. </w:t>
      </w:r>
      <w:r>
        <w:rPr>
          <w:color w:val="000000"/>
          <w:sz w:val="24"/>
          <w:szCs w:val="24"/>
        </w:rPr>
        <w:t xml:space="preserve">A room within the school should be ready and students will be available for testing. </w:t>
      </w:r>
    </w:p>
    <w:p w14:paraId="621388B5" w14:textId="242E6BE6" w:rsidR="00D04BFF" w:rsidRDefault="000604AF" w:rsidP="00D04BFF">
      <w:pPr>
        <w:shd w:val="clear" w:color="auto" w:fill="FFFFFF"/>
        <w:spacing w:before="194" w:line="324" w:lineRule="exact"/>
        <w:ind w:left="821" w:right="922"/>
        <w:rPr>
          <w:color w:val="000000"/>
          <w:sz w:val="24"/>
          <w:szCs w:val="24"/>
        </w:rPr>
      </w:pPr>
      <w:r>
        <w:rPr>
          <w:color w:val="000000"/>
          <w:sz w:val="24"/>
          <w:szCs w:val="24"/>
        </w:rPr>
        <w:t xml:space="preserve">If the </w:t>
      </w:r>
      <w:r w:rsidR="008F45C7">
        <w:rPr>
          <w:color w:val="000000"/>
          <w:sz w:val="24"/>
          <w:szCs w:val="24"/>
        </w:rPr>
        <w:t>school</w:t>
      </w:r>
      <w:r>
        <w:rPr>
          <w:color w:val="000000"/>
          <w:sz w:val="24"/>
          <w:szCs w:val="24"/>
        </w:rPr>
        <w:t xml:space="preserve"> desires a particular report template to be used, it needs to provide it to </w:t>
      </w:r>
      <w:r w:rsidR="008F45C7">
        <w:rPr>
          <w:color w:val="000000"/>
          <w:sz w:val="24"/>
          <w:szCs w:val="24"/>
        </w:rPr>
        <w:t>the psychologist</w:t>
      </w:r>
      <w:r>
        <w:rPr>
          <w:color w:val="000000"/>
          <w:sz w:val="24"/>
          <w:szCs w:val="24"/>
        </w:rPr>
        <w:t xml:space="preserve"> prior to assessment services. In addition, a </w:t>
      </w:r>
      <w:r w:rsidR="008F45C7">
        <w:rPr>
          <w:color w:val="000000"/>
          <w:sz w:val="24"/>
          <w:szCs w:val="24"/>
        </w:rPr>
        <w:t>school</w:t>
      </w:r>
      <w:r w:rsidR="00700CCC">
        <w:rPr>
          <w:color w:val="000000"/>
          <w:sz w:val="24"/>
          <w:szCs w:val="24"/>
        </w:rPr>
        <w:t xml:space="preserve"> representati</w:t>
      </w:r>
      <w:r>
        <w:rPr>
          <w:color w:val="000000"/>
          <w:sz w:val="24"/>
          <w:szCs w:val="24"/>
        </w:rPr>
        <w:t xml:space="preserve">ve will be made available along </w:t>
      </w:r>
      <w:r w:rsidR="008F45C7">
        <w:rPr>
          <w:color w:val="000000"/>
          <w:sz w:val="24"/>
          <w:szCs w:val="24"/>
        </w:rPr>
        <w:t>w</w:t>
      </w:r>
      <w:r w:rsidR="00700CCC">
        <w:rPr>
          <w:color w:val="000000"/>
          <w:sz w:val="24"/>
          <w:szCs w:val="24"/>
        </w:rPr>
        <w:t>ith contact information if the P</w:t>
      </w:r>
      <w:r w:rsidR="008F45C7">
        <w:rPr>
          <w:color w:val="000000"/>
          <w:sz w:val="24"/>
          <w:szCs w:val="24"/>
        </w:rPr>
        <w:t>sychologist</w:t>
      </w:r>
      <w:r>
        <w:rPr>
          <w:color w:val="000000"/>
          <w:sz w:val="24"/>
          <w:szCs w:val="24"/>
        </w:rPr>
        <w:t xml:space="preserve"> has any questions regarding the use of the template or where certain information collected by the district should be included.</w:t>
      </w:r>
      <w:r w:rsidR="00D04BFF">
        <w:rPr>
          <w:color w:val="000000"/>
          <w:sz w:val="24"/>
          <w:szCs w:val="24"/>
        </w:rPr>
        <w:t xml:space="preserve"> </w:t>
      </w:r>
    </w:p>
    <w:p w14:paraId="2270784D" w14:textId="77777777" w:rsidR="00D04BFF" w:rsidRPr="0087031E" w:rsidRDefault="00D04BFF" w:rsidP="00D04BFF">
      <w:pPr>
        <w:shd w:val="clear" w:color="auto" w:fill="FFFFFF"/>
        <w:tabs>
          <w:tab w:val="left" w:pos="724"/>
        </w:tabs>
        <w:spacing w:before="212"/>
        <w:rPr>
          <w:sz w:val="24"/>
          <w:szCs w:val="24"/>
        </w:rPr>
      </w:pPr>
      <w:r>
        <w:rPr>
          <w:color w:val="000000"/>
          <w:spacing w:val="-13"/>
          <w:sz w:val="24"/>
          <w:szCs w:val="24"/>
        </w:rPr>
        <w:t xml:space="preserve">     </w:t>
      </w:r>
      <w:r>
        <w:rPr>
          <w:color w:val="000000"/>
          <w:spacing w:val="-13"/>
          <w:sz w:val="24"/>
          <w:szCs w:val="24"/>
        </w:rPr>
        <w:tab/>
        <w:t xml:space="preserve">         </w:t>
      </w:r>
      <w:r w:rsidRPr="0087031E">
        <w:rPr>
          <w:color w:val="000000"/>
          <w:spacing w:val="-13"/>
          <w:sz w:val="24"/>
          <w:szCs w:val="24"/>
        </w:rPr>
        <w:t>III.</w:t>
      </w:r>
      <w:r w:rsidRPr="0087031E">
        <w:rPr>
          <w:color w:val="000000"/>
          <w:sz w:val="24"/>
          <w:szCs w:val="24"/>
        </w:rPr>
        <w:tab/>
      </w:r>
      <w:r w:rsidRPr="0087031E">
        <w:rPr>
          <w:color w:val="000000"/>
          <w:spacing w:val="-10"/>
          <w:sz w:val="24"/>
          <w:szCs w:val="24"/>
        </w:rPr>
        <w:t>EQUIPMENT</w:t>
      </w:r>
    </w:p>
    <w:p w14:paraId="4FC3DA2B" w14:textId="4D7EFEDD" w:rsidR="00D04BFF" w:rsidRDefault="00D04BFF" w:rsidP="00D04BFF">
      <w:pPr>
        <w:shd w:val="clear" w:color="auto" w:fill="FFFFFF"/>
        <w:spacing w:before="191" w:line="317" w:lineRule="exact"/>
        <w:ind w:left="720"/>
        <w:rPr>
          <w:color w:val="000000"/>
          <w:spacing w:val="-8"/>
          <w:sz w:val="24"/>
          <w:szCs w:val="24"/>
        </w:rPr>
      </w:pPr>
      <w:r w:rsidRPr="0087031E">
        <w:rPr>
          <w:color w:val="000000"/>
          <w:spacing w:val="-8"/>
          <w:sz w:val="24"/>
          <w:szCs w:val="24"/>
        </w:rPr>
        <w:t>The school will provide</w:t>
      </w:r>
      <w:r>
        <w:rPr>
          <w:color w:val="000000"/>
          <w:spacing w:val="-8"/>
          <w:sz w:val="24"/>
          <w:szCs w:val="24"/>
        </w:rPr>
        <w:t xml:space="preserve"> a classroom space for the assessmen</w:t>
      </w:r>
      <w:r w:rsidR="00700CCC">
        <w:rPr>
          <w:color w:val="000000"/>
          <w:spacing w:val="-8"/>
          <w:sz w:val="24"/>
          <w:szCs w:val="24"/>
        </w:rPr>
        <w:t>ts to be conducted and for the P</w:t>
      </w:r>
      <w:r>
        <w:rPr>
          <w:color w:val="000000"/>
          <w:spacing w:val="-8"/>
          <w:sz w:val="24"/>
          <w:szCs w:val="24"/>
        </w:rPr>
        <w:t>sychologist to work.</w:t>
      </w:r>
      <w:r w:rsidR="000604AF">
        <w:rPr>
          <w:color w:val="000000"/>
          <w:spacing w:val="-8"/>
          <w:sz w:val="24"/>
          <w:szCs w:val="24"/>
        </w:rPr>
        <w:t xml:space="preserve"> This room must ensure a quiet environment with minimal distractions. No </w:t>
      </w:r>
      <w:r w:rsidR="000604AF">
        <w:rPr>
          <w:color w:val="000000"/>
          <w:spacing w:val="-8"/>
          <w:sz w:val="24"/>
          <w:szCs w:val="24"/>
        </w:rPr>
        <w:lastRenderedPageBreak/>
        <w:t>other meetings or teaching may occur in that room during the testing session.</w:t>
      </w:r>
    </w:p>
    <w:p w14:paraId="2795864E" w14:textId="77777777" w:rsidR="00D04BFF" w:rsidRPr="0087031E" w:rsidRDefault="00D04BFF" w:rsidP="00D04BFF">
      <w:pPr>
        <w:shd w:val="clear" w:color="auto" w:fill="FFFFFF"/>
        <w:tabs>
          <w:tab w:val="left" w:pos="724"/>
        </w:tabs>
        <w:spacing w:before="205"/>
        <w:ind w:left="360"/>
        <w:rPr>
          <w:sz w:val="24"/>
          <w:szCs w:val="24"/>
        </w:rPr>
      </w:pPr>
      <w:r>
        <w:rPr>
          <w:color w:val="000000"/>
          <w:spacing w:val="-13"/>
          <w:sz w:val="24"/>
          <w:szCs w:val="24"/>
        </w:rPr>
        <w:tab/>
        <w:t xml:space="preserve">        </w:t>
      </w:r>
      <w:r w:rsidRPr="0087031E">
        <w:rPr>
          <w:color w:val="000000"/>
          <w:spacing w:val="-13"/>
          <w:sz w:val="24"/>
          <w:szCs w:val="24"/>
        </w:rPr>
        <w:t>IV.</w:t>
      </w:r>
      <w:r w:rsidRPr="0087031E">
        <w:rPr>
          <w:color w:val="000000"/>
          <w:sz w:val="24"/>
          <w:szCs w:val="24"/>
        </w:rPr>
        <w:tab/>
      </w:r>
      <w:r w:rsidRPr="0087031E">
        <w:rPr>
          <w:color w:val="000000"/>
          <w:spacing w:val="-11"/>
          <w:sz w:val="24"/>
          <w:szCs w:val="24"/>
        </w:rPr>
        <w:t>FEE, COLLECTION AND COMPENSATION</w:t>
      </w:r>
    </w:p>
    <w:p w14:paraId="139BEC42" w14:textId="4F8BF0EE" w:rsidR="000604AF" w:rsidRDefault="00D04BFF" w:rsidP="00D04BFF">
      <w:pPr>
        <w:shd w:val="clear" w:color="auto" w:fill="FFFFFF"/>
        <w:spacing w:before="202" w:line="320" w:lineRule="exact"/>
        <w:ind w:left="720"/>
        <w:rPr>
          <w:color w:val="000000"/>
          <w:spacing w:val="-5"/>
          <w:sz w:val="24"/>
          <w:szCs w:val="24"/>
        </w:rPr>
      </w:pPr>
      <w:r w:rsidRPr="0087031E">
        <w:rPr>
          <w:color w:val="000000"/>
          <w:spacing w:val="-5"/>
          <w:sz w:val="24"/>
          <w:szCs w:val="24"/>
        </w:rPr>
        <w:t xml:space="preserve">The school shall compensate the </w:t>
      </w:r>
      <w:r w:rsidR="00700CCC">
        <w:rPr>
          <w:color w:val="000000"/>
          <w:spacing w:val="-5"/>
          <w:sz w:val="24"/>
          <w:szCs w:val="24"/>
        </w:rPr>
        <w:t>Psychologist</w:t>
      </w:r>
      <w:r w:rsidRPr="0087031E">
        <w:rPr>
          <w:color w:val="000000"/>
          <w:spacing w:val="-5"/>
          <w:sz w:val="24"/>
          <w:szCs w:val="24"/>
        </w:rPr>
        <w:t xml:space="preserve"> </w:t>
      </w:r>
      <w:r w:rsidR="00D72E42">
        <w:rPr>
          <w:color w:val="000000"/>
          <w:spacing w:val="-5"/>
          <w:sz w:val="24"/>
          <w:szCs w:val="24"/>
        </w:rPr>
        <w:t xml:space="preserve">for reports </w:t>
      </w:r>
      <w:r w:rsidRPr="0087031E">
        <w:rPr>
          <w:color w:val="000000"/>
          <w:spacing w:val="-5"/>
          <w:sz w:val="24"/>
          <w:szCs w:val="24"/>
        </w:rPr>
        <w:t xml:space="preserve">at a rate </w:t>
      </w:r>
      <w:r w:rsidR="000604AF">
        <w:rPr>
          <w:color w:val="000000"/>
          <w:spacing w:val="-5"/>
          <w:sz w:val="24"/>
          <w:szCs w:val="24"/>
        </w:rPr>
        <w:t xml:space="preserve">for the following </w:t>
      </w:r>
      <w:r w:rsidR="00B64CE8">
        <w:rPr>
          <w:color w:val="000000"/>
          <w:spacing w:val="-5"/>
          <w:sz w:val="24"/>
          <w:szCs w:val="24"/>
        </w:rPr>
        <w:t xml:space="preserve">suspected </w:t>
      </w:r>
      <w:r w:rsidR="000604AF">
        <w:rPr>
          <w:color w:val="000000"/>
          <w:spacing w:val="-5"/>
          <w:sz w:val="24"/>
          <w:szCs w:val="24"/>
        </w:rPr>
        <w:t>disability areas of concern.</w:t>
      </w:r>
    </w:p>
    <w:p w14:paraId="0E67E0E9" w14:textId="77777777" w:rsidR="0043606A" w:rsidRPr="00AC4767" w:rsidRDefault="0043606A" w:rsidP="0043606A">
      <w:pPr>
        <w:shd w:val="clear" w:color="auto" w:fill="FFFFFF"/>
        <w:spacing w:before="202" w:line="320" w:lineRule="exact"/>
        <w:ind w:left="720"/>
        <w:rPr>
          <w:sz w:val="24"/>
          <w:szCs w:val="24"/>
        </w:rPr>
      </w:pPr>
      <w:r>
        <w:rPr>
          <w:sz w:val="24"/>
          <w:szCs w:val="24"/>
        </w:rPr>
        <w:t xml:space="preserve">The listed rates below are for </w:t>
      </w:r>
      <w:r w:rsidRPr="00FE147D">
        <w:rPr>
          <w:b/>
          <w:sz w:val="24"/>
          <w:szCs w:val="24"/>
        </w:rPr>
        <w:t>testing</w:t>
      </w:r>
      <w:r>
        <w:rPr>
          <w:sz w:val="24"/>
          <w:szCs w:val="24"/>
        </w:rPr>
        <w:t>.</w:t>
      </w:r>
    </w:p>
    <w:p w14:paraId="422BF79A" w14:textId="7B0EDB9C" w:rsidR="0043606A" w:rsidRDefault="0043606A" w:rsidP="0043606A">
      <w:pPr>
        <w:pStyle w:val="ListParagraph"/>
        <w:numPr>
          <w:ilvl w:val="0"/>
          <w:numId w:val="2"/>
        </w:numPr>
        <w:shd w:val="clear" w:color="auto" w:fill="FFFFFF"/>
        <w:spacing w:before="202" w:line="320" w:lineRule="exact"/>
        <w:rPr>
          <w:sz w:val="24"/>
          <w:szCs w:val="24"/>
        </w:rPr>
      </w:pPr>
      <w:r w:rsidRPr="00AC4767">
        <w:rPr>
          <w:sz w:val="24"/>
          <w:szCs w:val="24"/>
          <w:u w:val="single"/>
        </w:rPr>
        <w:t>$2</w:t>
      </w:r>
      <w:r w:rsidR="0043014A">
        <w:rPr>
          <w:sz w:val="24"/>
          <w:szCs w:val="24"/>
          <w:u w:val="single"/>
        </w:rPr>
        <w:t>90</w:t>
      </w:r>
      <w:r>
        <w:rPr>
          <w:sz w:val="24"/>
          <w:szCs w:val="24"/>
        </w:rPr>
        <w:t xml:space="preserve"> dollars per cognitive </w:t>
      </w:r>
      <w:r w:rsidR="009D3BE4">
        <w:rPr>
          <w:sz w:val="24"/>
          <w:szCs w:val="24"/>
        </w:rPr>
        <w:t xml:space="preserve">or achievement </w:t>
      </w:r>
      <w:r w:rsidR="00FE147D">
        <w:rPr>
          <w:sz w:val="24"/>
          <w:szCs w:val="24"/>
        </w:rPr>
        <w:t xml:space="preserve">test </w:t>
      </w:r>
      <w:r>
        <w:rPr>
          <w:sz w:val="24"/>
          <w:szCs w:val="24"/>
        </w:rPr>
        <w:t>with no report writing</w:t>
      </w:r>
      <w:r w:rsidR="00FE147D">
        <w:rPr>
          <w:sz w:val="24"/>
          <w:szCs w:val="24"/>
        </w:rPr>
        <w:t>.</w:t>
      </w:r>
    </w:p>
    <w:p w14:paraId="2BC6A830" w14:textId="51076E1D" w:rsidR="0043606A" w:rsidRDefault="0043606A" w:rsidP="0043606A">
      <w:pPr>
        <w:pStyle w:val="ListParagraph"/>
        <w:numPr>
          <w:ilvl w:val="0"/>
          <w:numId w:val="2"/>
        </w:numPr>
        <w:shd w:val="clear" w:color="auto" w:fill="FFFFFF"/>
        <w:spacing w:before="202" w:line="320" w:lineRule="exact"/>
        <w:rPr>
          <w:sz w:val="24"/>
          <w:szCs w:val="24"/>
        </w:rPr>
      </w:pPr>
      <w:r w:rsidRPr="00AC4767">
        <w:rPr>
          <w:sz w:val="24"/>
          <w:szCs w:val="24"/>
          <w:u w:val="single"/>
        </w:rPr>
        <w:t>$3</w:t>
      </w:r>
      <w:r w:rsidR="0043014A">
        <w:rPr>
          <w:sz w:val="24"/>
          <w:szCs w:val="24"/>
          <w:u w:val="single"/>
        </w:rPr>
        <w:t>90</w:t>
      </w:r>
      <w:r>
        <w:rPr>
          <w:sz w:val="24"/>
          <w:szCs w:val="24"/>
        </w:rPr>
        <w:t xml:space="preserve"> dollars per cognitive and achievement tests with no report writing</w:t>
      </w:r>
      <w:r w:rsidR="00FE147D">
        <w:rPr>
          <w:sz w:val="24"/>
          <w:szCs w:val="24"/>
        </w:rPr>
        <w:t>.</w:t>
      </w:r>
    </w:p>
    <w:p w14:paraId="00BF5DA6" w14:textId="5D7E8A4C" w:rsidR="0043606A" w:rsidRPr="0043606A" w:rsidRDefault="0043606A" w:rsidP="0043606A">
      <w:pPr>
        <w:shd w:val="clear" w:color="auto" w:fill="FFFFFF"/>
        <w:spacing w:before="202" w:line="320" w:lineRule="exact"/>
        <w:ind w:firstLine="720"/>
        <w:rPr>
          <w:sz w:val="24"/>
          <w:szCs w:val="24"/>
        </w:rPr>
      </w:pPr>
      <w:r w:rsidRPr="0043606A">
        <w:rPr>
          <w:sz w:val="24"/>
          <w:szCs w:val="24"/>
        </w:rPr>
        <w:t xml:space="preserve">The listed rates below are for </w:t>
      </w:r>
      <w:r w:rsidRPr="00FE147D">
        <w:rPr>
          <w:b/>
          <w:sz w:val="24"/>
          <w:szCs w:val="24"/>
        </w:rPr>
        <w:t>report writing</w:t>
      </w:r>
      <w:r w:rsidRPr="0043606A">
        <w:rPr>
          <w:sz w:val="24"/>
          <w:szCs w:val="24"/>
        </w:rPr>
        <w:t>.</w:t>
      </w:r>
    </w:p>
    <w:p w14:paraId="12419C8C" w14:textId="2B1947BB" w:rsidR="0043606A" w:rsidRPr="00B64CE8" w:rsidRDefault="0043606A" w:rsidP="0043606A">
      <w:pPr>
        <w:pStyle w:val="ListParagraph"/>
        <w:numPr>
          <w:ilvl w:val="0"/>
          <w:numId w:val="2"/>
        </w:numPr>
        <w:shd w:val="clear" w:color="auto" w:fill="FFFFFF"/>
        <w:spacing w:before="202" w:line="320" w:lineRule="exact"/>
        <w:rPr>
          <w:sz w:val="24"/>
          <w:szCs w:val="24"/>
        </w:rPr>
      </w:pPr>
      <w:r w:rsidRPr="000604AF">
        <w:rPr>
          <w:color w:val="000000"/>
          <w:spacing w:val="-5"/>
          <w:sz w:val="24"/>
          <w:szCs w:val="24"/>
          <w:u w:val="single"/>
        </w:rPr>
        <w:t>$</w:t>
      </w:r>
      <w:r w:rsidR="000C3708">
        <w:rPr>
          <w:color w:val="000000"/>
          <w:spacing w:val="-5"/>
          <w:sz w:val="24"/>
          <w:szCs w:val="24"/>
          <w:u w:val="single"/>
        </w:rPr>
        <w:t>5</w:t>
      </w:r>
      <w:r w:rsidR="0043014A">
        <w:rPr>
          <w:color w:val="000000"/>
          <w:spacing w:val="-5"/>
          <w:sz w:val="24"/>
          <w:szCs w:val="24"/>
          <w:u w:val="single"/>
        </w:rPr>
        <w:t>40</w:t>
      </w:r>
      <w:r w:rsidRPr="000604AF">
        <w:rPr>
          <w:color w:val="000000"/>
          <w:spacing w:val="-5"/>
          <w:sz w:val="24"/>
          <w:szCs w:val="24"/>
        </w:rPr>
        <w:t xml:space="preserve"> dollars </w:t>
      </w:r>
      <w:r w:rsidRPr="000604AF">
        <w:rPr>
          <w:color w:val="000000"/>
          <w:spacing w:val="-7"/>
          <w:sz w:val="24"/>
          <w:szCs w:val="24"/>
        </w:rPr>
        <w:t>per specific learning disability evaluation</w:t>
      </w:r>
      <w:r>
        <w:rPr>
          <w:color w:val="000000"/>
          <w:spacing w:val="-7"/>
          <w:sz w:val="24"/>
          <w:szCs w:val="24"/>
        </w:rPr>
        <w:t xml:space="preserve">. </w:t>
      </w:r>
    </w:p>
    <w:p w14:paraId="7A1F51F1" w14:textId="390B20A2" w:rsidR="0043606A" w:rsidRPr="00B64CE8" w:rsidRDefault="0043606A" w:rsidP="0043606A">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0C3708">
        <w:rPr>
          <w:color w:val="000000"/>
          <w:spacing w:val="-5"/>
          <w:sz w:val="24"/>
          <w:szCs w:val="24"/>
          <w:u w:val="single"/>
        </w:rPr>
        <w:t>5</w:t>
      </w:r>
      <w:r w:rsidR="0043014A">
        <w:rPr>
          <w:color w:val="000000"/>
          <w:spacing w:val="-5"/>
          <w:sz w:val="24"/>
          <w:szCs w:val="24"/>
          <w:u w:val="single"/>
        </w:rPr>
        <w:t>40</w:t>
      </w:r>
      <w:r>
        <w:rPr>
          <w:color w:val="000000"/>
          <w:spacing w:val="-5"/>
          <w:sz w:val="24"/>
          <w:szCs w:val="24"/>
          <w:u w:val="single"/>
        </w:rPr>
        <w:t xml:space="preserve"> </w:t>
      </w:r>
      <w:r w:rsidRPr="00B64CE8">
        <w:rPr>
          <w:color w:val="000000"/>
          <w:spacing w:val="-5"/>
          <w:sz w:val="24"/>
          <w:szCs w:val="24"/>
        </w:rPr>
        <w:t>dollars per development</w:t>
      </w:r>
      <w:r>
        <w:rPr>
          <w:color w:val="000000"/>
          <w:spacing w:val="-5"/>
          <w:sz w:val="24"/>
          <w:szCs w:val="24"/>
        </w:rPr>
        <w:t>al</w:t>
      </w:r>
      <w:r w:rsidRPr="00B64CE8">
        <w:rPr>
          <w:color w:val="000000"/>
          <w:spacing w:val="-5"/>
          <w:sz w:val="24"/>
          <w:szCs w:val="24"/>
        </w:rPr>
        <w:t xml:space="preserve"> delay evaluation</w:t>
      </w:r>
      <w:r>
        <w:rPr>
          <w:color w:val="000000"/>
          <w:spacing w:val="-5"/>
          <w:sz w:val="24"/>
          <w:szCs w:val="24"/>
        </w:rPr>
        <w:t>.</w:t>
      </w:r>
    </w:p>
    <w:p w14:paraId="1E977567" w14:textId="1A5371A6" w:rsidR="0043606A" w:rsidRPr="00B64CE8" w:rsidRDefault="0043606A" w:rsidP="0043606A">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0C3708">
        <w:rPr>
          <w:color w:val="000000"/>
          <w:spacing w:val="-5"/>
          <w:sz w:val="24"/>
          <w:szCs w:val="24"/>
          <w:u w:val="single"/>
        </w:rPr>
        <w:t>6</w:t>
      </w:r>
      <w:r w:rsidR="0043014A">
        <w:rPr>
          <w:color w:val="000000"/>
          <w:spacing w:val="-5"/>
          <w:sz w:val="24"/>
          <w:szCs w:val="24"/>
          <w:u w:val="single"/>
        </w:rPr>
        <w:t>60</w:t>
      </w:r>
      <w:r w:rsidRPr="000604AF">
        <w:rPr>
          <w:color w:val="000000"/>
          <w:spacing w:val="-5"/>
          <w:sz w:val="24"/>
          <w:szCs w:val="24"/>
        </w:rPr>
        <w:t xml:space="preserve"> dollars </w:t>
      </w:r>
      <w:r w:rsidRPr="000604AF">
        <w:rPr>
          <w:color w:val="000000"/>
          <w:spacing w:val="-7"/>
          <w:sz w:val="24"/>
          <w:szCs w:val="24"/>
        </w:rPr>
        <w:t>per other health impaired evaluation</w:t>
      </w:r>
      <w:r>
        <w:rPr>
          <w:color w:val="000000"/>
          <w:spacing w:val="-7"/>
          <w:sz w:val="24"/>
          <w:szCs w:val="24"/>
        </w:rPr>
        <w:t>.</w:t>
      </w:r>
    </w:p>
    <w:p w14:paraId="337FA4CB" w14:textId="1673F7AE" w:rsidR="0043606A" w:rsidRPr="00B64CE8" w:rsidRDefault="0043606A" w:rsidP="0043606A">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0C3708">
        <w:rPr>
          <w:color w:val="000000"/>
          <w:spacing w:val="-5"/>
          <w:sz w:val="24"/>
          <w:szCs w:val="24"/>
          <w:u w:val="single"/>
        </w:rPr>
        <w:t>5</w:t>
      </w:r>
      <w:r w:rsidR="0043014A">
        <w:rPr>
          <w:color w:val="000000"/>
          <w:spacing w:val="-5"/>
          <w:sz w:val="24"/>
          <w:szCs w:val="24"/>
          <w:u w:val="single"/>
        </w:rPr>
        <w:t>70</w:t>
      </w:r>
      <w:r w:rsidRPr="000604AF">
        <w:rPr>
          <w:color w:val="000000"/>
          <w:spacing w:val="-5"/>
          <w:sz w:val="24"/>
          <w:szCs w:val="24"/>
        </w:rPr>
        <w:t xml:space="preserve"> dollars </w:t>
      </w:r>
      <w:r w:rsidRPr="000604AF">
        <w:rPr>
          <w:color w:val="000000"/>
          <w:spacing w:val="-7"/>
          <w:sz w:val="24"/>
          <w:szCs w:val="24"/>
        </w:rPr>
        <w:t xml:space="preserve">per mild mental disability evaluation. </w:t>
      </w:r>
    </w:p>
    <w:p w14:paraId="42E1D850" w14:textId="367907DA" w:rsidR="0043606A" w:rsidRPr="00C5078D" w:rsidRDefault="0043606A" w:rsidP="0043606A">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0C3708">
        <w:rPr>
          <w:color w:val="000000"/>
          <w:spacing w:val="-5"/>
          <w:sz w:val="24"/>
          <w:szCs w:val="24"/>
          <w:u w:val="single"/>
        </w:rPr>
        <w:t>7</w:t>
      </w:r>
      <w:r w:rsidR="0043014A">
        <w:rPr>
          <w:color w:val="000000"/>
          <w:spacing w:val="-5"/>
          <w:sz w:val="24"/>
          <w:szCs w:val="24"/>
          <w:u w:val="single"/>
        </w:rPr>
        <w:t>60</w:t>
      </w:r>
      <w:r>
        <w:rPr>
          <w:color w:val="000000"/>
          <w:spacing w:val="-5"/>
          <w:sz w:val="24"/>
          <w:szCs w:val="24"/>
          <w:u w:val="single"/>
        </w:rPr>
        <w:t xml:space="preserve"> </w:t>
      </w:r>
      <w:r>
        <w:rPr>
          <w:color w:val="000000"/>
          <w:spacing w:val="-5"/>
          <w:sz w:val="24"/>
          <w:szCs w:val="24"/>
        </w:rPr>
        <w:t>dollars per emotional/behavioral evaluation.</w:t>
      </w:r>
    </w:p>
    <w:p w14:paraId="09091982" w14:textId="79215A48" w:rsidR="0043606A" w:rsidRPr="00B64CE8" w:rsidRDefault="0043606A" w:rsidP="0043606A">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43014A">
        <w:rPr>
          <w:color w:val="000000"/>
          <w:spacing w:val="-5"/>
          <w:sz w:val="24"/>
          <w:szCs w:val="24"/>
          <w:u w:val="single"/>
        </w:rPr>
        <w:t>810</w:t>
      </w:r>
      <w:r>
        <w:rPr>
          <w:color w:val="000000"/>
          <w:spacing w:val="-5"/>
          <w:sz w:val="24"/>
          <w:szCs w:val="24"/>
          <w:u w:val="single"/>
        </w:rPr>
        <w:t xml:space="preserve"> dollars for combined evaluations of two or more suspected disability categories from the above l</w:t>
      </w:r>
      <w:r w:rsidR="009D3BE4">
        <w:rPr>
          <w:color w:val="000000"/>
          <w:spacing w:val="-5"/>
          <w:sz w:val="24"/>
          <w:szCs w:val="24"/>
          <w:u w:val="single"/>
        </w:rPr>
        <w:t>istings</w:t>
      </w:r>
      <w:r>
        <w:rPr>
          <w:color w:val="000000"/>
          <w:spacing w:val="-5"/>
          <w:sz w:val="24"/>
          <w:szCs w:val="24"/>
          <w:u w:val="single"/>
        </w:rPr>
        <w:t xml:space="preserve">. </w:t>
      </w:r>
      <w:r w:rsidRPr="00AB755F">
        <w:rPr>
          <w:color w:val="000000"/>
          <w:spacing w:val="-5"/>
          <w:sz w:val="24"/>
          <w:szCs w:val="24"/>
        </w:rPr>
        <w:t>(i.e. specific learning disability and mild mental disability)</w:t>
      </w:r>
    </w:p>
    <w:p w14:paraId="7F2EF9B9" w14:textId="25049FC2" w:rsidR="0043606A" w:rsidRPr="00AC4767" w:rsidRDefault="0043606A" w:rsidP="0043606A">
      <w:pPr>
        <w:shd w:val="clear" w:color="auto" w:fill="FFFFFF"/>
        <w:spacing w:before="202" w:line="320" w:lineRule="exact"/>
        <w:ind w:left="720"/>
        <w:rPr>
          <w:sz w:val="24"/>
          <w:szCs w:val="24"/>
        </w:rPr>
      </w:pPr>
      <w:r>
        <w:rPr>
          <w:sz w:val="24"/>
          <w:szCs w:val="24"/>
        </w:rPr>
        <w:t xml:space="preserve">The listed rates below are for </w:t>
      </w:r>
      <w:r w:rsidRPr="00FE147D">
        <w:rPr>
          <w:b/>
          <w:sz w:val="24"/>
          <w:szCs w:val="24"/>
        </w:rPr>
        <w:t>testing and report writing</w:t>
      </w:r>
      <w:r>
        <w:rPr>
          <w:sz w:val="24"/>
          <w:szCs w:val="24"/>
        </w:rPr>
        <w:t>.</w:t>
      </w:r>
    </w:p>
    <w:p w14:paraId="54955952" w14:textId="4824FA03" w:rsidR="00B64CE8" w:rsidRPr="00B64CE8" w:rsidRDefault="004F4900" w:rsidP="000604AF">
      <w:pPr>
        <w:pStyle w:val="ListParagraph"/>
        <w:numPr>
          <w:ilvl w:val="0"/>
          <w:numId w:val="2"/>
        </w:numPr>
        <w:shd w:val="clear" w:color="auto" w:fill="FFFFFF"/>
        <w:spacing w:before="202" w:line="320" w:lineRule="exact"/>
        <w:rPr>
          <w:sz w:val="24"/>
          <w:szCs w:val="24"/>
        </w:rPr>
      </w:pPr>
      <w:r w:rsidRPr="000604AF">
        <w:rPr>
          <w:color w:val="000000"/>
          <w:spacing w:val="-5"/>
          <w:sz w:val="24"/>
          <w:szCs w:val="24"/>
          <w:u w:val="single"/>
        </w:rPr>
        <w:t>$</w:t>
      </w:r>
      <w:r w:rsidR="000A71C9">
        <w:rPr>
          <w:color w:val="000000"/>
          <w:spacing w:val="-5"/>
          <w:sz w:val="24"/>
          <w:szCs w:val="24"/>
          <w:u w:val="single"/>
        </w:rPr>
        <w:t>6</w:t>
      </w:r>
      <w:r w:rsidR="0043014A">
        <w:rPr>
          <w:color w:val="000000"/>
          <w:spacing w:val="-5"/>
          <w:sz w:val="24"/>
          <w:szCs w:val="24"/>
          <w:u w:val="single"/>
        </w:rPr>
        <w:t>90</w:t>
      </w:r>
      <w:r w:rsidR="00D04BFF" w:rsidRPr="000604AF">
        <w:rPr>
          <w:color w:val="000000"/>
          <w:spacing w:val="-5"/>
          <w:sz w:val="24"/>
          <w:szCs w:val="24"/>
        </w:rPr>
        <w:t xml:space="preserve"> dollars </w:t>
      </w:r>
      <w:r w:rsidR="00D04BFF" w:rsidRPr="000604AF">
        <w:rPr>
          <w:color w:val="000000"/>
          <w:spacing w:val="-7"/>
          <w:sz w:val="24"/>
          <w:szCs w:val="24"/>
        </w:rPr>
        <w:t>per specific</w:t>
      </w:r>
      <w:r w:rsidRPr="000604AF">
        <w:rPr>
          <w:color w:val="000000"/>
          <w:spacing w:val="-7"/>
          <w:sz w:val="24"/>
          <w:szCs w:val="24"/>
        </w:rPr>
        <w:t xml:space="preserve"> learning disability evaluation</w:t>
      </w:r>
      <w:r w:rsidR="00B64CE8">
        <w:rPr>
          <w:color w:val="000000"/>
          <w:spacing w:val="-7"/>
          <w:sz w:val="24"/>
          <w:szCs w:val="24"/>
        </w:rPr>
        <w:t xml:space="preserve"> </w:t>
      </w:r>
      <w:r w:rsidR="00C62985">
        <w:rPr>
          <w:color w:val="000000"/>
          <w:spacing w:val="-7"/>
          <w:sz w:val="24"/>
          <w:szCs w:val="24"/>
        </w:rPr>
        <w:t>(cognitive</w:t>
      </w:r>
      <w:r w:rsidR="00D72E42">
        <w:rPr>
          <w:color w:val="000000"/>
          <w:spacing w:val="-7"/>
          <w:sz w:val="24"/>
          <w:szCs w:val="24"/>
        </w:rPr>
        <w:t xml:space="preserve"> testing). </w:t>
      </w:r>
    </w:p>
    <w:p w14:paraId="4A3850A5" w14:textId="7450D893" w:rsidR="00B64CE8" w:rsidRPr="00B64CE8" w:rsidRDefault="00B64CE8" w:rsidP="000604AF">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0A71C9">
        <w:rPr>
          <w:color w:val="000000"/>
          <w:spacing w:val="-5"/>
          <w:sz w:val="24"/>
          <w:szCs w:val="24"/>
          <w:u w:val="single"/>
        </w:rPr>
        <w:t>6</w:t>
      </w:r>
      <w:r w:rsidR="0043014A">
        <w:rPr>
          <w:color w:val="000000"/>
          <w:spacing w:val="-5"/>
          <w:sz w:val="24"/>
          <w:szCs w:val="24"/>
          <w:u w:val="single"/>
        </w:rPr>
        <w:t>90</w:t>
      </w:r>
      <w:r>
        <w:rPr>
          <w:color w:val="000000"/>
          <w:spacing w:val="-5"/>
          <w:sz w:val="24"/>
          <w:szCs w:val="24"/>
          <w:u w:val="single"/>
        </w:rPr>
        <w:t xml:space="preserve"> </w:t>
      </w:r>
      <w:r w:rsidRPr="00B64CE8">
        <w:rPr>
          <w:color w:val="000000"/>
          <w:spacing w:val="-5"/>
          <w:sz w:val="24"/>
          <w:szCs w:val="24"/>
        </w:rPr>
        <w:t>dollars per development</w:t>
      </w:r>
      <w:r w:rsidR="008F45C7">
        <w:rPr>
          <w:color w:val="000000"/>
          <w:spacing w:val="-5"/>
          <w:sz w:val="24"/>
          <w:szCs w:val="24"/>
        </w:rPr>
        <w:t>al</w:t>
      </w:r>
      <w:r w:rsidRPr="00B64CE8">
        <w:rPr>
          <w:color w:val="000000"/>
          <w:spacing w:val="-5"/>
          <w:sz w:val="24"/>
          <w:szCs w:val="24"/>
        </w:rPr>
        <w:t xml:space="preserve"> delay evaluation</w:t>
      </w:r>
      <w:r w:rsidR="008F45C7">
        <w:rPr>
          <w:color w:val="000000"/>
          <w:spacing w:val="-5"/>
          <w:sz w:val="24"/>
          <w:szCs w:val="24"/>
        </w:rPr>
        <w:t>.</w:t>
      </w:r>
    </w:p>
    <w:p w14:paraId="392286B8" w14:textId="6486A97B" w:rsidR="00B64CE8" w:rsidRPr="00B64CE8" w:rsidRDefault="00453F02" w:rsidP="000604AF">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43014A">
        <w:rPr>
          <w:color w:val="000000"/>
          <w:spacing w:val="-5"/>
          <w:sz w:val="24"/>
          <w:szCs w:val="24"/>
          <w:u w:val="single"/>
        </w:rPr>
        <w:t>810</w:t>
      </w:r>
      <w:r w:rsidR="00D04BFF" w:rsidRPr="000604AF">
        <w:rPr>
          <w:color w:val="000000"/>
          <w:spacing w:val="-5"/>
          <w:sz w:val="24"/>
          <w:szCs w:val="24"/>
        </w:rPr>
        <w:t xml:space="preserve"> dollars </w:t>
      </w:r>
      <w:r w:rsidR="00D04BFF" w:rsidRPr="000604AF">
        <w:rPr>
          <w:color w:val="000000"/>
          <w:spacing w:val="-7"/>
          <w:sz w:val="24"/>
          <w:szCs w:val="24"/>
        </w:rPr>
        <w:t>per other health impaired evaluation</w:t>
      </w:r>
      <w:r w:rsidR="008F45C7">
        <w:rPr>
          <w:color w:val="000000"/>
          <w:spacing w:val="-7"/>
          <w:sz w:val="24"/>
          <w:szCs w:val="24"/>
        </w:rPr>
        <w:t>.</w:t>
      </w:r>
    </w:p>
    <w:p w14:paraId="2E4E1A48" w14:textId="75F9D9D0" w:rsidR="00D04BFF" w:rsidRPr="00B64CE8" w:rsidRDefault="00453F02" w:rsidP="000604AF">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43014A">
        <w:rPr>
          <w:color w:val="000000"/>
          <w:spacing w:val="-5"/>
          <w:sz w:val="24"/>
          <w:szCs w:val="24"/>
          <w:u w:val="single"/>
        </w:rPr>
        <w:t>820</w:t>
      </w:r>
      <w:r w:rsidR="004F4900" w:rsidRPr="000604AF">
        <w:rPr>
          <w:color w:val="000000"/>
          <w:spacing w:val="-5"/>
          <w:sz w:val="24"/>
          <w:szCs w:val="24"/>
        </w:rPr>
        <w:t xml:space="preserve"> dollars </w:t>
      </w:r>
      <w:r w:rsidR="004F4900" w:rsidRPr="000604AF">
        <w:rPr>
          <w:color w:val="000000"/>
          <w:spacing w:val="-7"/>
          <w:sz w:val="24"/>
          <w:szCs w:val="24"/>
        </w:rPr>
        <w:t>per mild mental disability evaluation</w:t>
      </w:r>
      <w:r w:rsidR="00D04BFF" w:rsidRPr="000604AF">
        <w:rPr>
          <w:color w:val="000000"/>
          <w:spacing w:val="-7"/>
          <w:sz w:val="24"/>
          <w:szCs w:val="24"/>
        </w:rPr>
        <w:t xml:space="preserve">. </w:t>
      </w:r>
    </w:p>
    <w:p w14:paraId="157F7A9B" w14:textId="60766158" w:rsidR="00B64CE8" w:rsidRPr="00C5078D" w:rsidRDefault="00B64CE8" w:rsidP="000604AF">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43014A">
        <w:rPr>
          <w:color w:val="000000"/>
          <w:spacing w:val="-5"/>
          <w:sz w:val="24"/>
          <w:szCs w:val="24"/>
          <w:u w:val="single"/>
        </w:rPr>
        <w:t>910</w:t>
      </w:r>
      <w:r>
        <w:rPr>
          <w:color w:val="000000"/>
          <w:spacing w:val="-5"/>
          <w:sz w:val="24"/>
          <w:szCs w:val="24"/>
          <w:u w:val="single"/>
        </w:rPr>
        <w:t xml:space="preserve"> </w:t>
      </w:r>
      <w:r>
        <w:rPr>
          <w:color w:val="000000"/>
          <w:spacing w:val="-5"/>
          <w:sz w:val="24"/>
          <w:szCs w:val="24"/>
        </w:rPr>
        <w:t>dollars per emotional/behavioral evaluation</w:t>
      </w:r>
      <w:r w:rsidR="008F45C7">
        <w:rPr>
          <w:color w:val="000000"/>
          <w:spacing w:val="-5"/>
          <w:sz w:val="24"/>
          <w:szCs w:val="24"/>
        </w:rPr>
        <w:t>.</w:t>
      </w:r>
    </w:p>
    <w:p w14:paraId="1BEBD602" w14:textId="7D0CB493" w:rsidR="00C5078D" w:rsidRPr="00AB755F" w:rsidRDefault="00C5078D" w:rsidP="00C5078D">
      <w:pPr>
        <w:pStyle w:val="ListParagraph"/>
        <w:numPr>
          <w:ilvl w:val="0"/>
          <w:numId w:val="2"/>
        </w:numPr>
        <w:shd w:val="clear" w:color="auto" w:fill="FFFFFF"/>
        <w:spacing w:before="202" w:line="320" w:lineRule="exact"/>
        <w:rPr>
          <w:sz w:val="24"/>
          <w:szCs w:val="24"/>
        </w:rPr>
      </w:pPr>
      <w:r>
        <w:rPr>
          <w:color w:val="000000"/>
          <w:spacing w:val="-5"/>
          <w:sz w:val="24"/>
          <w:szCs w:val="24"/>
          <w:u w:val="single"/>
        </w:rPr>
        <w:t>$</w:t>
      </w:r>
      <w:r w:rsidR="0043014A">
        <w:rPr>
          <w:color w:val="000000"/>
          <w:spacing w:val="-5"/>
          <w:sz w:val="24"/>
          <w:szCs w:val="24"/>
          <w:u w:val="single"/>
        </w:rPr>
        <w:t>1,010</w:t>
      </w:r>
      <w:r>
        <w:rPr>
          <w:color w:val="000000"/>
          <w:spacing w:val="-5"/>
          <w:sz w:val="24"/>
          <w:szCs w:val="24"/>
          <w:u w:val="single"/>
        </w:rPr>
        <w:t xml:space="preserve"> </w:t>
      </w:r>
      <w:r>
        <w:rPr>
          <w:color w:val="000000"/>
          <w:spacing w:val="-5"/>
          <w:sz w:val="24"/>
          <w:szCs w:val="24"/>
        </w:rPr>
        <w:t>dollars per autism spectrum disorder evaluation.</w:t>
      </w:r>
    </w:p>
    <w:p w14:paraId="57909B47" w14:textId="7A602554" w:rsidR="00AB755F" w:rsidRPr="00B64CE8" w:rsidRDefault="00E913AD" w:rsidP="00C5078D">
      <w:pPr>
        <w:pStyle w:val="ListParagraph"/>
        <w:numPr>
          <w:ilvl w:val="0"/>
          <w:numId w:val="2"/>
        </w:numPr>
        <w:shd w:val="clear" w:color="auto" w:fill="FFFFFF"/>
        <w:spacing w:before="202" w:line="320" w:lineRule="exact"/>
        <w:rPr>
          <w:sz w:val="24"/>
          <w:szCs w:val="24"/>
        </w:rPr>
      </w:pPr>
      <w:r>
        <w:rPr>
          <w:color w:val="000000"/>
          <w:spacing w:val="-5"/>
          <w:sz w:val="24"/>
          <w:szCs w:val="24"/>
          <w:u w:val="single"/>
        </w:rPr>
        <w:t>$9</w:t>
      </w:r>
      <w:r w:rsidR="0043014A">
        <w:rPr>
          <w:color w:val="000000"/>
          <w:spacing w:val="-5"/>
          <w:sz w:val="24"/>
          <w:szCs w:val="24"/>
          <w:u w:val="single"/>
        </w:rPr>
        <w:t>60</w:t>
      </w:r>
      <w:r w:rsidR="00AB755F">
        <w:rPr>
          <w:color w:val="000000"/>
          <w:spacing w:val="-5"/>
          <w:sz w:val="24"/>
          <w:szCs w:val="24"/>
          <w:u w:val="single"/>
        </w:rPr>
        <w:t xml:space="preserve"> dollars for combined evaluations of two or more suspected disability categories from the above listings with exception of autism. </w:t>
      </w:r>
      <w:r w:rsidR="00AB755F" w:rsidRPr="00AB755F">
        <w:rPr>
          <w:color w:val="000000"/>
          <w:spacing w:val="-5"/>
          <w:sz w:val="24"/>
          <w:szCs w:val="24"/>
        </w:rPr>
        <w:t>(i.e. specific learning disability and mild mental disability)</w:t>
      </w:r>
    </w:p>
    <w:p w14:paraId="65793B19" w14:textId="2EBBBD54" w:rsidR="00352FE8" w:rsidRDefault="00352FE8" w:rsidP="000604AF">
      <w:pPr>
        <w:pStyle w:val="ListParagraph"/>
        <w:numPr>
          <w:ilvl w:val="0"/>
          <w:numId w:val="2"/>
        </w:numPr>
        <w:shd w:val="clear" w:color="auto" w:fill="FFFFFF"/>
        <w:spacing w:before="202" w:line="320" w:lineRule="exact"/>
        <w:rPr>
          <w:sz w:val="24"/>
          <w:szCs w:val="24"/>
        </w:rPr>
      </w:pPr>
      <w:r w:rsidRPr="00352FE8">
        <w:rPr>
          <w:sz w:val="24"/>
          <w:szCs w:val="24"/>
          <w:u w:val="single"/>
        </w:rPr>
        <w:t>$8</w:t>
      </w:r>
      <w:r w:rsidR="0043014A">
        <w:rPr>
          <w:sz w:val="24"/>
          <w:szCs w:val="24"/>
          <w:u w:val="single"/>
        </w:rPr>
        <w:t>25</w:t>
      </w:r>
      <w:r w:rsidRPr="00352FE8">
        <w:rPr>
          <w:sz w:val="24"/>
          <w:szCs w:val="24"/>
          <w:u w:val="single"/>
        </w:rPr>
        <w:t xml:space="preserve"> dollars</w:t>
      </w:r>
      <w:r>
        <w:rPr>
          <w:sz w:val="24"/>
          <w:szCs w:val="24"/>
        </w:rPr>
        <w:t xml:space="preserve"> per functional behavior assessment / behavior intervention plan</w:t>
      </w:r>
    </w:p>
    <w:p w14:paraId="735B1ADA" w14:textId="7D4FB84B" w:rsidR="00AB7410" w:rsidRPr="00AB7410" w:rsidRDefault="00AB7410" w:rsidP="00AB7410">
      <w:pPr>
        <w:shd w:val="clear" w:color="auto" w:fill="FFFFFF"/>
        <w:spacing w:before="202" w:line="320" w:lineRule="exact"/>
        <w:ind w:left="720"/>
        <w:rPr>
          <w:sz w:val="24"/>
          <w:szCs w:val="24"/>
        </w:rPr>
      </w:pPr>
      <w:r>
        <w:rPr>
          <w:sz w:val="24"/>
          <w:szCs w:val="24"/>
        </w:rPr>
        <w:t>The listed rates below are for other fees and services.</w:t>
      </w:r>
    </w:p>
    <w:p w14:paraId="1291ECB7" w14:textId="47A5DF51" w:rsidR="00AB7410" w:rsidRPr="00AB7410" w:rsidRDefault="00AB7410" w:rsidP="000604AF">
      <w:pPr>
        <w:pStyle w:val="ListParagraph"/>
        <w:numPr>
          <w:ilvl w:val="0"/>
          <w:numId w:val="2"/>
        </w:numPr>
        <w:shd w:val="clear" w:color="auto" w:fill="FFFFFF"/>
        <w:spacing w:before="202" w:line="320" w:lineRule="exact"/>
        <w:rPr>
          <w:sz w:val="24"/>
          <w:szCs w:val="24"/>
        </w:rPr>
      </w:pPr>
      <w:r w:rsidRPr="00AB7410">
        <w:rPr>
          <w:rFonts w:eastAsia="Times New Roman"/>
          <w:color w:val="000000"/>
          <w:sz w:val="24"/>
          <w:szCs w:val="24"/>
          <w:u w:val="single"/>
        </w:rPr>
        <w:t>$300 per case</w:t>
      </w:r>
      <w:r>
        <w:rPr>
          <w:rFonts w:eastAsia="Times New Roman"/>
          <w:color w:val="000000"/>
          <w:sz w:val="24"/>
          <w:szCs w:val="24"/>
        </w:rPr>
        <w:t xml:space="preserve"> will be billed to the school district if a school district requested case has been assigned to a MindPsi employee, by MindPsi, cannot be completed due to circumstances out of the control of Mind</w:t>
      </w:r>
      <w:r w:rsidR="001153CA">
        <w:rPr>
          <w:rFonts w:eastAsia="Times New Roman"/>
          <w:color w:val="000000"/>
          <w:sz w:val="24"/>
          <w:szCs w:val="24"/>
        </w:rPr>
        <w:t>P</w:t>
      </w:r>
      <w:r>
        <w:rPr>
          <w:rFonts w:eastAsia="Times New Roman"/>
          <w:color w:val="000000"/>
          <w:sz w:val="24"/>
          <w:szCs w:val="24"/>
        </w:rPr>
        <w:t xml:space="preserve">si (i.e., failed vision and/or hearing screening, failure to receive parental consent, student moves out of district, </w:t>
      </w:r>
      <w:proofErr w:type="spellStart"/>
      <w:r>
        <w:rPr>
          <w:rFonts w:eastAsia="Times New Roman"/>
          <w:color w:val="000000"/>
          <w:sz w:val="24"/>
          <w:szCs w:val="24"/>
        </w:rPr>
        <w:t>etc</w:t>
      </w:r>
      <w:proofErr w:type="spellEnd"/>
      <w:r>
        <w:rPr>
          <w:rFonts w:eastAsia="Times New Roman"/>
          <w:color w:val="000000"/>
          <w:sz w:val="24"/>
          <w:szCs w:val="24"/>
        </w:rPr>
        <w:t>). This fee will not be imposed if the school district replaces the assigned case with another viable case.</w:t>
      </w:r>
    </w:p>
    <w:p w14:paraId="4ACFA85E" w14:textId="7D60EFEA" w:rsidR="00AB7410" w:rsidRPr="000604AF" w:rsidRDefault="00AB7410" w:rsidP="00AB7410">
      <w:pPr>
        <w:pStyle w:val="ListParagraph"/>
        <w:numPr>
          <w:ilvl w:val="0"/>
          <w:numId w:val="2"/>
        </w:numPr>
        <w:shd w:val="clear" w:color="auto" w:fill="FFFFFF"/>
        <w:spacing w:before="202" w:line="320" w:lineRule="exact"/>
        <w:rPr>
          <w:sz w:val="24"/>
          <w:szCs w:val="24"/>
        </w:rPr>
      </w:pPr>
      <w:r>
        <w:rPr>
          <w:color w:val="000000"/>
          <w:spacing w:val="-5"/>
          <w:sz w:val="24"/>
          <w:szCs w:val="24"/>
          <w:u w:val="single"/>
        </w:rPr>
        <w:t>$30 per hour</w:t>
      </w:r>
      <w:r>
        <w:rPr>
          <w:color w:val="000000"/>
          <w:spacing w:val="-5"/>
          <w:sz w:val="24"/>
          <w:szCs w:val="24"/>
        </w:rPr>
        <w:t xml:space="preserve"> for administrative support performed by MindPsi administrative staff </w:t>
      </w:r>
      <w:r>
        <w:rPr>
          <w:color w:val="000000"/>
          <w:spacing w:val="-5"/>
          <w:sz w:val="24"/>
          <w:szCs w:val="24"/>
        </w:rPr>
        <w:lastRenderedPageBreak/>
        <w:t>including scoring of behavior and adaptive rating scales. This fee will be imposed over and above the cost of testing and/or reporting fees if rating scales have been supplied to MindPsi and have not been scored by the school district.</w:t>
      </w:r>
    </w:p>
    <w:p w14:paraId="130FB6A4" w14:textId="3CA91E5D" w:rsidR="00B64CE8" w:rsidRPr="00CB70B6" w:rsidRDefault="00B64CE8" w:rsidP="000604AF">
      <w:pPr>
        <w:pStyle w:val="ListParagraph"/>
        <w:numPr>
          <w:ilvl w:val="0"/>
          <w:numId w:val="2"/>
        </w:numPr>
        <w:shd w:val="clear" w:color="auto" w:fill="FFFFFF"/>
        <w:spacing w:before="202" w:line="320" w:lineRule="exact"/>
        <w:rPr>
          <w:sz w:val="24"/>
          <w:szCs w:val="24"/>
        </w:rPr>
      </w:pPr>
      <w:r>
        <w:rPr>
          <w:color w:val="000000"/>
          <w:spacing w:val="-5"/>
          <w:sz w:val="24"/>
          <w:szCs w:val="24"/>
          <w:u w:val="single"/>
        </w:rPr>
        <w:t>$1</w:t>
      </w:r>
      <w:r w:rsidR="0043014A">
        <w:rPr>
          <w:color w:val="000000"/>
          <w:spacing w:val="-5"/>
          <w:sz w:val="24"/>
          <w:szCs w:val="24"/>
          <w:u w:val="single"/>
        </w:rPr>
        <w:t>1</w:t>
      </w:r>
      <w:r>
        <w:rPr>
          <w:color w:val="000000"/>
          <w:spacing w:val="-5"/>
          <w:sz w:val="24"/>
          <w:szCs w:val="24"/>
          <w:u w:val="single"/>
        </w:rPr>
        <w:t xml:space="preserve">0 per hour </w:t>
      </w:r>
      <w:r w:rsidRPr="008F45C7">
        <w:rPr>
          <w:color w:val="000000"/>
          <w:spacing w:val="-5"/>
          <w:sz w:val="24"/>
          <w:szCs w:val="24"/>
        </w:rPr>
        <w:t xml:space="preserve">for any services that occur beyond those specified above at the request of the </w:t>
      </w:r>
      <w:r w:rsidR="008F45C7">
        <w:rPr>
          <w:color w:val="000000"/>
          <w:spacing w:val="-5"/>
          <w:sz w:val="24"/>
          <w:szCs w:val="24"/>
        </w:rPr>
        <w:t>school</w:t>
      </w:r>
      <w:r w:rsidRPr="008F45C7">
        <w:rPr>
          <w:color w:val="000000"/>
          <w:spacing w:val="-5"/>
          <w:sz w:val="24"/>
          <w:szCs w:val="24"/>
        </w:rPr>
        <w:t xml:space="preserve"> such as attending meetings or </w:t>
      </w:r>
      <w:r w:rsidR="008F45C7" w:rsidRPr="008F45C7">
        <w:rPr>
          <w:color w:val="000000"/>
          <w:spacing w:val="-5"/>
          <w:sz w:val="24"/>
          <w:szCs w:val="24"/>
        </w:rPr>
        <w:t>conducting classroom observations.</w:t>
      </w:r>
    </w:p>
    <w:p w14:paraId="0552FBA0" w14:textId="0D92C3E9" w:rsidR="00D04BFF" w:rsidRDefault="00B64CE8" w:rsidP="00D04BFF">
      <w:pPr>
        <w:shd w:val="clear" w:color="auto" w:fill="FFFFFF"/>
        <w:spacing w:before="191" w:line="317" w:lineRule="exact"/>
        <w:ind w:left="720"/>
        <w:rPr>
          <w:color w:val="000000"/>
          <w:spacing w:val="-6"/>
          <w:sz w:val="24"/>
          <w:szCs w:val="24"/>
        </w:rPr>
      </w:pPr>
      <w:r>
        <w:rPr>
          <w:color w:val="000000"/>
          <w:spacing w:val="-7"/>
          <w:sz w:val="24"/>
          <w:szCs w:val="24"/>
        </w:rPr>
        <w:t xml:space="preserve">Any required classroom observations are provided by the district. </w:t>
      </w:r>
      <w:r w:rsidR="00D04BFF" w:rsidRPr="0087031E">
        <w:rPr>
          <w:color w:val="000000"/>
          <w:spacing w:val="-7"/>
          <w:sz w:val="24"/>
          <w:szCs w:val="24"/>
        </w:rPr>
        <w:t>The services shall be provided on a contractual, per-</w:t>
      </w:r>
      <w:r w:rsidR="00D04BFF">
        <w:rPr>
          <w:color w:val="000000"/>
          <w:spacing w:val="-7"/>
          <w:sz w:val="24"/>
          <w:szCs w:val="24"/>
        </w:rPr>
        <w:t>service basis. Overall estimated cost is dependent on the number of test requested.</w:t>
      </w:r>
      <w:r w:rsidR="00D04BFF" w:rsidRPr="0087031E">
        <w:rPr>
          <w:color w:val="000000"/>
          <w:spacing w:val="-6"/>
          <w:sz w:val="24"/>
          <w:szCs w:val="24"/>
        </w:rPr>
        <w:t xml:space="preserve"> </w:t>
      </w:r>
    </w:p>
    <w:p w14:paraId="527276FE" w14:textId="15E51F6F" w:rsidR="00732BF2" w:rsidRDefault="00732BF2" w:rsidP="00D04BFF">
      <w:pPr>
        <w:shd w:val="clear" w:color="auto" w:fill="FFFFFF"/>
        <w:spacing w:before="191" w:line="317" w:lineRule="exact"/>
        <w:ind w:left="720"/>
        <w:rPr>
          <w:color w:val="000000"/>
          <w:spacing w:val="-6"/>
          <w:sz w:val="24"/>
          <w:szCs w:val="24"/>
        </w:rPr>
      </w:pPr>
      <w:bookmarkStart w:id="0" w:name="_Hlk69980726"/>
      <w:r>
        <w:rPr>
          <w:color w:val="000000"/>
          <w:spacing w:val="-6"/>
          <w:sz w:val="24"/>
          <w:szCs w:val="24"/>
        </w:rPr>
        <w:t>There is a minimum number of 5 evaluations that the school district agrees to have completed by MindPsi. Any additional evaluations will be completed at the above stated rates at the discretion of the school district dependent on MindPsi’s capacity to complete them.</w:t>
      </w:r>
    </w:p>
    <w:bookmarkEnd w:id="0"/>
    <w:p w14:paraId="5B8BD6D4" w14:textId="77777777" w:rsidR="00D04BFF" w:rsidRDefault="00D04BFF" w:rsidP="00D04BFF">
      <w:pPr>
        <w:shd w:val="clear" w:color="auto" w:fill="FFFFFF"/>
        <w:tabs>
          <w:tab w:val="left" w:pos="724"/>
        </w:tabs>
        <w:spacing w:before="212"/>
        <w:ind w:left="360"/>
        <w:rPr>
          <w:sz w:val="24"/>
          <w:szCs w:val="24"/>
        </w:rPr>
      </w:pPr>
      <w:r>
        <w:rPr>
          <w:sz w:val="24"/>
          <w:szCs w:val="24"/>
        </w:rPr>
        <w:t xml:space="preserve">            V. INSURANCE</w:t>
      </w:r>
    </w:p>
    <w:p w14:paraId="1EBD7B94" w14:textId="25B7B507" w:rsidR="00D04BFF" w:rsidRPr="0087031E" w:rsidRDefault="00D04BFF" w:rsidP="00D04BFF">
      <w:pPr>
        <w:shd w:val="clear" w:color="auto" w:fill="FFFFFF"/>
        <w:spacing w:before="194" w:line="320" w:lineRule="exact"/>
        <w:ind w:left="720"/>
        <w:rPr>
          <w:sz w:val="24"/>
          <w:szCs w:val="24"/>
        </w:rPr>
      </w:pPr>
      <w:r w:rsidRPr="0087031E">
        <w:rPr>
          <w:color w:val="000000"/>
          <w:spacing w:val="-8"/>
          <w:sz w:val="24"/>
          <w:szCs w:val="24"/>
        </w:rPr>
        <w:t xml:space="preserve">During the term of this agreement, the </w:t>
      </w:r>
      <w:r w:rsidR="00700CCC">
        <w:rPr>
          <w:color w:val="000000"/>
          <w:spacing w:val="-8"/>
          <w:sz w:val="24"/>
          <w:szCs w:val="24"/>
        </w:rPr>
        <w:t>Psychologist</w:t>
      </w:r>
      <w:r w:rsidRPr="0087031E">
        <w:rPr>
          <w:color w:val="000000"/>
          <w:spacing w:val="-8"/>
          <w:sz w:val="24"/>
          <w:szCs w:val="24"/>
        </w:rPr>
        <w:t xml:space="preserve"> shall maintain professional liability in </w:t>
      </w:r>
      <w:r w:rsidRPr="0087031E">
        <w:rPr>
          <w:color w:val="000000"/>
          <w:sz w:val="24"/>
          <w:szCs w:val="24"/>
        </w:rPr>
        <w:t>the following amounts:</w:t>
      </w:r>
    </w:p>
    <w:p w14:paraId="663A9A34" w14:textId="77777777" w:rsidR="00D04BFF" w:rsidRPr="0087031E" w:rsidRDefault="00D04BFF" w:rsidP="00D04BFF">
      <w:pPr>
        <w:shd w:val="clear" w:color="auto" w:fill="FFFFFF"/>
        <w:spacing w:before="40" w:line="522" w:lineRule="exact"/>
        <w:ind w:left="7" w:firstLine="713"/>
        <w:rPr>
          <w:sz w:val="24"/>
          <w:szCs w:val="24"/>
        </w:rPr>
      </w:pPr>
      <w:r w:rsidRPr="0087031E">
        <w:rPr>
          <w:color w:val="000000"/>
          <w:spacing w:val="-7"/>
          <w:sz w:val="24"/>
          <w:szCs w:val="24"/>
        </w:rPr>
        <w:t>One million ($1,000,000) per occurrence;</w:t>
      </w:r>
    </w:p>
    <w:p w14:paraId="75249702" w14:textId="13AB17D7" w:rsidR="00D04BFF" w:rsidRPr="004F4900" w:rsidRDefault="00D04BFF" w:rsidP="004F4900">
      <w:pPr>
        <w:shd w:val="clear" w:color="auto" w:fill="FFFFFF"/>
        <w:spacing w:line="522" w:lineRule="exact"/>
        <w:ind w:left="11" w:firstLine="709"/>
        <w:rPr>
          <w:color w:val="000000"/>
          <w:spacing w:val="-8"/>
          <w:sz w:val="24"/>
          <w:szCs w:val="24"/>
        </w:rPr>
      </w:pPr>
      <w:r w:rsidRPr="0087031E">
        <w:rPr>
          <w:color w:val="000000"/>
          <w:spacing w:val="-8"/>
          <w:sz w:val="24"/>
          <w:szCs w:val="24"/>
        </w:rPr>
        <w:t>One million ($1,000,000) per aggregate.</w:t>
      </w:r>
    </w:p>
    <w:p w14:paraId="17C227EF" w14:textId="1360E8DE" w:rsidR="00D04BFF" w:rsidRPr="0087031E" w:rsidRDefault="00D04BFF" w:rsidP="00D04BFF">
      <w:pPr>
        <w:shd w:val="clear" w:color="auto" w:fill="FFFFFF"/>
        <w:tabs>
          <w:tab w:val="left" w:pos="724"/>
        </w:tabs>
        <w:spacing w:line="522" w:lineRule="exact"/>
        <w:ind w:left="360"/>
        <w:rPr>
          <w:sz w:val="24"/>
          <w:szCs w:val="24"/>
        </w:rPr>
      </w:pPr>
      <w:r>
        <w:rPr>
          <w:color w:val="000000"/>
          <w:spacing w:val="-14"/>
          <w:sz w:val="24"/>
          <w:szCs w:val="24"/>
        </w:rPr>
        <w:t xml:space="preserve">         </w:t>
      </w:r>
      <w:r w:rsidRPr="0087031E">
        <w:rPr>
          <w:color w:val="000000"/>
          <w:spacing w:val="-14"/>
          <w:sz w:val="24"/>
          <w:szCs w:val="24"/>
        </w:rPr>
        <w:t>VI.</w:t>
      </w:r>
      <w:r w:rsidR="004F4900">
        <w:rPr>
          <w:color w:val="000000"/>
          <w:sz w:val="24"/>
          <w:szCs w:val="24"/>
        </w:rPr>
        <w:t xml:space="preserve"> </w:t>
      </w:r>
      <w:r w:rsidRPr="0087031E">
        <w:rPr>
          <w:color w:val="000000"/>
          <w:spacing w:val="-10"/>
          <w:sz w:val="24"/>
          <w:szCs w:val="24"/>
        </w:rPr>
        <w:t>INDEMNITY</w:t>
      </w:r>
    </w:p>
    <w:p w14:paraId="0E82A736" w14:textId="21B0EB61" w:rsidR="00D04BFF" w:rsidRPr="001A02E6" w:rsidRDefault="00D04BFF" w:rsidP="00D04BFF">
      <w:pPr>
        <w:shd w:val="clear" w:color="auto" w:fill="FFFFFF"/>
        <w:spacing w:before="158" w:line="317" w:lineRule="exact"/>
        <w:ind w:left="360"/>
        <w:rPr>
          <w:sz w:val="24"/>
          <w:szCs w:val="24"/>
        </w:rPr>
      </w:pPr>
      <w:r w:rsidRPr="0087031E">
        <w:rPr>
          <w:color w:val="000000"/>
          <w:spacing w:val="-8"/>
          <w:sz w:val="24"/>
          <w:szCs w:val="24"/>
        </w:rPr>
        <w:t xml:space="preserve">The </w:t>
      </w:r>
      <w:r w:rsidR="00700CCC">
        <w:rPr>
          <w:color w:val="000000"/>
          <w:spacing w:val="-8"/>
          <w:sz w:val="24"/>
          <w:szCs w:val="24"/>
        </w:rPr>
        <w:t>Psychologist</w:t>
      </w:r>
      <w:r w:rsidRPr="0087031E">
        <w:rPr>
          <w:color w:val="000000"/>
          <w:spacing w:val="-8"/>
          <w:sz w:val="24"/>
          <w:szCs w:val="24"/>
        </w:rPr>
        <w:t xml:space="preserve"> shall indemnify and hold the school, its directors and employees harmless </w:t>
      </w:r>
      <w:r w:rsidRPr="0087031E">
        <w:rPr>
          <w:color w:val="000000"/>
          <w:spacing w:val="-7"/>
          <w:sz w:val="24"/>
          <w:szCs w:val="24"/>
        </w:rPr>
        <w:t>from and against any and all claims, demands, liabilities, damages, and expenses for</w:t>
      </w:r>
      <w:r>
        <w:rPr>
          <w:sz w:val="24"/>
          <w:szCs w:val="24"/>
        </w:rPr>
        <w:t xml:space="preserve"> </w:t>
      </w:r>
      <w:r w:rsidRPr="0087031E">
        <w:rPr>
          <w:color w:val="000000"/>
          <w:spacing w:val="-8"/>
          <w:sz w:val="24"/>
          <w:szCs w:val="24"/>
        </w:rPr>
        <w:t xml:space="preserve">injury to children caused or asserted to have been caused by the negligent acts of the </w:t>
      </w:r>
      <w:r w:rsidRPr="0087031E">
        <w:rPr>
          <w:color w:val="000000"/>
          <w:sz w:val="24"/>
          <w:szCs w:val="24"/>
        </w:rPr>
        <w:t>specialist.</w:t>
      </w:r>
    </w:p>
    <w:p w14:paraId="04161FC2" w14:textId="77777777" w:rsidR="00A97EA3" w:rsidRDefault="00A97EA3" w:rsidP="00A97EA3">
      <w:pPr>
        <w:widowControl/>
        <w:autoSpaceDE/>
        <w:autoSpaceDN/>
        <w:adjustRightInd/>
        <w:rPr>
          <w:color w:val="000000"/>
          <w:spacing w:val="-13"/>
          <w:sz w:val="24"/>
          <w:szCs w:val="24"/>
        </w:rPr>
      </w:pPr>
    </w:p>
    <w:p w14:paraId="45557C9D" w14:textId="298590F0" w:rsidR="00D04BFF" w:rsidRPr="0087031E" w:rsidRDefault="00D04BFF" w:rsidP="00A97EA3">
      <w:pPr>
        <w:widowControl/>
        <w:autoSpaceDE/>
        <w:autoSpaceDN/>
        <w:adjustRightInd/>
        <w:rPr>
          <w:sz w:val="24"/>
          <w:szCs w:val="24"/>
        </w:rPr>
      </w:pPr>
      <w:r>
        <w:rPr>
          <w:color w:val="000000"/>
          <w:spacing w:val="-13"/>
          <w:sz w:val="24"/>
          <w:szCs w:val="24"/>
        </w:rPr>
        <w:t xml:space="preserve">         </w:t>
      </w:r>
      <w:r w:rsidRPr="0087031E">
        <w:rPr>
          <w:color w:val="000000"/>
          <w:spacing w:val="-13"/>
          <w:sz w:val="24"/>
          <w:szCs w:val="24"/>
        </w:rPr>
        <w:t>VII.</w:t>
      </w:r>
      <w:r>
        <w:rPr>
          <w:color w:val="000000"/>
          <w:sz w:val="24"/>
          <w:szCs w:val="24"/>
        </w:rPr>
        <w:t xml:space="preserve">  </w:t>
      </w:r>
      <w:r w:rsidRPr="0087031E">
        <w:rPr>
          <w:color w:val="000000"/>
          <w:spacing w:val="-13"/>
          <w:sz w:val="24"/>
          <w:szCs w:val="24"/>
        </w:rPr>
        <w:t>TERMS</w:t>
      </w:r>
    </w:p>
    <w:p w14:paraId="29D007D5" w14:textId="22D889CF" w:rsidR="004F4900" w:rsidRDefault="00D04BFF" w:rsidP="00B64CE8">
      <w:pPr>
        <w:shd w:val="clear" w:color="auto" w:fill="FFFFFF"/>
        <w:spacing w:before="194" w:line="313" w:lineRule="exact"/>
        <w:ind w:left="371"/>
        <w:rPr>
          <w:color w:val="000000"/>
          <w:sz w:val="24"/>
          <w:szCs w:val="24"/>
        </w:rPr>
      </w:pPr>
      <w:r w:rsidRPr="0087031E">
        <w:rPr>
          <w:color w:val="000000"/>
          <w:spacing w:val="-8"/>
          <w:sz w:val="24"/>
          <w:szCs w:val="24"/>
        </w:rPr>
        <w:t xml:space="preserve">This agreement shall be in full force and shall commence </w:t>
      </w:r>
      <w:r w:rsidRPr="004F4900">
        <w:rPr>
          <w:color w:val="000000"/>
          <w:spacing w:val="-8"/>
          <w:sz w:val="24"/>
          <w:szCs w:val="24"/>
        </w:rPr>
        <w:t>upon full execution</w:t>
      </w:r>
      <w:r>
        <w:rPr>
          <w:color w:val="000000"/>
          <w:spacing w:val="-8"/>
          <w:sz w:val="24"/>
          <w:szCs w:val="24"/>
        </w:rPr>
        <w:t xml:space="preserve"> </w:t>
      </w:r>
      <w:r w:rsidRPr="0087031E">
        <w:rPr>
          <w:color w:val="000000"/>
          <w:spacing w:val="-8"/>
          <w:sz w:val="24"/>
          <w:szCs w:val="24"/>
        </w:rPr>
        <w:t xml:space="preserve">for the duration of the </w:t>
      </w:r>
      <w:r w:rsidR="00B64CE8">
        <w:rPr>
          <w:color w:val="000000"/>
          <w:spacing w:val="-8"/>
          <w:sz w:val="24"/>
          <w:szCs w:val="24"/>
          <w:u w:val="single"/>
        </w:rPr>
        <w:t>20</w:t>
      </w:r>
      <w:r w:rsidR="00060CC8">
        <w:rPr>
          <w:color w:val="000000"/>
          <w:spacing w:val="-8"/>
          <w:sz w:val="24"/>
          <w:szCs w:val="24"/>
          <w:u w:val="single"/>
        </w:rPr>
        <w:t>2</w:t>
      </w:r>
      <w:r w:rsidR="00C83CF0">
        <w:rPr>
          <w:color w:val="000000"/>
          <w:spacing w:val="-8"/>
          <w:sz w:val="24"/>
          <w:szCs w:val="24"/>
          <w:u w:val="single"/>
        </w:rPr>
        <w:t>2</w:t>
      </w:r>
      <w:r w:rsidR="00060CC8">
        <w:rPr>
          <w:color w:val="000000"/>
          <w:spacing w:val="-8"/>
          <w:sz w:val="24"/>
          <w:szCs w:val="24"/>
          <w:u w:val="single"/>
        </w:rPr>
        <w:t>-2</w:t>
      </w:r>
      <w:r w:rsidR="00C83CF0">
        <w:rPr>
          <w:color w:val="000000"/>
          <w:spacing w:val="-8"/>
          <w:sz w:val="24"/>
          <w:szCs w:val="24"/>
          <w:u w:val="single"/>
        </w:rPr>
        <w:t>3</w:t>
      </w:r>
      <w:r w:rsidR="00060CC8">
        <w:rPr>
          <w:color w:val="000000"/>
          <w:spacing w:val="-8"/>
          <w:sz w:val="24"/>
          <w:szCs w:val="24"/>
          <w:u w:val="single"/>
        </w:rPr>
        <w:t xml:space="preserve"> </w:t>
      </w:r>
      <w:r w:rsidRPr="0087031E">
        <w:rPr>
          <w:color w:val="000000"/>
          <w:spacing w:val="-7"/>
          <w:sz w:val="24"/>
          <w:szCs w:val="24"/>
        </w:rPr>
        <w:t xml:space="preserve">academic year. However, at any time during the term hereof, either party may unilaterally terminate this agreement without cause by giving the other party at least </w:t>
      </w:r>
      <w:r>
        <w:rPr>
          <w:color w:val="000000"/>
          <w:sz w:val="24"/>
          <w:szCs w:val="24"/>
        </w:rPr>
        <w:t xml:space="preserve">thirty </w:t>
      </w:r>
      <w:r w:rsidRPr="004F4900">
        <w:rPr>
          <w:color w:val="000000"/>
          <w:sz w:val="24"/>
          <w:szCs w:val="24"/>
        </w:rPr>
        <w:t>calendar</w:t>
      </w:r>
      <w:r w:rsidR="004F4900">
        <w:rPr>
          <w:color w:val="000000"/>
          <w:sz w:val="24"/>
          <w:szCs w:val="24"/>
        </w:rPr>
        <w:t xml:space="preserve"> days’ notice</w:t>
      </w:r>
      <w:r w:rsidRPr="0087031E">
        <w:rPr>
          <w:color w:val="000000"/>
          <w:sz w:val="24"/>
          <w:szCs w:val="24"/>
        </w:rPr>
        <w:t xml:space="preserve"> of its desire to terminate.</w:t>
      </w:r>
    </w:p>
    <w:p w14:paraId="6BF3FA34" w14:textId="02A33A27" w:rsidR="00D04BFF" w:rsidRPr="004F4900" w:rsidRDefault="00D04BFF" w:rsidP="00D04BFF">
      <w:pPr>
        <w:shd w:val="clear" w:color="auto" w:fill="FFFFFF"/>
        <w:spacing w:before="194" w:line="313" w:lineRule="exact"/>
        <w:ind w:left="7" w:firstLine="364"/>
        <w:rPr>
          <w:color w:val="000000"/>
          <w:sz w:val="24"/>
          <w:szCs w:val="24"/>
        </w:rPr>
      </w:pPr>
      <w:r>
        <w:rPr>
          <w:color w:val="000000"/>
          <w:sz w:val="24"/>
          <w:szCs w:val="24"/>
        </w:rPr>
        <w:t xml:space="preserve">   </w:t>
      </w:r>
      <w:r w:rsidR="00B64CE8">
        <w:rPr>
          <w:color w:val="000000"/>
          <w:sz w:val="24"/>
          <w:szCs w:val="24"/>
        </w:rPr>
        <w:t xml:space="preserve">VIII. </w:t>
      </w:r>
      <w:r w:rsidRPr="004F4900">
        <w:rPr>
          <w:color w:val="000000"/>
          <w:sz w:val="24"/>
          <w:szCs w:val="24"/>
        </w:rPr>
        <w:t xml:space="preserve">SEVERABILITY </w:t>
      </w:r>
    </w:p>
    <w:p w14:paraId="09D28BB7" w14:textId="77777777" w:rsidR="00D04BFF" w:rsidRPr="004F4900" w:rsidRDefault="00D04BFF" w:rsidP="00D04BFF">
      <w:pPr>
        <w:shd w:val="clear" w:color="auto" w:fill="FFFFFF"/>
        <w:spacing w:before="194" w:line="313" w:lineRule="exact"/>
        <w:ind w:left="371"/>
        <w:rPr>
          <w:color w:val="000000"/>
          <w:sz w:val="24"/>
          <w:szCs w:val="24"/>
        </w:rPr>
      </w:pPr>
      <w:r w:rsidRPr="004F4900">
        <w:rPr>
          <w:color w:val="000000"/>
          <w:sz w:val="24"/>
          <w:szCs w:val="24"/>
        </w:rPr>
        <w:t>If during the term of this agreement, it is found that a specific provision or language used is illegal under Federal or State law, the remainder of this agreement not affected by such ruling or determination shall remain in force.</w:t>
      </w:r>
    </w:p>
    <w:p w14:paraId="6D469177" w14:textId="77777777" w:rsidR="00D04BFF" w:rsidRPr="004F4900" w:rsidRDefault="00D04BFF" w:rsidP="00D04BFF">
      <w:pPr>
        <w:shd w:val="clear" w:color="auto" w:fill="FFFFFF"/>
        <w:spacing w:before="194" w:line="313" w:lineRule="exact"/>
        <w:ind w:left="7" w:firstLine="364"/>
        <w:rPr>
          <w:color w:val="000000"/>
          <w:sz w:val="24"/>
          <w:szCs w:val="24"/>
        </w:rPr>
      </w:pPr>
      <w:r w:rsidRPr="004F4900">
        <w:rPr>
          <w:color w:val="000000"/>
          <w:sz w:val="24"/>
          <w:szCs w:val="24"/>
        </w:rPr>
        <w:t xml:space="preserve">      IX.  GOVERNING LAW</w:t>
      </w:r>
    </w:p>
    <w:p w14:paraId="474785F4" w14:textId="77777777" w:rsidR="00D04BFF" w:rsidRPr="004F4900" w:rsidRDefault="00D04BFF" w:rsidP="00D04BFF">
      <w:pPr>
        <w:shd w:val="clear" w:color="auto" w:fill="FFFFFF"/>
        <w:spacing w:before="194" w:line="313" w:lineRule="exact"/>
        <w:ind w:left="371"/>
        <w:rPr>
          <w:color w:val="000000"/>
          <w:sz w:val="24"/>
          <w:szCs w:val="24"/>
        </w:rPr>
      </w:pPr>
      <w:r w:rsidRPr="004F4900">
        <w:rPr>
          <w:color w:val="000000"/>
          <w:sz w:val="24"/>
          <w:szCs w:val="24"/>
        </w:rPr>
        <w:t xml:space="preserve">This agreement has been executed in the Commonwealth of Kentucky and shall be governed in accordance with the law of the Commonwealth of Kentucky in every respect.   </w:t>
      </w:r>
    </w:p>
    <w:p w14:paraId="1DEAC812" w14:textId="77777777" w:rsidR="00D04BFF" w:rsidRPr="004F4900" w:rsidRDefault="00D04BFF" w:rsidP="00D04BFF">
      <w:pPr>
        <w:shd w:val="clear" w:color="auto" w:fill="FFFFFF"/>
        <w:spacing w:before="194" w:line="313" w:lineRule="exact"/>
        <w:ind w:left="7"/>
        <w:rPr>
          <w:color w:val="000000"/>
          <w:sz w:val="24"/>
          <w:szCs w:val="24"/>
        </w:rPr>
      </w:pPr>
      <w:r w:rsidRPr="004F4900">
        <w:rPr>
          <w:color w:val="000000"/>
          <w:sz w:val="24"/>
          <w:szCs w:val="24"/>
        </w:rPr>
        <w:lastRenderedPageBreak/>
        <w:t xml:space="preserve">             X. CONFLICTS</w:t>
      </w:r>
    </w:p>
    <w:p w14:paraId="530A19A1" w14:textId="7BDE8568" w:rsidR="00D04BFF" w:rsidRPr="004F4900" w:rsidRDefault="00D04BFF" w:rsidP="00D04BFF">
      <w:pPr>
        <w:shd w:val="clear" w:color="auto" w:fill="FFFFFF"/>
        <w:spacing w:before="194" w:line="313" w:lineRule="exact"/>
        <w:ind w:left="371"/>
        <w:rPr>
          <w:color w:val="000000"/>
          <w:sz w:val="24"/>
          <w:szCs w:val="24"/>
        </w:rPr>
      </w:pPr>
      <w:r w:rsidRPr="004F4900">
        <w:rPr>
          <w:color w:val="000000"/>
          <w:sz w:val="24"/>
          <w:szCs w:val="24"/>
        </w:rPr>
        <w:t>KRS</w:t>
      </w:r>
      <w:r w:rsidR="00A736CC" w:rsidRPr="004F4900">
        <w:rPr>
          <w:color w:val="000000"/>
          <w:sz w:val="24"/>
          <w:szCs w:val="24"/>
        </w:rPr>
        <w:t xml:space="preserve"> </w:t>
      </w:r>
      <w:r w:rsidRPr="004F4900">
        <w:rPr>
          <w:color w:val="000000"/>
          <w:sz w:val="24"/>
          <w:szCs w:val="24"/>
        </w:rPr>
        <w:t>45A.455 PROHIBITS CONFLICTS OF INTEREST, GRATUITIIES, AND KICKBACKS TO EMPLOYEES OF THE BOARD OF EDUCATION IN CONNECTION WITH CONTRACTS FOR SUPPLIES OR SERVICES WHETHER SUCH GRATUITITES OR KICKBACKS ARE DIRECT OR INDIRECT.  KRS</w:t>
      </w:r>
      <w:r w:rsidR="00A736CC" w:rsidRPr="004F4900">
        <w:rPr>
          <w:color w:val="000000"/>
          <w:sz w:val="24"/>
          <w:szCs w:val="24"/>
        </w:rPr>
        <w:t xml:space="preserve"> </w:t>
      </w:r>
      <w:r w:rsidRPr="004F4900">
        <w:rPr>
          <w:color w:val="000000"/>
          <w:sz w:val="24"/>
          <w:szCs w:val="24"/>
        </w:rPr>
        <w:t xml:space="preserve">45A.990 PROVIDES SEVERE PENALITIES FOR VIOLATIONS OF THE LAWS RELATING TO GRATITUITIES OR KICKBACKS TO EMPLOYEES WHICH ARE DESIGNED TO SECURE A PUBLIC CONTRACT FOR SUPPLIES OR SERVICES.    </w:t>
      </w:r>
    </w:p>
    <w:p w14:paraId="45860D14" w14:textId="77777777" w:rsidR="00D04BFF" w:rsidRPr="0087031E" w:rsidRDefault="00D04BFF" w:rsidP="00D04BFF">
      <w:pPr>
        <w:shd w:val="clear" w:color="auto" w:fill="FFFFFF"/>
        <w:tabs>
          <w:tab w:val="left" w:pos="1105"/>
        </w:tabs>
        <w:spacing w:before="220"/>
        <w:ind w:left="371"/>
        <w:rPr>
          <w:sz w:val="24"/>
          <w:szCs w:val="24"/>
        </w:rPr>
      </w:pPr>
      <w:r w:rsidRPr="004F4900">
        <w:rPr>
          <w:color w:val="000000"/>
          <w:spacing w:val="-11"/>
          <w:sz w:val="24"/>
          <w:szCs w:val="24"/>
        </w:rPr>
        <w:t xml:space="preserve">        XI.</w:t>
      </w:r>
      <w:r w:rsidRPr="0087031E">
        <w:rPr>
          <w:color w:val="000000"/>
          <w:sz w:val="24"/>
          <w:szCs w:val="24"/>
        </w:rPr>
        <w:tab/>
      </w:r>
      <w:r w:rsidRPr="0087031E">
        <w:rPr>
          <w:color w:val="000000"/>
          <w:spacing w:val="-9"/>
          <w:sz w:val="24"/>
          <w:szCs w:val="24"/>
        </w:rPr>
        <w:t>ENTIRE AGREEMENT</w:t>
      </w:r>
    </w:p>
    <w:p w14:paraId="42B09F11" w14:textId="77777777" w:rsidR="00D04BFF" w:rsidRPr="0087031E" w:rsidRDefault="00D04BFF" w:rsidP="00D04BFF">
      <w:pPr>
        <w:shd w:val="clear" w:color="auto" w:fill="FFFFFF"/>
        <w:spacing w:before="194" w:line="320" w:lineRule="exact"/>
        <w:ind w:left="371"/>
        <w:rPr>
          <w:sz w:val="24"/>
          <w:szCs w:val="24"/>
        </w:rPr>
      </w:pPr>
      <w:r w:rsidRPr="0087031E">
        <w:rPr>
          <w:color w:val="000000"/>
          <w:spacing w:val="-7"/>
          <w:sz w:val="24"/>
          <w:szCs w:val="24"/>
        </w:rPr>
        <w:t xml:space="preserve">The agreement contains the entire agreement of both parties hereto, and no other oral or written agreement shall be binding or obligating upon the parties hereto. This agreement </w:t>
      </w:r>
      <w:r w:rsidRPr="0087031E">
        <w:rPr>
          <w:color w:val="000000"/>
          <w:spacing w:val="-8"/>
          <w:sz w:val="24"/>
          <w:szCs w:val="24"/>
        </w:rPr>
        <w:t xml:space="preserve">supersedes all prior contracts, and understandings, whether written or otherwise, between </w:t>
      </w:r>
      <w:r w:rsidRPr="0087031E">
        <w:rPr>
          <w:color w:val="000000"/>
          <w:sz w:val="24"/>
          <w:szCs w:val="24"/>
        </w:rPr>
        <w:t>the parties relative to the subject matter hereof.</w:t>
      </w:r>
    </w:p>
    <w:p w14:paraId="0CD3311C" w14:textId="77777777" w:rsidR="00D04BFF" w:rsidRPr="0087031E" w:rsidRDefault="00D04BFF" w:rsidP="00D04BFF">
      <w:pPr>
        <w:shd w:val="clear" w:color="auto" w:fill="FFFFFF"/>
        <w:spacing w:before="198" w:line="320" w:lineRule="exact"/>
        <w:ind w:left="371"/>
        <w:rPr>
          <w:sz w:val="24"/>
          <w:szCs w:val="24"/>
        </w:rPr>
      </w:pPr>
      <w:r w:rsidRPr="0087031E">
        <w:rPr>
          <w:color w:val="000000"/>
          <w:spacing w:val="-9"/>
          <w:sz w:val="24"/>
          <w:szCs w:val="24"/>
        </w:rPr>
        <w:t xml:space="preserve">IN WITNESS WHEREOF, the school and specialist have duly executed this agreement </w:t>
      </w:r>
      <w:r w:rsidRPr="0087031E">
        <w:rPr>
          <w:color w:val="000000"/>
          <w:sz w:val="24"/>
          <w:szCs w:val="24"/>
        </w:rPr>
        <w:t>of the day and year just written.</w:t>
      </w:r>
    </w:p>
    <w:p w14:paraId="1D0FC229" w14:textId="77777777" w:rsidR="00D04BFF" w:rsidRPr="0087031E" w:rsidRDefault="00D04BFF" w:rsidP="00D04BFF">
      <w:pPr>
        <w:shd w:val="clear" w:color="auto" w:fill="FFFFFF"/>
        <w:tabs>
          <w:tab w:val="left" w:leader="underscore" w:pos="5987"/>
        </w:tabs>
        <w:ind w:left="4"/>
        <w:rPr>
          <w:i/>
          <w:iCs/>
          <w:color w:val="000000"/>
          <w:spacing w:val="-17"/>
          <w:position w:val="-9"/>
          <w:sz w:val="24"/>
          <w:szCs w:val="24"/>
          <w:u w:val="single"/>
        </w:rPr>
      </w:pPr>
    </w:p>
    <w:p w14:paraId="5B662C12" w14:textId="1CC4B98C" w:rsidR="00CB70B6" w:rsidRDefault="00CB70B6">
      <w:pPr>
        <w:widowControl/>
        <w:autoSpaceDE/>
        <w:autoSpaceDN/>
        <w:adjustRightInd/>
        <w:rPr>
          <w:color w:val="000000"/>
          <w:sz w:val="24"/>
          <w:szCs w:val="24"/>
        </w:rPr>
      </w:pPr>
    </w:p>
    <w:p w14:paraId="420EF8C4" w14:textId="77777777" w:rsidR="00FE147D" w:rsidRDefault="00FE147D">
      <w:pPr>
        <w:widowControl/>
        <w:autoSpaceDE/>
        <w:autoSpaceDN/>
        <w:adjustRightInd/>
        <w:rPr>
          <w:color w:val="000000"/>
          <w:sz w:val="24"/>
          <w:szCs w:val="24"/>
        </w:rPr>
      </w:pPr>
    </w:p>
    <w:p w14:paraId="00986136" w14:textId="14FA24E5" w:rsidR="00D04BFF" w:rsidRPr="0087031E" w:rsidRDefault="00D04BFF" w:rsidP="00D04BFF">
      <w:pPr>
        <w:shd w:val="clear" w:color="auto" w:fill="FFFFFF"/>
        <w:tabs>
          <w:tab w:val="left" w:leader="underscore" w:pos="5987"/>
        </w:tabs>
        <w:ind w:left="4"/>
        <w:rPr>
          <w:sz w:val="24"/>
          <w:szCs w:val="24"/>
        </w:rPr>
      </w:pPr>
      <w:r w:rsidRPr="0087031E">
        <w:rPr>
          <w:color w:val="000000"/>
          <w:sz w:val="24"/>
          <w:szCs w:val="24"/>
        </w:rPr>
        <w:t xml:space="preserve">WITNESS:      </w:t>
      </w:r>
      <w:r w:rsidRPr="0087031E">
        <w:rPr>
          <w:color w:val="000000"/>
          <w:sz w:val="24"/>
          <w:szCs w:val="24"/>
        </w:rPr>
        <w:tab/>
        <w:t xml:space="preserve">        DATE:   _______</w:t>
      </w:r>
      <w:r w:rsidR="004F4900">
        <w:rPr>
          <w:color w:val="000000"/>
          <w:sz w:val="24"/>
          <w:szCs w:val="24"/>
        </w:rPr>
        <w:t>_____</w:t>
      </w:r>
    </w:p>
    <w:p w14:paraId="70D5FE93" w14:textId="40B5855D" w:rsidR="00D04BFF" w:rsidRDefault="00D04BFF" w:rsidP="004F4900">
      <w:pPr>
        <w:spacing w:before="36"/>
        <w:ind w:left="14"/>
        <w:rPr>
          <w:color w:val="000000"/>
          <w:spacing w:val="-7"/>
          <w:sz w:val="24"/>
          <w:szCs w:val="24"/>
        </w:rPr>
      </w:pPr>
      <w:r w:rsidRPr="0087031E">
        <w:rPr>
          <w:color w:val="000000"/>
          <w:spacing w:val="-7"/>
          <w:sz w:val="24"/>
          <w:szCs w:val="24"/>
        </w:rPr>
        <w:t xml:space="preserve">Superintendent, </w:t>
      </w:r>
      <w:r w:rsidR="001B5952">
        <w:rPr>
          <w:spacing w:val="-7"/>
          <w:sz w:val="24"/>
          <w:szCs w:val="24"/>
          <w:shd w:val="clear" w:color="auto" w:fill="FFFFFF" w:themeFill="background1"/>
        </w:rPr>
        <w:t>MERCER</w:t>
      </w:r>
      <w:r w:rsidR="00E071D8">
        <w:rPr>
          <w:spacing w:val="-7"/>
          <w:sz w:val="24"/>
          <w:szCs w:val="24"/>
          <w:shd w:val="clear" w:color="auto" w:fill="FFFFFF" w:themeFill="background1"/>
        </w:rPr>
        <w:t xml:space="preserve"> County</w:t>
      </w:r>
      <w:r w:rsidR="000A71C9">
        <w:rPr>
          <w:spacing w:val="-7"/>
          <w:sz w:val="24"/>
          <w:szCs w:val="24"/>
          <w:shd w:val="clear" w:color="auto" w:fill="FFFFFF" w:themeFill="background1"/>
        </w:rPr>
        <w:t xml:space="preserve"> </w:t>
      </w:r>
      <w:r w:rsidRPr="0087031E">
        <w:rPr>
          <w:color w:val="000000"/>
          <w:spacing w:val="-7"/>
          <w:sz w:val="24"/>
          <w:szCs w:val="24"/>
        </w:rPr>
        <w:t>Schools</w:t>
      </w:r>
    </w:p>
    <w:p w14:paraId="49064BD1" w14:textId="77777777" w:rsidR="00CB70B6" w:rsidRPr="0087031E" w:rsidRDefault="00CB70B6" w:rsidP="004F4900">
      <w:pPr>
        <w:spacing w:before="36"/>
        <w:ind w:left="14"/>
        <w:rPr>
          <w:sz w:val="24"/>
          <w:szCs w:val="24"/>
        </w:rPr>
      </w:pPr>
    </w:p>
    <w:p w14:paraId="5C9442D1" w14:textId="00C5664D" w:rsidR="00D04BFF" w:rsidRPr="0087031E" w:rsidRDefault="00D04BFF" w:rsidP="00D04BFF">
      <w:pPr>
        <w:shd w:val="clear" w:color="auto" w:fill="FFFFFF"/>
        <w:tabs>
          <w:tab w:val="left" w:leader="underscore" w:pos="5980"/>
        </w:tabs>
        <w:spacing w:before="605"/>
        <w:ind w:left="7"/>
        <w:rPr>
          <w:sz w:val="24"/>
          <w:szCs w:val="24"/>
        </w:rPr>
      </w:pPr>
      <w:r w:rsidRPr="0087031E">
        <w:rPr>
          <w:color w:val="000000"/>
          <w:sz w:val="24"/>
          <w:szCs w:val="24"/>
        </w:rPr>
        <w:t xml:space="preserve">WITNESS:    </w:t>
      </w:r>
      <w:r w:rsidRPr="0087031E">
        <w:rPr>
          <w:color w:val="000000"/>
          <w:sz w:val="24"/>
          <w:szCs w:val="24"/>
        </w:rPr>
        <w:tab/>
        <w:t xml:space="preserve">        DATE:   _______</w:t>
      </w:r>
      <w:r w:rsidR="004F4900">
        <w:rPr>
          <w:color w:val="000000"/>
          <w:sz w:val="24"/>
          <w:szCs w:val="24"/>
        </w:rPr>
        <w:t>_____</w:t>
      </w:r>
    </w:p>
    <w:p w14:paraId="3ED42338" w14:textId="77777777" w:rsidR="00D04BFF" w:rsidRPr="0087031E" w:rsidRDefault="00D04BFF" w:rsidP="00D04BFF">
      <w:pPr>
        <w:shd w:val="clear" w:color="auto" w:fill="FFFFFF"/>
        <w:spacing w:before="169"/>
        <w:ind w:left="11"/>
        <w:rPr>
          <w:sz w:val="24"/>
          <w:szCs w:val="24"/>
        </w:rPr>
      </w:pPr>
      <w:r w:rsidRPr="0087031E">
        <w:rPr>
          <w:color w:val="000000"/>
          <w:spacing w:val="-8"/>
          <w:sz w:val="24"/>
          <w:szCs w:val="24"/>
        </w:rPr>
        <w:t>Specialist</w:t>
      </w:r>
    </w:p>
    <w:p w14:paraId="6B57E645" w14:textId="77777777" w:rsidR="00D04BFF" w:rsidRPr="001A02E6" w:rsidRDefault="00D04BFF" w:rsidP="00D04BFF">
      <w:pPr>
        <w:shd w:val="clear" w:color="auto" w:fill="FFFFFF"/>
        <w:spacing w:before="97"/>
        <w:ind w:left="4"/>
        <w:rPr>
          <w:sz w:val="24"/>
          <w:szCs w:val="24"/>
        </w:rPr>
      </w:pPr>
      <w:r w:rsidRPr="0087031E">
        <w:rPr>
          <w:color w:val="000000"/>
          <w:sz w:val="24"/>
          <w:szCs w:val="24"/>
        </w:rPr>
        <w:t xml:space="preserve">Address </w:t>
      </w:r>
      <w:r w:rsidRPr="0087031E">
        <w:rPr>
          <w:i/>
          <w:iCs/>
          <w:color w:val="000000"/>
          <w:sz w:val="24"/>
          <w:szCs w:val="24"/>
        </w:rPr>
        <w:t>_____________________________________________________________</w:t>
      </w:r>
    </w:p>
    <w:p w14:paraId="5FDF4509" w14:textId="6D026CE2" w:rsidR="005E62BC" w:rsidRDefault="00D04BFF" w:rsidP="00CB70B6">
      <w:pPr>
        <w:shd w:val="clear" w:color="auto" w:fill="FFFFFF"/>
        <w:spacing w:before="194" w:line="324" w:lineRule="exact"/>
        <w:ind w:right="922"/>
      </w:pPr>
      <w:r w:rsidRPr="0087031E">
        <w:rPr>
          <w:color w:val="000000"/>
          <w:sz w:val="24"/>
          <w:szCs w:val="24"/>
        </w:rPr>
        <w:t xml:space="preserve">Phone </w:t>
      </w:r>
      <w:r w:rsidRPr="0087031E">
        <w:rPr>
          <w:i/>
          <w:iCs/>
          <w:color w:val="000000"/>
          <w:sz w:val="24"/>
          <w:szCs w:val="24"/>
        </w:rPr>
        <w:t>______________________</w:t>
      </w:r>
      <w:r w:rsidRPr="0087031E">
        <w:rPr>
          <w:rFonts w:ascii="Arial" w:hAnsi="Arial" w:cs="Arial"/>
          <w:i/>
          <w:iCs/>
          <w:color w:val="000000"/>
          <w:sz w:val="24"/>
          <w:szCs w:val="24"/>
        </w:rPr>
        <w:tab/>
        <w:t xml:space="preserve">   </w:t>
      </w:r>
      <w:r w:rsidRPr="0087031E">
        <w:rPr>
          <w:color w:val="000000"/>
          <w:spacing w:val="-10"/>
          <w:sz w:val="24"/>
          <w:szCs w:val="24"/>
        </w:rPr>
        <w:t>C</w:t>
      </w:r>
      <w:r w:rsidR="008F45C7">
        <w:rPr>
          <w:color w:val="000000"/>
          <w:spacing w:val="-10"/>
          <w:sz w:val="24"/>
          <w:szCs w:val="24"/>
        </w:rPr>
        <w:t>ell Phone______________</w:t>
      </w:r>
      <w:r w:rsidR="00CB70B6">
        <w:rPr>
          <w:color w:val="000000"/>
          <w:spacing w:val="-10"/>
          <w:sz w:val="24"/>
          <w:szCs w:val="24"/>
        </w:rPr>
        <w:t>_____</w:t>
      </w:r>
    </w:p>
    <w:sectPr w:rsidR="005E62BC" w:rsidSect="001C1C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4557" w14:textId="77777777" w:rsidR="00C73211" w:rsidRDefault="00C73211" w:rsidP="00CB70B6">
      <w:r>
        <w:separator/>
      </w:r>
    </w:p>
  </w:endnote>
  <w:endnote w:type="continuationSeparator" w:id="0">
    <w:p w14:paraId="6363C10E" w14:textId="77777777" w:rsidR="00C73211" w:rsidRDefault="00C73211" w:rsidP="00CB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95203"/>
      <w:docPartObj>
        <w:docPartGallery w:val="Page Numbers (Bottom of Page)"/>
        <w:docPartUnique/>
      </w:docPartObj>
    </w:sdtPr>
    <w:sdtEndPr>
      <w:rPr>
        <w:noProof/>
      </w:rPr>
    </w:sdtEndPr>
    <w:sdtContent>
      <w:p w14:paraId="1B6FAFF5" w14:textId="1EE0A175" w:rsidR="00CB70B6" w:rsidRDefault="00CB70B6">
        <w:pPr>
          <w:pStyle w:val="Footer"/>
          <w:jc w:val="right"/>
        </w:pPr>
        <w:r>
          <w:fldChar w:fldCharType="begin"/>
        </w:r>
        <w:r>
          <w:instrText xml:space="preserve"> PAGE   \* MERGEFORMAT </w:instrText>
        </w:r>
        <w:r>
          <w:fldChar w:fldCharType="separate"/>
        </w:r>
        <w:r w:rsidR="00FE147D">
          <w:rPr>
            <w:noProof/>
          </w:rPr>
          <w:t>5</w:t>
        </w:r>
        <w:r>
          <w:rPr>
            <w:noProof/>
          </w:rPr>
          <w:fldChar w:fldCharType="end"/>
        </w:r>
      </w:p>
    </w:sdtContent>
  </w:sdt>
  <w:p w14:paraId="11A1F141" w14:textId="77777777" w:rsidR="00CB70B6" w:rsidRDefault="00CB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8565" w14:textId="77777777" w:rsidR="00C73211" w:rsidRDefault="00C73211" w:rsidP="00CB70B6">
      <w:r>
        <w:separator/>
      </w:r>
    </w:p>
  </w:footnote>
  <w:footnote w:type="continuationSeparator" w:id="0">
    <w:p w14:paraId="5BA621F0" w14:textId="77777777" w:rsidR="00C73211" w:rsidRDefault="00C73211" w:rsidP="00CB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3B6"/>
    <w:multiLevelType w:val="hybridMultilevel"/>
    <w:tmpl w:val="B46E8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3F524A"/>
    <w:multiLevelType w:val="hybridMultilevel"/>
    <w:tmpl w:val="6CC8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8B7E51"/>
    <w:multiLevelType w:val="hybridMultilevel"/>
    <w:tmpl w:val="1284A046"/>
    <w:lvl w:ilvl="0" w:tplc="C5549DE0">
      <w:start w:val="1"/>
      <w:numFmt w:val="upperRoman"/>
      <w:lvlText w:val="%1."/>
      <w:lvlJc w:val="left"/>
      <w:pPr>
        <w:ind w:left="1894" w:hanging="72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FF"/>
    <w:rsid w:val="00004226"/>
    <w:rsid w:val="000604AF"/>
    <w:rsid w:val="00060CC8"/>
    <w:rsid w:val="0009651C"/>
    <w:rsid w:val="000A71C9"/>
    <w:rsid w:val="000C290F"/>
    <w:rsid w:val="000C3708"/>
    <w:rsid w:val="00106E37"/>
    <w:rsid w:val="001153CA"/>
    <w:rsid w:val="001B5952"/>
    <w:rsid w:val="001C1CCA"/>
    <w:rsid w:val="001C6EA5"/>
    <w:rsid w:val="00246661"/>
    <w:rsid w:val="00262DB4"/>
    <w:rsid w:val="00352FE8"/>
    <w:rsid w:val="0035512E"/>
    <w:rsid w:val="003C112E"/>
    <w:rsid w:val="00412D96"/>
    <w:rsid w:val="0043014A"/>
    <w:rsid w:val="0043606A"/>
    <w:rsid w:val="00453F02"/>
    <w:rsid w:val="00487C91"/>
    <w:rsid w:val="004F4900"/>
    <w:rsid w:val="0052571A"/>
    <w:rsid w:val="00596B33"/>
    <w:rsid w:val="005C66FE"/>
    <w:rsid w:val="006040A3"/>
    <w:rsid w:val="006441EC"/>
    <w:rsid w:val="00700CCC"/>
    <w:rsid w:val="00732BF2"/>
    <w:rsid w:val="00744310"/>
    <w:rsid w:val="007F4DBF"/>
    <w:rsid w:val="008870C0"/>
    <w:rsid w:val="008F45C7"/>
    <w:rsid w:val="009D3BE4"/>
    <w:rsid w:val="00A278A5"/>
    <w:rsid w:val="00A47551"/>
    <w:rsid w:val="00A736CC"/>
    <w:rsid w:val="00A97EA3"/>
    <w:rsid w:val="00AB7410"/>
    <w:rsid w:val="00AB755F"/>
    <w:rsid w:val="00AC1C87"/>
    <w:rsid w:val="00B468B0"/>
    <w:rsid w:val="00B64CE8"/>
    <w:rsid w:val="00C5078D"/>
    <w:rsid w:val="00C62985"/>
    <w:rsid w:val="00C73211"/>
    <w:rsid w:val="00C83CF0"/>
    <w:rsid w:val="00CB70B6"/>
    <w:rsid w:val="00D04BFF"/>
    <w:rsid w:val="00D04DD4"/>
    <w:rsid w:val="00D72E42"/>
    <w:rsid w:val="00E071D8"/>
    <w:rsid w:val="00E72DC6"/>
    <w:rsid w:val="00E913AD"/>
    <w:rsid w:val="00FD0229"/>
    <w:rsid w:val="00FE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FF"/>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FF"/>
    <w:pPr>
      <w:ind w:left="720"/>
      <w:contextualSpacing/>
    </w:pPr>
  </w:style>
  <w:style w:type="paragraph" w:styleId="Header">
    <w:name w:val="header"/>
    <w:basedOn w:val="Normal"/>
    <w:link w:val="HeaderChar"/>
    <w:uiPriority w:val="99"/>
    <w:unhideWhenUsed/>
    <w:rsid w:val="00CB70B6"/>
    <w:pPr>
      <w:tabs>
        <w:tab w:val="center" w:pos="4680"/>
        <w:tab w:val="right" w:pos="9360"/>
      </w:tabs>
    </w:pPr>
  </w:style>
  <w:style w:type="character" w:customStyle="1" w:styleId="HeaderChar">
    <w:name w:val="Header Char"/>
    <w:basedOn w:val="DefaultParagraphFont"/>
    <w:link w:val="Header"/>
    <w:uiPriority w:val="99"/>
    <w:rsid w:val="00CB70B6"/>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B70B6"/>
    <w:pPr>
      <w:tabs>
        <w:tab w:val="center" w:pos="4680"/>
        <w:tab w:val="right" w:pos="9360"/>
      </w:tabs>
    </w:pPr>
  </w:style>
  <w:style w:type="character" w:customStyle="1" w:styleId="FooterChar">
    <w:name w:val="Footer Char"/>
    <w:basedOn w:val="DefaultParagraphFont"/>
    <w:link w:val="Footer"/>
    <w:uiPriority w:val="99"/>
    <w:rsid w:val="00CB70B6"/>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y.kyschools.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Florell, Dan</cp:lastModifiedBy>
  <cp:revision>3</cp:revision>
  <dcterms:created xsi:type="dcterms:W3CDTF">2022-07-14T19:50:00Z</dcterms:created>
  <dcterms:modified xsi:type="dcterms:W3CDTF">2022-07-14T19:54:00Z</dcterms:modified>
</cp:coreProperties>
</file>