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5C76" w14:textId="36EFED01" w:rsidR="000B16AD" w:rsidRDefault="00173AF6" w:rsidP="00837068">
      <w:pPr>
        <w:jc w:val="center"/>
      </w:pPr>
      <w:bookmarkStart w:id="0" w:name="_GoBack"/>
      <w:bookmarkEnd w:id="0"/>
      <w:r>
        <w:t>Ju</w:t>
      </w:r>
      <w:r w:rsidR="0018649F">
        <w:t>ly</w:t>
      </w:r>
      <w:r w:rsidR="00C93BC1">
        <w:t xml:space="preserve"> 2022</w:t>
      </w:r>
      <w:r w:rsidR="00837068">
        <w:t xml:space="preserve"> Board Report</w:t>
      </w:r>
    </w:p>
    <w:p w14:paraId="0D26F3E3" w14:textId="77777777" w:rsidR="00CF40F2" w:rsidRPr="00027928" w:rsidRDefault="00837068" w:rsidP="00027928">
      <w:pPr>
        <w:jc w:val="center"/>
      </w:pPr>
      <w:r>
        <w:t>Office of Special Student Populations</w:t>
      </w:r>
    </w:p>
    <w:p w14:paraId="2A66F6DA" w14:textId="77777777" w:rsidR="00837068" w:rsidRDefault="001E5933" w:rsidP="00837068">
      <w:pPr>
        <w:rPr>
          <w:u w:val="single"/>
        </w:rPr>
      </w:pPr>
      <w:r w:rsidRPr="001E5933">
        <w:rPr>
          <w:u w:val="single"/>
        </w:rPr>
        <w:t>Special Education</w:t>
      </w:r>
    </w:p>
    <w:p w14:paraId="285F9736" w14:textId="55F6A8E6" w:rsidR="00C8113B" w:rsidRDefault="000407EE" w:rsidP="00441FF2">
      <w:r>
        <w:t>End of Year reports coming due between June 1 and July 31 include the IDEA budget, reporting on Indicators 11, 12 and 13, Personnel Data, Safe Schools and Exit Data</w:t>
      </w:r>
      <w:r w:rsidR="0018649F">
        <w:t>. All reports have been submitted.</w:t>
      </w:r>
    </w:p>
    <w:p w14:paraId="2F98BC39" w14:textId="72BA59B1" w:rsidR="00B272A1" w:rsidRPr="00441FF2" w:rsidRDefault="00356655" w:rsidP="00441FF2">
      <w:pPr>
        <w:rPr>
          <w:u w:val="single"/>
        </w:rPr>
      </w:pPr>
      <w:r>
        <w:rPr>
          <w:u w:val="single"/>
        </w:rPr>
        <w:t>Early Childhood Services</w:t>
      </w:r>
    </w:p>
    <w:p w14:paraId="064473B6" w14:textId="3519A34D" w:rsidR="00C8113B" w:rsidRDefault="00C8113B" w:rsidP="00837068">
      <w:r>
        <w:t xml:space="preserve">Screenings for the 2022-2023 school year </w:t>
      </w:r>
      <w:r w:rsidR="00173AF6">
        <w:t>in August are set for the 18</w:t>
      </w:r>
      <w:r w:rsidR="00173AF6" w:rsidRPr="00173AF6">
        <w:rPr>
          <w:vertAlign w:val="superscript"/>
        </w:rPr>
        <w:t>th</w:t>
      </w:r>
      <w:r w:rsidR="00173AF6">
        <w:t>, 19</w:t>
      </w:r>
      <w:r w:rsidR="00173AF6" w:rsidRPr="00173AF6">
        <w:rPr>
          <w:vertAlign w:val="superscript"/>
        </w:rPr>
        <w:t>th</w:t>
      </w:r>
      <w:r w:rsidR="00173AF6">
        <w:t>, 22</w:t>
      </w:r>
      <w:r w:rsidR="00173AF6" w:rsidRPr="00173AF6">
        <w:rPr>
          <w:vertAlign w:val="superscript"/>
        </w:rPr>
        <w:t>nd</w:t>
      </w:r>
      <w:r w:rsidR="00173AF6">
        <w:t>, 23</w:t>
      </w:r>
      <w:r w:rsidR="00173AF6" w:rsidRPr="00173AF6">
        <w:rPr>
          <w:vertAlign w:val="superscript"/>
        </w:rPr>
        <w:t>rd</w:t>
      </w:r>
      <w:r w:rsidR="00173AF6">
        <w:t>, and 24</w:t>
      </w:r>
      <w:r w:rsidR="00173AF6" w:rsidRPr="00173AF6">
        <w:rPr>
          <w:vertAlign w:val="superscript"/>
        </w:rPr>
        <w:t>th</w:t>
      </w:r>
      <w:r w:rsidR="00173AF6">
        <w:t xml:space="preserve">. Announcements </w:t>
      </w:r>
      <w:r w:rsidR="0018649F">
        <w:t>have begun.</w:t>
      </w:r>
      <w:r w:rsidR="00173AF6">
        <w:t xml:space="preserve"> </w:t>
      </w:r>
    </w:p>
    <w:p w14:paraId="339A8B87" w14:textId="2C0CD5DD" w:rsidR="0018649F" w:rsidRDefault="0018649F" w:rsidP="00837068">
      <w:r>
        <w:t>Preschool staff participated in a one-day training on using Creative Curriculum.</w:t>
      </w:r>
    </w:p>
    <w:p w14:paraId="047F2506" w14:textId="77F96160" w:rsidR="00A956E3" w:rsidRDefault="00936FAB" w:rsidP="00837068">
      <w:r w:rsidRPr="00500ECB">
        <w:t xml:space="preserve">Tigers CUBS monthly book program </w:t>
      </w:r>
      <w:r w:rsidR="003A5A67">
        <w:t>currently sends</w:t>
      </w:r>
      <w:r w:rsidR="003A7FD5">
        <w:t xml:space="preserve"> </w:t>
      </w:r>
      <w:r w:rsidR="006552C5">
        <w:t>10</w:t>
      </w:r>
      <w:r w:rsidR="0018649F">
        <w:t>9</w:t>
      </w:r>
      <w:r w:rsidR="003A7FD5">
        <w:t xml:space="preserve"> books a month home to infants and toddlers in our district</w:t>
      </w:r>
      <w:r w:rsidR="00CF40F2">
        <w:t>.</w:t>
      </w:r>
      <w:r w:rsidR="00C34D69">
        <w:t xml:space="preserve"> </w:t>
      </w:r>
      <w:r w:rsidR="00C8113B">
        <w:t xml:space="preserve">These mailings will continue over the summer months. </w:t>
      </w:r>
    </w:p>
    <w:p w14:paraId="7346738D" w14:textId="478F9205" w:rsidR="00C8113B" w:rsidRDefault="00C8113B" w:rsidP="00837068">
      <w:r>
        <w:t>Hear our ROAR for weekly book distribution will continue next school year with all preschool students taking home one book each week to build their home libraries.</w:t>
      </w:r>
    </w:p>
    <w:p w14:paraId="717330EA" w14:textId="50C8A96C" w:rsidR="00CF40F2" w:rsidRDefault="00CF40F2" w:rsidP="00837068">
      <w:r>
        <w:rPr>
          <w:u w:val="single"/>
        </w:rPr>
        <w:t>Trauma Informed Care</w:t>
      </w:r>
      <w:r w:rsidR="0075137B">
        <w:rPr>
          <w:u w:val="single"/>
        </w:rPr>
        <w:t>/Mental Health</w:t>
      </w:r>
    </w:p>
    <w:p w14:paraId="2298AA21" w14:textId="300B118D" w:rsidR="002A48FF" w:rsidRDefault="002A48FF" w:rsidP="002A48FF">
      <w:r>
        <w:t>Mental Health First Aid training has been scheduled for the staff at Bellevue Middle/High School for August 11</w:t>
      </w:r>
      <w:r w:rsidRPr="002A48FF">
        <w:rPr>
          <w:vertAlign w:val="superscript"/>
        </w:rPr>
        <w:t>th</w:t>
      </w:r>
      <w:r>
        <w:t xml:space="preserve">. </w:t>
      </w:r>
      <w:r w:rsidR="00F1595C">
        <w:t>GES will provide the same training on a date TBD.</w:t>
      </w:r>
    </w:p>
    <w:p w14:paraId="0C8681B8" w14:textId="0D2B17F2" w:rsidR="008A68D1" w:rsidRDefault="008A68D1" w:rsidP="00837068">
      <w:pPr>
        <w:rPr>
          <w:u w:val="single"/>
        </w:rPr>
      </w:pPr>
      <w:r>
        <w:rPr>
          <w:u w:val="single"/>
        </w:rPr>
        <w:t>Grants</w:t>
      </w:r>
    </w:p>
    <w:p w14:paraId="1F2B34EE" w14:textId="3C7A5A8A" w:rsidR="003A2FFC" w:rsidRDefault="003A2FFC" w:rsidP="00837068">
      <w:r>
        <w:t>KyCL grant has begun</w:t>
      </w:r>
      <w:r w:rsidR="00525D17">
        <w:t xml:space="preserve"> and each building has selected a provider to partner with for the next three years. The purpose of this grant is to build teacher capacity to address literacy across all content areas. The vast majority of funds will be spent </w:t>
      </w:r>
      <w:r w:rsidR="00095CE1">
        <w:t>on</w:t>
      </w:r>
      <w:r w:rsidR="00525D17">
        <w:t xml:space="preserve"> trainings and teacher stipends</w:t>
      </w:r>
      <w:r>
        <w:t xml:space="preserve">. </w:t>
      </w:r>
      <w:r w:rsidR="00441FA3">
        <w:t xml:space="preserve">The early childhood portion of the grant will partner with </w:t>
      </w:r>
      <w:r w:rsidR="00F546A2">
        <w:t>EC</w:t>
      </w:r>
      <w:r w:rsidR="00441FA3">
        <w:t>LETRS for professional learning</w:t>
      </w:r>
      <w:r w:rsidR="00095CE1">
        <w:t>.</w:t>
      </w:r>
      <w:r w:rsidR="00441FA3">
        <w:t xml:space="preserve"> K-12 will be partnering with </w:t>
      </w:r>
      <w:r w:rsidR="007C0974">
        <w:t>Scholastic</w:t>
      </w:r>
      <w:r w:rsidR="00441FA3">
        <w:t xml:space="preserve">. </w:t>
      </w:r>
      <w:r w:rsidR="00F546A2">
        <w:t xml:space="preserve">One requirement of the grant is to give the TELD-4 to all student who are four years of age and report back. These have been completed and data will be entered for reporting purposes. </w:t>
      </w:r>
    </w:p>
    <w:p w14:paraId="579A5411" w14:textId="23526722" w:rsidR="00B272A1" w:rsidRDefault="00217C39" w:rsidP="00837068">
      <w:r>
        <w:t xml:space="preserve">GEERS grants </w:t>
      </w:r>
      <w:r w:rsidR="00095CE1">
        <w:t>are sup</w:t>
      </w:r>
      <w:r>
        <w:t>port</w:t>
      </w:r>
      <w:r w:rsidR="00095CE1">
        <w:t>ing</w:t>
      </w:r>
      <w:r>
        <w:t xml:space="preserve"> the salary of the Mental Health Specialists in each building as well as family engagement opportunities and training on Mental Health First Aid for teachers and staff</w:t>
      </w:r>
      <w:r w:rsidR="00CF40F2">
        <w:t xml:space="preserve">. </w:t>
      </w:r>
    </w:p>
    <w:p w14:paraId="56980690" w14:textId="3865F5B2" w:rsidR="00441FA3" w:rsidRDefault="00441FA3" w:rsidP="00837068">
      <w:r>
        <w:t xml:space="preserve">Preschool Partnership Grant </w:t>
      </w:r>
      <w:r w:rsidR="007C0974">
        <w:t>support</w:t>
      </w:r>
      <w:r w:rsidR="00F1595C">
        <w:t>s a full day preschool option with a focus on</w:t>
      </w:r>
      <w:r w:rsidR="007C0974">
        <w:t xml:space="preserve"> the social and emotional health of our youngest Tigers</w:t>
      </w:r>
      <w:r w:rsidR="0018649F">
        <w:t>.</w:t>
      </w:r>
      <w:r w:rsidR="00F1595C">
        <w:t xml:space="preserve"> </w:t>
      </w:r>
    </w:p>
    <w:p w14:paraId="21409BDB" w14:textId="4537C737" w:rsidR="00441FA3" w:rsidRDefault="00441FA3" w:rsidP="00837068">
      <w:r>
        <w:t xml:space="preserve">MAF grant was </w:t>
      </w:r>
      <w:r w:rsidR="00D30E59">
        <w:t>awarded to the district and will assist in funding the salary of a certified person to function as a math coach at GES. The grant period begins July 1, 2022</w:t>
      </w:r>
      <w:r w:rsidR="00095CE1">
        <w:t xml:space="preserve"> and the bulk of those funds will be used for professional learning.</w:t>
      </w:r>
      <w:r w:rsidR="00F546A2">
        <w:t xml:space="preserve"> Alison Teegarden </w:t>
      </w:r>
      <w:r w:rsidR="00F1595C">
        <w:t>will continue</w:t>
      </w:r>
      <w:r w:rsidR="00F546A2">
        <w:t xml:space="preserve"> leading the implementation of this grant</w:t>
      </w:r>
      <w:r w:rsidR="00D2342B">
        <w:t>.</w:t>
      </w:r>
    </w:p>
    <w:p w14:paraId="298B76AA" w14:textId="1ED80D08" w:rsidR="00F1595C" w:rsidRDefault="00D2342B" w:rsidP="00837068">
      <w:r>
        <w:t xml:space="preserve">The Strategic Prevention Framework (SPF) </w:t>
      </w:r>
      <w:r w:rsidR="00F1595C">
        <w:t>grant was due and submitted on June 13. The</w:t>
      </w:r>
      <w:r>
        <w:t xml:space="preserve"> focus </w:t>
      </w:r>
      <w:r w:rsidR="00F1595C">
        <w:t>of the proposal is to hire personnel and curriculum to prevent the onset of use of</w:t>
      </w:r>
      <w:r>
        <w:t xml:space="preserve"> alcohol</w:t>
      </w:r>
      <w:r w:rsidR="00F1595C">
        <w:t>, vaping and cannabis</w:t>
      </w:r>
      <w:r>
        <w:t>.</w:t>
      </w:r>
      <w:r w:rsidR="00F1595C">
        <w:t xml:space="preserve"> Awards will be announced in the fall.</w:t>
      </w:r>
      <w:r>
        <w:t xml:space="preserve"> If awarded, this will generate $375,000 per year for the next five years</w:t>
      </w:r>
      <w:r w:rsidR="00F1595C">
        <w:t xml:space="preserve"> with an anticipated start date of September 30, 2022.</w:t>
      </w:r>
      <w:r>
        <w:t xml:space="preserve"> </w:t>
      </w:r>
    </w:p>
    <w:p w14:paraId="32007AE8" w14:textId="74836440" w:rsidR="00D2342B" w:rsidRDefault="00F1595C" w:rsidP="00837068">
      <w:r>
        <w:lastRenderedPageBreak/>
        <w:t>T</w:t>
      </w:r>
      <w:r w:rsidR="00D2342B">
        <w:t xml:space="preserve">he </w:t>
      </w:r>
      <w:proofErr w:type="gramStart"/>
      <w:r w:rsidR="00D2342B">
        <w:t>Full Service</w:t>
      </w:r>
      <w:proofErr w:type="gramEnd"/>
      <w:r w:rsidR="00D2342B">
        <w:t xml:space="preserve"> Community Schools grant truly embodies the service of all students and families. This is the same grant that was submitted prior to COVID and after submission was canceled by the United States Department of Education. If awarded, this grant will generate $500,000 a year for the next five years. </w:t>
      </w:r>
      <w:r w:rsidR="0018649F">
        <w:t xml:space="preserve">This grant has been announced and has a due date of September 12. </w:t>
      </w:r>
    </w:p>
    <w:p w14:paraId="46A7D65B" w14:textId="77777777" w:rsidR="00CF40F2" w:rsidRDefault="00CF40F2" w:rsidP="00CF40F2">
      <w:pPr>
        <w:rPr>
          <w:u w:val="single"/>
        </w:rPr>
      </w:pPr>
      <w:r>
        <w:rPr>
          <w:u w:val="single"/>
        </w:rPr>
        <w:t>FRYSC/YSC</w:t>
      </w:r>
    </w:p>
    <w:p w14:paraId="5D0802B9" w14:textId="315D4400" w:rsidR="00710D88" w:rsidRPr="00D91DF7" w:rsidRDefault="0018649F" w:rsidP="00E40ADC">
      <w:r>
        <w:t xml:space="preserve">YSC at the high school is being organized and refreshed for the new personnel. FRYSC continues to work throughout the summer to meet the needs of all families. </w:t>
      </w:r>
    </w:p>
    <w:sectPr w:rsidR="00710D88" w:rsidRPr="00D9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68"/>
    <w:rsid w:val="000159D9"/>
    <w:rsid w:val="000209C9"/>
    <w:rsid w:val="00027928"/>
    <w:rsid w:val="00034397"/>
    <w:rsid w:val="000407EE"/>
    <w:rsid w:val="0004375C"/>
    <w:rsid w:val="00053471"/>
    <w:rsid w:val="00066836"/>
    <w:rsid w:val="00082E63"/>
    <w:rsid w:val="00095CE1"/>
    <w:rsid w:val="00097E46"/>
    <w:rsid w:val="000A7460"/>
    <w:rsid w:val="000A7595"/>
    <w:rsid w:val="000B16AD"/>
    <w:rsid w:val="000B55DF"/>
    <w:rsid w:val="000C3246"/>
    <w:rsid w:val="000C4DC4"/>
    <w:rsid w:val="000F0ECA"/>
    <w:rsid w:val="000F7162"/>
    <w:rsid w:val="001026DA"/>
    <w:rsid w:val="00111E96"/>
    <w:rsid w:val="00123028"/>
    <w:rsid w:val="00130320"/>
    <w:rsid w:val="00131DF9"/>
    <w:rsid w:val="001424B0"/>
    <w:rsid w:val="00146D86"/>
    <w:rsid w:val="001539D8"/>
    <w:rsid w:val="0015637D"/>
    <w:rsid w:val="00173316"/>
    <w:rsid w:val="00173AF6"/>
    <w:rsid w:val="00174EB1"/>
    <w:rsid w:val="00177D1B"/>
    <w:rsid w:val="001832E3"/>
    <w:rsid w:val="0018649F"/>
    <w:rsid w:val="001B213A"/>
    <w:rsid w:val="001B3B81"/>
    <w:rsid w:val="001C2719"/>
    <w:rsid w:val="001D0301"/>
    <w:rsid w:val="001D23B1"/>
    <w:rsid w:val="001E5933"/>
    <w:rsid w:val="001E675F"/>
    <w:rsid w:val="00217C39"/>
    <w:rsid w:val="002218F6"/>
    <w:rsid w:val="00223F8E"/>
    <w:rsid w:val="002269AF"/>
    <w:rsid w:val="00262515"/>
    <w:rsid w:val="00271C0F"/>
    <w:rsid w:val="00287C02"/>
    <w:rsid w:val="002923CA"/>
    <w:rsid w:val="0029278F"/>
    <w:rsid w:val="002A48FF"/>
    <w:rsid w:val="002B7A8B"/>
    <w:rsid w:val="002C5993"/>
    <w:rsid w:val="002E09A7"/>
    <w:rsid w:val="00300CC2"/>
    <w:rsid w:val="003011BD"/>
    <w:rsid w:val="00322875"/>
    <w:rsid w:val="00356655"/>
    <w:rsid w:val="003965A4"/>
    <w:rsid w:val="003969EB"/>
    <w:rsid w:val="003A2FFC"/>
    <w:rsid w:val="003A35EF"/>
    <w:rsid w:val="003A4D46"/>
    <w:rsid w:val="003A5A67"/>
    <w:rsid w:val="003A7FD5"/>
    <w:rsid w:val="003B478A"/>
    <w:rsid w:val="003B5773"/>
    <w:rsid w:val="003B6D6B"/>
    <w:rsid w:val="003C04A5"/>
    <w:rsid w:val="003D663F"/>
    <w:rsid w:val="003F1C99"/>
    <w:rsid w:val="004010DF"/>
    <w:rsid w:val="00401CB3"/>
    <w:rsid w:val="00411A24"/>
    <w:rsid w:val="00413746"/>
    <w:rsid w:val="004267CB"/>
    <w:rsid w:val="00437F15"/>
    <w:rsid w:val="00441FA3"/>
    <w:rsid w:val="00441FF2"/>
    <w:rsid w:val="0045610B"/>
    <w:rsid w:val="0046174C"/>
    <w:rsid w:val="00472575"/>
    <w:rsid w:val="00480FF9"/>
    <w:rsid w:val="00490E38"/>
    <w:rsid w:val="004A7CFC"/>
    <w:rsid w:val="004B11DE"/>
    <w:rsid w:val="004B1CF9"/>
    <w:rsid w:val="004D161E"/>
    <w:rsid w:val="004E1CD9"/>
    <w:rsid w:val="004F1B7E"/>
    <w:rsid w:val="004F1F41"/>
    <w:rsid w:val="004F20EC"/>
    <w:rsid w:val="00500ECB"/>
    <w:rsid w:val="0050347B"/>
    <w:rsid w:val="005119CD"/>
    <w:rsid w:val="00522EAD"/>
    <w:rsid w:val="0052546A"/>
    <w:rsid w:val="00525D17"/>
    <w:rsid w:val="00541F03"/>
    <w:rsid w:val="005433E4"/>
    <w:rsid w:val="00544990"/>
    <w:rsid w:val="00547FF6"/>
    <w:rsid w:val="00555E97"/>
    <w:rsid w:val="00557A26"/>
    <w:rsid w:val="0056190B"/>
    <w:rsid w:val="005730FE"/>
    <w:rsid w:val="00586D84"/>
    <w:rsid w:val="00587975"/>
    <w:rsid w:val="00587A3F"/>
    <w:rsid w:val="00591BDF"/>
    <w:rsid w:val="00591FA9"/>
    <w:rsid w:val="005E1DD1"/>
    <w:rsid w:val="00605058"/>
    <w:rsid w:val="0061030A"/>
    <w:rsid w:val="00611DE3"/>
    <w:rsid w:val="00624996"/>
    <w:rsid w:val="006511A9"/>
    <w:rsid w:val="00653006"/>
    <w:rsid w:val="006552C5"/>
    <w:rsid w:val="006653CD"/>
    <w:rsid w:val="006668D3"/>
    <w:rsid w:val="00667413"/>
    <w:rsid w:val="006740E0"/>
    <w:rsid w:val="00684835"/>
    <w:rsid w:val="006B7B8E"/>
    <w:rsid w:val="006D0D71"/>
    <w:rsid w:val="006E2BDF"/>
    <w:rsid w:val="006E4136"/>
    <w:rsid w:val="00704D72"/>
    <w:rsid w:val="00710D88"/>
    <w:rsid w:val="0071742F"/>
    <w:rsid w:val="00723A78"/>
    <w:rsid w:val="00725D76"/>
    <w:rsid w:val="00734611"/>
    <w:rsid w:val="0075137B"/>
    <w:rsid w:val="007C0974"/>
    <w:rsid w:val="007C6B8A"/>
    <w:rsid w:val="007F546C"/>
    <w:rsid w:val="007F7094"/>
    <w:rsid w:val="00805374"/>
    <w:rsid w:val="00826AB1"/>
    <w:rsid w:val="0083269C"/>
    <w:rsid w:val="008333FF"/>
    <w:rsid w:val="00837068"/>
    <w:rsid w:val="00844731"/>
    <w:rsid w:val="00853CA2"/>
    <w:rsid w:val="00857FE4"/>
    <w:rsid w:val="0086100D"/>
    <w:rsid w:val="00871CB2"/>
    <w:rsid w:val="008836E8"/>
    <w:rsid w:val="0089377A"/>
    <w:rsid w:val="00893F91"/>
    <w:rsid w:val="008A68D1"/>
    <w:rsid w:val="008A7158"/>
    <w:rsid w:val="008B22CA"/>
    <w:rsid w:val="008C2DA3"/>
    <w:rsid w:val="008E41A1"/>
    <w:rsid w:val="0090069B"/>
    <w:rsid w:val="00903AEC"/>
    <w:rsid w:val="00905F82"/>
    <w:rsid w:val="00906C2D"/>
    <w:rsid w:val="009116C9"/>
    <w:rsid w:val="00936FAB"/>
    <w:rsid w:val="009372A1"/>
    <w:rsid w:val="009616D5"/>
    <w:rsid w:val="00961FCF"/>
    <w:rsid w:val="0096316E"/>
    <w:rsid w:val="00974A43"/>
    <w:rsid w:val="00997B0D"/>
    <w:rsid w:val="009A362D"/>
    <w:rsid w:val="009C006E"/>
    <w:rsid w:val="009D5256"/>
    <w:rsid w:val="009E1631"/>
    <w:rsid w:val="009E174B"/>
    <w:rsid w:val="009E2031"/>
    <w:rsid w:val="009E4177"/>
    <w:rsid w:val="00A00003"/>
    <w:rsid w:val="00A11327"/>
    <w:rsid w:val="00A23170"/>
    <w:rsid w:val="00A24694"/>
    <w:rsid w:val="00A53000"/>
    <w:rsid w:val="00A55D2C"/>
    <w:rsid w:val="00A77687"/>
    <w:rsid w:val="00A956E3"/>
    <w:rsid w:val="00AB3662"/>
    <w:rsid w:val="00AB5B83"/>
    <w:rsid w:val="00AC4368"/>
    <w:rsid w:val="00AC5F27"/>
    <w:rsid w:val="00AE270E"/>
    <w:rsid w:val="00AF1EA0"/>
    <w:rsid w:val="00AF63BE"/>
    <w:rsid w:val="00B161CF"/>
    <w:rsid w:val="00B272A1"/>
    <w:rsid w:val="00B333C1"/>
    <w:rsid w:val="00B3383D"/>
    <w:rsid w:val="00B44162"/>
    <w:rsid w:val="00B50DB2"/>
    <w:rsid w:val="00B62708"/>
    <w:rsid w:val="00B745DE"/>
    <w:rsid w:val="00B86A3E"/>
    <w:rsid w:val="00B9308D"/>
    <w:rsid w:val="00B954A9"/>
    <w:rsid w:val="00BA3E41"/>
    <w:rsid w:val="00BB1FEC"/>
    <w:rsid w:val="00BC24CD"/>
    <w:rsid w:val="00BE6DD0"/>
    <w:rsid w:val="00C075DB"/>
    <w:rsid w:val="00C12060"/>
    <w:rsid w:val="00C140A1"/>
    <w:rsid w:val="00C24578"/>
    <w:rsid w:val="00C34D69"/>
    <w:rsid w:val="00C45581"/>
    <w:rsid w:val="00C51037"/>
    <w:rsid w:val="00C529E7"/>
    <w:rsid w:val="00C63DA6"/>
    <w:rsid w:val="00C7032A"/>
    <w:rsid w:val="00C70F5A"/>
    <w:rsid w:val="00C8113B"/>
    <w:rsid w:val="00C826DF"/>
    <w:rsid w:val="00C85998"/>
    <w:rsid w:val="00C93BC1"/>
    <w:rsid w:val="00CB0432"/>
    <w:rsid w:val="00CB6354"/>
    <w:rsid w:val="00CD04B1"/>
    <w:rsid w:val="00CD28FC"/>
    <w:rsid w:val="00CE4141"/>
    <w:rsid w:val="00CF40F2"/>
    <w:rsid w:val="00CF5CFD"/>
    <w:rsid w:val="00D1554D"/>
    <w:rsid w:val="00D2342B"/>
    <w:rsid w:val="00D262A7"/>
    <w:rsid w:val="00D30E59"/>
    <w:rsid w:val="00D63DB9"/>
    <w:rsid w:val="00D63FF1"/>
    <w:rsid w:val="00D644C6"/>
    <w:rsid w:val="00D83A1F"/>
    <w:rsid w:val="00D852E5"/>
    <w:rsid w:val="00D86A3B"/>
    <w:rsid w:val="00D913CC"/>
    <w:rsid w:val="00D91DF7"/>
    <w:rsid w:val="00DA1E59"/>
    <w:rsid w:val="00DB22AB"/>
    <w:rsid w:val="00DC503B"/>
    <w:rsid w:val="00DC62DA"/>
    <w:rsid w:val="00DD0CEB"/>
    <w:rsid w:val="00DD3F28"/>
    <w:rsid w:val="00E04396"/>
    <w:rsid w:val="00E04AEE"/>
    <w:rsid w:val="00E07A25"/>
    <w:rsid w:val="00E07AC0"/>
    <w:rsid w:val="00E142E9"/>
    <w:rsid w:val="00E20679"/>
    <w:rsid w:val="00E316B6"/>
    <w:rsid w:val="00E40ADC"/>
    <w:rsid w:val="00E4635C"/>
    <w:rsid w:val="00E743F4"/>
    <w:rsid w:val="00E74ED4"/>
    <w:rsid w:val="00E82905"/>
    <w:rsid w:val="00E90C09"/>
    <w:rsid w:val="00EB01FD"/>
    <w:rsid w:val="00EB0AA4"/>
    <w:rsid w:val="00EB5DBE"/>
    <w:rsid w:val="00EC19D9"/>
    <w:rsid w:val="00EE11E2"/>
    <w:rsid w:val="00EF6A31"/>
    <w:rsid w:val="00F10555"/>
    <w:rsid w:val="00F1595C"/>
    <w:rsid w:val="00F27ED2"/>
    <w:rsid w:val="00F42351"/>
    <w:rsid w:val="00F546A2"/>
    <w:rsid w:val="00F648DA"/>
    <w:rsid w:val="00F654BE"/>
    <w:rsid w:val="00F80A83"/>
    <w:rsid w:val="00F91E32"/>
    <w:rsid w:val="00F92711"/>
    <w:rsid w:val="00FA24C6"/>
    <w:rsid w:val="00FC6E44"/>
    <w:rsid w:val="00FE16E6"/>
    <w:rsid w:val="00FE1F8E"/>
    <w:rsid w:val="00FE6D44"/>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ED8A"/>
  <w15:docId w15:val="{7E0B9B00-F639-4653-958E-EBC5C8F3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37"/>
    <w:rPr>
      <w:rFonts w:ascii="Segoe UI" w:hAnsi="Segoe UI" w:cs="Segoe UI"/>
      <w:sz w:val="18"/>
      <w:szCs w:val="18"/>
    </w:rPr>
  </w:style>
  <w:style w:type="character" w:styleId="Strong">
    <w:name w:val="Strong"/>
    <w:basedOn w:val="DefaultParagraphFont"/>
    <w:uiPriority w:val="22"/>
    <w:qFormat/>
    <w:rsid w:val="00FA24C6"/>
    <w:rPr>
      <w:b/>
      <w:bCs/>
    </w:rPr>
  </w:style>
  <w:style w:type="paragraph" w:styleId="PlainText">
    <w:name w:val="Plain Text"/>
    <w:basedOn w:val="Normal"/>
    <w:link w:val="PlainTextChar"/>
    <w:uiPriority w:val="99"/>
    <w:unhideWhenUsed/>
    <w:rsid w:val="001733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316"/>
    <w:rPr>
      <w:rFonts w:ascii="Calibri" w:hAnsi="Calibri"/>
      <w:szCs w:val="21"/>
    </w:rPr>
  </w:style>
  <w:style w:type="paragraph" w:styleId="NoSpacing">
    <w:name w:val="No Spacing"/>
    <w:uiPriority w:val="1"/>
    <w:qFormat/>
    <w:rsid w:val="003C04A5"/>
    <w:pPr>
      <w:spacing w:after="0" w:line="240" w:lineRule="auto"/>
    </w:pPr>
  </w:style>
  <w:style w:type="paragraph" w:styleId="NormalWeb">
    <w:name w:val="Normal (Web)"/>
    <w:basedOn w:val="Normal"/>
    <w:uiPriority w:val="99"/>
    <w:unhideWhenUsed/>
    <w:rsid w:val="007C0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51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85698">
      <w:bodyDiv w:val="1"/>
      <w:marLeft w:val="0"/>
      <w:marRight w:val="0"/>
      <w:marTop w:val="0"/>
      <w:marBottom w:val="0"/>
      <w:divBdr>
        <w:top w:val="none" w:sz="0" w:space="0" w:color="auto"/>
        <w:left w:val="none" w:sz="0" w:space="0" w:color="auto"/>
        <w:bottom w:val="none" w:sz="0" w:space="0" w:color="auto"/>
        <w:right w:val="none" w:sz="0" w:space="0" w:color="auto"/>
      </w:divBdr>
    </w:div>
    <w:div w:id="1017387455">
      <w:bodyDiv w:val="1"/>
      <w:marLeft w:val="0"/>
      <w:marRight w:val="0"/>
      <w:marTop w:val="0"/>
      <w:marBottom w:val="0"/>
      <w:divBdr>
        <w:top w:val="none" w:sz="0" w:space="0" w:color="auto"/>
        <w:left w:val="none" w:sz="0" w:space="0" w:color="auto"/>
        <w:bottom w:val="none" w:sz="0" w:space="0" w:color="auto"/>
        <w:right w:val="none" w:sz="0" w:space="0" w:color="auto"/>
      </w:divBdr>
    </w:div>
    <w:div w:id="1028525188">
      <w:bodyDiv w:val="1"/>
      <w:marLeft w:val="0"/>
      <w:marRight w:val="0"/>
      <w:marTop w:val="0"/>
      <w:marBottom w:val="0"/>
      <w:divBdr>
        <w:top w:val="none" w:sz="0" w:space="0" w:color="auto"/>
        <w:left w:val="none" w:sz="0" w:space="0" w:color="auto"/>
        <w:bottom w:val="none" w:sz="0" w:space="0" w:color="auto"/>
        <w:right w:val="none" w:sz="0" w:space="0" w:color="auto"/>
      </w:divBdr>
    </w:div>
    <w:div w:id="1128090655">
      <w:bodyDiv w:val="1"/>
      <w:marLeft w:val="0"/>
      <w:marRight w:val="0"/>
      <w:marTop w:val="0"/>
      <w:marBottom w:val="0"/>
      <w:divBdr>
        <w:top w:val="none" w:sz="0" w:space="0" w:color="auto"/>
        <w:left w:val="none" w:sz="0" w:space="0" w:color="auto"/>
        <w:bottom w:val="none" w:sz="0" w:space="0" w:color="auto"/>
        <w:right w:val="none" w:sz="0" w:space="0" w:color="auto"/>
      </w:divBdr>
    </w:div>
    <w:div w:id="1376739458">
      <w:bodyDiv w:val="1"/>
      <w:marLeft w:val="0"/>
      <w:marRight w:val="0"/>
      <w:marTop w:val="0"/>
      <w:marBottom w:val="0"/>
      <w:divBdr>
        <w:top w:val="none" w:sz="0" w:space="0" w:color="auto"/>
        <w:left w:val="none" w:sz="0" w:space="0" w:color="auto"/>
        <w:bottom w:val="none" w:sz="0" w:space="0" w:color="auto"/>
        <w:right w:val="none" w:sz="0" w:space="0" w:color="auto"/>
      </w:divBdr>
    </w:div>
    <w:div w:id="1431782532">
      <w:bodyDiv w:val="1"/>
      <w:marLeft w:val="0"/>
      <w:marRight w:val="0"/>
      <w:marTop w:val="0"/>
      <w:marBottom w:val="0"/>
      <w:divBdr>
        <w:top w:val="none" w:sz="0" w:space="0" w:color="auto"/>
        <w:left w:val="none" w:sz="0" w:space="0" w:color="auto"/>
        <w:bottom w:val="none" w:sz="0" w:space="0" w:color="auto"/>
        <w:right w:val="none" w:sz="0" w:space="0" w:color="auto"/>
      </w:divBdr>
    </w:div>
    <w:div w:id="15928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8DD45-838B-4C48-AE0C-FE21533DEF7E}">
  <ds:schemaRefs>
    <ds:schemaRef ds:uri="http://schemas.microsoft.com/sharepoint/v3/contenttype/forms"/>
  </ds:schemaRefs>
</ds:datastoreItem>
</file>

<file path=customXml/itemProps2.xml><?xml version="1.0" encoding="utf-8"?>
<ds:datastoreItem xmlns:ds="http://schemas.openxmlformats.org/officeDocument/2006/customXml" ds:itemID="{BFD61A58-87EF-41DD-BDFA-C1B3371A9222}">
  <ds:schemaRefs>
    <ds:schemaRef ds:uri="http://schemas.microsoft.com/office/2006/documentManagement/types"/>
    <ds:schemaRef ds:uri="http://purl.org/dc/elements/1.1/"/>
    <ds:schemaRef ds:uri="http://www.w3.org/XML/1998/namespace"/>
    <ds:schemaRef ds:uri="http://purl.org/dc/terms/"/>
    <ds:schemaRef ds:uri="94627f6b-45aa-4f11-bbeb-ed3626982268"/>
    <ds:schemaRef ds:uri="http://purl.org/dc/dcmitype/"/>
    <ds:schemaRef ds:uri="http://schemas.microsoft.com/office/2006/metadata/properties"/>
    <ds:schemaRef ds:uri="http://schemas.microsoft.com/office/infopath/2007/PartnerControls"/>
    <ds:schemaRef ds:uri="http://schemas.openxmlformats.org/package/2006/metadata/core-properties"/>
    <ds:schemaRef ds:uri="dba9d881-5f3a-40f9-a9a7-00e960d0e466"/>
  </ds:schemaRefs>
</ds:datastoreItem>
</file>

<file path=customXml/itemProps3.xml><?xml version="1.0" encoding="utf-8"?>
<ds:datastoreItem xmlns:ds="http://schemas.openxmlformats.org/officeDocument/2006/customXml" ds:itemID="{35CC47A6-4FE8-46F9-8B0B-CA587E5F6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Fardo, Renee</cp:lastModifiedBy>
  <cp:revision>2</cp:revision>
  <cp:lastPrinted>2022-07-14T16:43:00Z</cp:lastPrinted>
  <dcterms:created xsi:type="dcterms:W3CDTF">2022-07-14T16:44:00Z</dcterms:created>
  <dcterms:modified xsi:type="dcterms:W3CDTF">2022-07-14T16:44:00Z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