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805FA" w14:textId="3D5B4637" w:rsidR="002D5DC2" w:rsidRDefault="001E3EC7" w:rsidP="002D5DC2">
      <w:pPr>
        <w:spacing w:after="0" w:line="259" w:lineRule="auto"/>
        <w:ind w:left="240" w:firstLine="0"/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 wp14:anchorId="71A17721" wp14:editId="68D1F3B6">
            <wp:extent cx="2400300" cy="1017516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242" cy="103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DAFBF" w14:textId="13EC00A8" w:rsidR="008371C5" w:rsidRDefault="001E3EC7" w:rsidP="002D5DC2">
      <w:pPr>
        <w:spacing w:after="0" w:line="259" w:lineRule="auto"/>
        <w:ind w:left="240" w:firstLine="0"/>
        <w:jc w:val="center"/>
      </w:pPr>
      <w:r>
        <w:rPr>
          <w:sz w:val="28"/>
        </w:rPr>
        <w:t>STOIC Health and Wellness</w:t>
      </w:r>
    </w:p>
    <w:p w14:paraId="748C2001" w14:textId="0E6AACA6" w:rsidR="008371C5" w:rsidRDefault="006C3869">
      <w:pPr>
        <w:spacing w:after="0" w:line="304" w:lineRule="auto"/>
        <w:ind w:left="240" w:right="12" w:firstLine="0"/>
        <w:jc w:val="center"/>
        <w:rPr>
          <w:sz w:val="22"/>
        </w:rPr>
      </w:pPr>
      <w:r>
        <w:rPr>
          <w:sz w:val="22"/>
        </w:rPr>
        <w:t xml:space="preserve">Memorandum of Understanding: </w:t>
      </w:r>
      <w:r w:rsidR="001E3EC7">
        <w:rPr>
          <w:sz w:val="22"/>
        </w:rPr>
        <w:t>2022-2023</w:t>
      </w:r>
    </w:p>
    <w:p w14:paraId="3EB4BC9A" w14:textId="27D58049" w:rsidR="008371C5" w:rsidRDefault="006C3869" w:rsidP="002D5DC2">
      <w:pPr>
        <w:spacing w:after="281"/>
        <w:ind w:left="10" w:firstLine="0"/>
      </w:pPr>
      <w:r>
        <w:t xml:space="preserve">The Collaborative Service Agreement between the staff of </w:t>
      </w:r>
      <w:r w:rsidR="001E3EC7">
        <w:t xml:space="preserve">STOIC Health and Wellness and Boone County Schools </w:t>
      </w:r>
      <w:r>
        <w:t>will have the following components:</w:t>
      </w:r>
    </w:p>
    <w:p w14:paraId="36B42BB3" w14:textId="48599879" w:rsidR="008371C5" w:rsidRDefault="006C3869">
      <w:pPr>
        <w:numPr>
          <w:ilvl w:val="0"/>
          <w:numId w:val="1"/>
        </w:numPr>
        <w:spacing w:after="35"/>
        <w:ind w:hanging="394"/>
      </w:pPr>
      <w:r>
        <w:t xml:space="preserve">The goal is to facilitate the provision of </w:t>
      </w:r>
      <w:r w:rsidR="001E3EC7">
        <w:t xml:space="preserve">individual counseling, case management, and mentorship </w:t>
      </w:r>
      <w:r>
        <w:t xml:space="preserve">to students who are referred by the </w:t>
      </w:r>
      <w:r w:rsidR="001E3EC7">
        <w:t>Boone</w:t>
      </w:r>
      <w:r>
        <w:t xml:space="preserve"> County School District or its agents and qualify under Medicaid, private insurance and/or fee for service with </w:t>
      </w:r>
      <w:r w:rsidR="001E3EC7">
        <w:t>STOIC Health and Wellness.</w:t>
      </w:r>
    </w:p>
    <w:p w14:paraId="38FD3E01" w14:textId="221A74A0" w:rsidR="008371C5" w:rsidRDefault="001E3EC7">
      <w:pPr>
        <w:numPr>
          <w:ilvl w:val="0"/>
          <w:numId w:val="1"/>
        </w:numPr>
        <w:spacing w:after="33"/>
        <w:ind w:hanging="394"/>
      </w:pPr>
      <w:r>
        <w:t>STOIC Health and Wellness</w:t>
      </w:r>
      <w:r w:rsidR="00CD5043">
        <w:t>’s</w:t>
      </w:r>
      <w:r w:rsidR="006C3869">
        <w:t xml:space="preserve"> therapists</w:t>
      </w:r>
      <w:r>
        <w:t>, case managers, and mentors will provide intake and on-going services to Boone County School District students in a variety of environments (I.e. Alternative to Suspension, After-School Programs, School-based collaboration, Community-based, job-training, etc.).</w:t>
      </w:r>
    </w:p>
    <w:p w14:paraId="66408D3E" w14:textId="2441D998" w:rsidR="008371C5" w:rsidRDefault="00CD5043">
      <w:pPr>
        <w:numPr>
          <w:ilvl w:val="0"/>
          <w:numId w:val="1"/>
        </w:numPr>
        <w:ind w:hanging="394"/>
      </w:pPr>
      <w:r>
        <w:t>STOIC Health and Wellness</w:t>
      </w:r>
      <w:r w:rsidR="006C3869">
        <w:t xml:space="preserve"> therapists </w:t>
      </w:r>
      <w:r>
        <w:t xml:space="preserve">and staff </w:t>
      </w:r>
      <w:r w:rsidR="006C3869">
        <w:t>will be credentialed with their licensure boards</w:t>
      </w:r>
      <w:r>
        <w:t xml:space="preserve"> and/or maintain appropriate credentials and qualifications per state regulations</w:t>
      </w:r>
      <w:r w:rsidR="006C3869">
        <w:t xml:space="preserve"> and provide copies of licenses </w:t>
      </w:r>
      <w:r>
        <w:t xml:space="preserve">and evidence of qualifications </w:t>
      </w:r>
      <w:r w:rsidR="006C3869">
        <w:t>as requested.</w:t>
      </w:r>
    </w:p>
    <w:p w14:paraId="55777E68" w14:textId="3DD11827" w:rsidR="008371C5" w:rsidRDefault="00CD5043">
      <w:pPr>
        <w:numPr>
          <w:ilvl w:val="0"/>
          <w:numId w:val="1"/>
        </w:numPr>
        <w:spacing w:after="26"/>
        <w:ind w:hanging="394"/>
      </w:pPr>
      <w:r>
        <w:t>STOIC Health and Wellness</w:t>
      </w:r>
      <w:r w:rsidR="006C3869">
        <w:t xml:space="preserve"> will </w:t>
      </w:r>
      <w:r w:rsidR="002D5DC2">
        <w:t>e</w:t>
      </w:r>
      <w:r w:rsidR="006C3869">
        <w:t>nsure compliance with all existing federal, state, and local laws and regulations governing the scope of practice of mental health professionals.</w:t>
      </w:r>
    </w:p>
    <w:p w14:paraId="0129EDAE" w14:textId="46FC9DAD" w:rsidR="008371C5" w:rsidRDefault="00CD5043">
      <w:pPr>
        <w:numPr>
          <w:ilvl w:val="0"/>
          <w:numId w:val="1"/>
        </w:numPr>
        <w:ind w:hanging="394"/>
      </w:pPr>
      <w:r>
        <w:t>STOIC Health and Wellness</w:t>
      </w:r>
      <w:r w:rsidR="006C3869">
        <w:t xml:space="preserve"> will provide a list of therapists and/or other personnel and their role, who will be working </w:t>
      </w:r>
      <w:r w:rsidR="00BA5A54">
        <w:t xml:space="preserve">with students </w:t>
      </w:r>
      <w:r w:rsidR="006C3869">
        <w:t>in the</w:t>
      </w:r>
      <w:r>
        <w:t xml:space="preserve"> Boone</w:t>
      </w:r>
      <w:r w:rsidR="006C3869">
        <w:t xml:space="preserve"> County School District, by the first day of school and updated if changes are made during </w:t>
      </w:r>
      <w:proofErr w:type="gramStart"/>
      <w:r w:rsidR="006C3869">
        <w:t>the</w:t>
      </w:r>
      <w:proofErr w:type="gramEnd"/>
      <w:r w:rsidR="006C3869">
        <w:t xml:space="preserve"> term of the agreement.</w:t>
      </w:r>
    </w:p>
    <w:p w14:paraId="408FDFD6" w14:textId="410B4A7C" w:rsidR="008371C5" w:rsidRDefault="00CD5043">
      <w:pPr>
        <w:numPr>
          <w:ilvl w:val="0"/>
          <w:numId w:val="1"/>
        </w:numPr>
        <w:spacing w:after="26" w:line="261" w:lineRule="auto"/>
        <w:ind w:hanging="394"/>
      </w:pPr>
      <w:r>
        <w:t>STOIC Health and Wellness</w:t>
      </w:r>
      <w:r w:rsidR="006C3869">
        <w:t xml:space="preserve"> will comply with state regulations which may include background checks, fingerprinting, child abuse and neglect check, </w:t>
      </w:r>
      <w:proofErr w:type="spellStart"/>
      <w:r w:rsidR="006C3869">
        <w:t>etc</w:t>
      </w:r>
      <w:proofErr w:type="spellEnd"/>
      <w:r w:rsidR="006C3869">
        <w:t xml:space="preserve"> as required by the </w:t>
      </w:r>
      <w:r>
        <w:t>Boone</w:t>
      </w:r>
      <w:r w:rsidR="006C3869">
        <w:t xml:space="preserve"> County School District for outside providers working with students in the </w:t>
      </w:r>
      <w:r>
        <w:t>District.</w:t>
      </w:r>
    </w:p>
    <w:p w14:paraId="6A8AF459" w14:textId="27B2E0E5" w:rsidR="008371C5" w:rsidRDefault="00CD5043">
      <w:pPr>
        <w:numPr>
          <w:ilvl w:val="0"/>
          <w:numId w:val="1"/>
        </w:numPr>
        <w:ind w:hanging="394"/>
      </w:pPr>
      <w:r>
        <w:t>STOIC Health and Wellness</w:t>
      </w:r>
      <w:r w:rsidR="006C3869">
        <w:t xml:space="preserve"> will </w:t>
      </w:r>
      <w:r>
        <w:t xml:space="preserve">primarily provide services at one of their physical locations.  Any service overlap in the school setting will be approved by individual schools prior to services being rendered. </w:t>
      </w:r>
    </w:p>
    <w:p w14:paraId="5F04BA97" w14:textId="7369C27A" w:rsidR="002D5DC2" w:rsidRDefault="00CD5043">
      <w:pPr>
        <w:numPr>
          <w:ilvl w:val="0"/>
          <w:numId w:val="1"/>
        </w:numPr>
        <w:ind w:hanging="394"/>
      </w:pPr>
      <w:r>
        <w:t>STOIC Health and Wellness</w:t>
      </w:r>
      <w:r w:rsidR="002D5DC2">
        <w:t xml:space="preserve"> will maintain confidentiality according to HIPAA standards. </w:t>
      </w:r>
    </w:p>
    <w:p w14:paraId="3ED038C1" w14:textId="35BD6BD1" w:rsidR="00CD5043" w:rsidRDefault="006C3869" w:rsidP="00CD5043">
      <w:pPr>
        <w:numPr>
          <w:ilvl w:val="0"/>
          <w:numId w:val="1"/>
        </w:numPr>
        <w:ind w:hanging="394"/>
      </w:pPr>
      <w:r>
        <w:t>During the term of this agreement, the</w:t>
      </w:r>
      <w:r w:rsidR="00CD5043">
        <w:t xml:space="preserve"> Boone</w:t>
      </w:r>
      <w:r>
        <w:t xml:space="preserve"> County School District agrees to:</w:t>
      </w:r>
    </w:p>
    <w:p w14:paraId="7C20B577" w14:textId="3EDE0F56" w:rsidR="008371C5" w:rsidRDefault="006C3869" w:rsidP="006C3869">
      <w:pPr>
        <w:pStyle w:val="ListParagraph"/>
        <w:numPr>
          <w:ilvl w:val="0"/>
          <w:numId w:val="5"/>
        </w:numPr>
        <w:tabs>
          <w:tab w:val="center" w:pos="1129"/>
          <w:tab w:val="center" w:pos="3537"/>
        </w:tabs>
        <w:spacing w:after="28"/>
        <w:jc w:val="left"/>
      </w:pPr>
      <w:r>
        <w:t xml:space="preserve">Identify students for </w:t>
      </w:r>
      <w:r w:rsidR="00CD5043">
        <w:t>counseling, case management, and mentorship services.</w:t>
      </w:r>
    </w:p>
    <w:p w14:paraId="67FF2AFC" w14:textId="234E1F34" w:rsidR="00CD5043" w:rsidRDefault="00CD5043" w:rsidP="006C3869">
      <w:pPr>
        <w:pStyle w:val="ListParagraph"/>
        <w:numPr>
          <w:ilvl w:val="0"/>
          <w:numId w:val="5"/>
        </w:numPr>
        <w:tabs>
          <w:tab w:val="center" w:pos="1129"/>
          <w:tab w:val="center" w:pos="3537"/>
        </w:tabs>
        <w:spacing w:after="28"/>
        <w:jc w:val="left"/>
      </w:pPr>
      <w:r>
        <w:t xml:space="preserve">Collaborate with STOIC Health and Wellness staff on transportation options for the Alternative to Suspension and After-School Programs. </w:t>
      </w:r>
    </w:p>
    <w:p w14:paraId="309F823D" w14:textId="53DDD7C3" w:rsidR="008371C5" w:rsidRDefault="006C3869" w:rsidP="006C3869">
      <w:pPr>
        <w:pStyle w:val="ListParagraph"/>
        <w:numPr>
          <w:ilvl w:val="0"/>
          <w:numId w:val="5"/>
        </w:numPr>
        <w:tabs>
          <w:tab w:val="center" w:pos="1134"/>
          <w:tab w:val="center" w:pos="2540"/>
        </w:tabs>
        <w:spacing w:after="37"/>
        <w:jc w:val="left"/>
      </w:pPr>
      <w:r>
        <w:t>Comply with FERPA standards.</w:t>
      </w:r>
    </w:p>
    <w:p w14:paraId="72543D51" w14:textId="1E10DDA3" w:rsidR="008371C5" w:rsidRDefault="006C3869" w:rsidP="006C3869">
      <w:pPr>
        <w:pStyle w:val="ListParagraph"/>
        <w:numPr>
          <w:ilvl w:val="0"/>
          <w:numId w:val="5"/>
        </w:numPr>
      </w:pPr>
      <w:r>
        <w:t>Provide a district liaison for questions and concerns from providers.</w:t>
      </w:r>
    </w:p>
    <w:p w14:paraId="4B9D14CA" w14:textId="1C8153C4" w:rsidR="002D5DC2" w:rsidRDefault="006C3869" w:rsidP="002D5DC2">
      <w:pPr>
        <w:numPr>
          <w:ilvl w:val="0"/>
          <w:numId w:val="1"/>
        </w:numPr>
        <w:spacing w:after="51"/>
        <w:ind w:hanging="394"/>
      </w:pPr>
      <w:r>
        <w:t xml:space="preserve">The </w:t>
      </w:r>
      <w:r w:rsidR="00BA5A54">
        <w:t>Boone</w:t>
      </w:r>
      <w:r>
        <w:t xml:space="preserve"> County School District is not responsible for payment for services provided by </w:t>
      </w:r>
      <w:r w:rsidR="007B436F">
        <w:t>STOIC Health and Wellness.</w:t>
      </w:r>
    </w:p>
    <w:p w14:paraId="24D3E330" w14:textId="2D417B1D" w:rsidR="008371C5" w:rsidRDefault="006C3869">
      <w:pPr>
        <w:numPr>
          <w:ilvl w:val="0"/>
          <w:numId w:val="1"/>
        </w:numPr>
        <w:ind w:hanging="394"/>
      </w:pPr>
      <w:r>
        <w:t xml:space="preserve">The terms of this agreement are valid for one calendar year. It is contingent on approval from the </w:t>
      </w:r>
      <w:r w:rsidR="00BA5A54">
        <w:t>Boone</w:t>
      </w:r>
      <w:r>
        <w:t xml:space="preserve"> County Board of Education.</w:t>
      </w:r>
    </w:p>
    <w:p w14:paraId="2090068A" w14:textId="77777777" w:rsidR="002D5DC2" w:rsidRDefault="002D5DC2">
      <w:pPr>
        <w:ind w:left="10"/>
      </w:pPr>
    </w:p>
    <w:p w14:paraId="76B5D063" w14:textId="380868DE" w:rsidR="00411EAE" w:rsidRDefault="00411EAE" w:rsidP="00411EAE">
      <w:pPr>
        <w:ind w:left="10"/>
      </w:pPr>
    </w:p>
    <w:p w14:paraId="35ABCCB7" w14:textId="23CF824E" w:rsidR="00411EAE" w:rsidRDefault="00411EAE" w:rsidP="00411EAE">
      <w:pPr>
        <w:ind w:left="10"/>
      </w:pPr>
      <w:r>
        <w:t>X______________________________________</w:t>
      </w:r>
      <w:r>
        <w:tab/>
      </w:r>
      <w:r>
        <w:tab/>
      </w:r>
      <w:r>
        <w:tab/>
      </w:r>
      <w:proofErr w:type="spellStart"/>
      <w:r>
        <w:t>X</w:t>
      </w:r>
      <w:proofErr w:type="spellEnd"/>
      <w:r>
        <w:t>____________________________________________</w:t>
      </w:r>
    </w:p>
    <w:p w14:paraId="6AC6BC01" w14:textId="44776D89" w:rsidR="00411EAE" w:rsidRDefault="00411EAE" w:rsidP="00411EAE">
      <w:pPr>
        <w:ind w:left="10"/>
      </w:pPr>
      <w:r>
        <w:t>Brett Blevins</w:t>
      </w:r>
      <w:proofErr w:type="gramStart"/>
      <w:r>
        <w:t xml:space="preserve">,  </w:t>
      </w:r>
      <w:r w:rsidR="00BA5A54">
        <w:t>CEO</w:t>
      </w:r>
      <w:proofErr w:type="gramEnd"/>
      <w:r w:rsidR="00BA5A54">
        <w:t xml:space="preserve"> </w:t>
      </w:r>
      <w:r w:rsidR="00BA5A54">
        <w:tab/>
      </w:r>
      <w:r w:rsidR="00BA5A54">
        <w:tab/>
      </w:r>
      <w:r>
        <w:tab/>
      </w:r>
      <w:r>
        <w:tab/>
      </w:r>
      <w:r>
        <w:tab/>
      </w:r>
      <w:r>
        <w:tab/>
      </w:r>
      <w:r w:rsidR="00BA5A54">
        <w:t xml:space="preserve">Boone </w:t>
      </w:r>
      <w:r>
        <w:t>County School District Representative</w:t>
      </w:r>
    </w:p>
    <w:p w14:paraId="75DAFE3F" w14:textId="5EE64739" w:rsidR="00411EAE" w:rsidRDefault="00BA5A54" w:rsidP="00411EAE">
      <w:pPr>
        <w:ind w:left="10"/>
      </w:pPr>
      <w:r>
        <w:t>STOIC Health and Wellness</w:t>
      </w:r>
    </w:p>
    <w:p w14:paraId="04F18275" w14:textId="77777777" w:rsidR="008371C5" w:rsidRDefault="008371C5">
      <w:pPr>
        <w:sectPr w:rsidR="008371C5">
          <w:pgSz w:w="11894" w:h="15494"/>
          <w:pgMar w:top="755" w:right="912" w:bottom="1440" w:left="711" w:header="720" w:footer="720" w:gutter="0"/>
          <w:cols w:space="720"/>
        </w:sectPr>
      </w:pPr>
    </w:p>
    <w:p w14:paraId="402667BE" w14:textId="0E3FD6D4" w:rsidR="008371C5" w:rsidRDefault="008371C5">
      <w:pPr>
        <w:spacing w:after="70" w:line="259" w:lineRule="auto"/>
        <w:ind w:left="0" w:right="-279" w:firstLine="0"/>
        <w:jc w:val="left"/>
      </w:pPr>
    </w:p>
    <w:p w14:paraId="44C6613D" w14:textId="77777777" w:rsidR="008371C5" w:rsidRDefault="008371C5">
      <w:pPr>
        <w:sectPr w:rsidR="008371C5">
          <w:type w:val="continuous"/>
          <w:pgSz w:w="11894" w:h="15494"/>
          <w:pgMar w:top="1440" w:right="1440" w:bottom="1440" w:left="715" w:header="720" w:footer="720" w:gutter="0"/>
          <w:cols w:num="2" w:space="720" w:equalWidth="0">
            <w:col w:w="3669" w:space="1315"/>
            <w:col w:w="4755"/>
          </w:cols>
        </w:sectPr>
      </w:pPr>
    </w:p>
    <w:p w14:paraId="0EB5D724" w14:textId="179E8A69" w:rsidR="006C3869" w:rsidRDefault="006C3869">
      <w:pPr>
        <w:spacing w:after="559" w:line="259" w:lineRule="auto"/>
        <w:ind w:left="375" w:firstLine="0"/>
        <w:jc w:val="center"/>
        <w:rPr>
          <w:sz w:val="22"/>
        </w:rPr>
      </w:pPr>
    </w:p>
    <w:sectPr w:rsidR="006C3869">
      <w:type w:val="continuous"/>
      <w:pgSz w:w="11894" w:h="15494"/>
      <w:pgMar w:top="1440" w:right="984" w:bottom="1440" w:left="6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F02"/>
    <w:multiLevelType w:val="hybridMultilevel"/>
    <w:tmpl w:val="E6328920"/>
    <w:lvl w:ilvl="0" w:tplc="040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" w15:restartNumberingAfterBreak="0">
    <w:nsid w:val="08B10D2B"/>
    <w:multiLevelType w:val="hybridMultilevel"/>
    <w:tmpl w:val="B5B6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044F3"/>
    <w:multiLevelType w:val="hybridMultilevel"/>
    <w:tmpl w:val="C0ECC1C2"/>
    <w:lvl w:ilvl="0" w:tplc="EB5CD934">
      <w:start w:val="1"/>
      <w:numFmt w:val="decimal"/>
      <w:lvlText w:val="%1.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84837E">
      <w:start w:val="1"/>
      <w:numFmt w:val="bullet"/>
      <w:lvlText w:val="•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080A8B6">
      <w:start w:val="1"/>
      <w:numFmt w:val="bullet"/>
      <w:lvlText w:val="▪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17030BA">
      <w:start w:val="1"/>
      <w:numFmt w:val="bullet"/>
      <w:lvlText w:val="•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946946A">
      <w:start w:val="1"/>
      <w:numFmt w:val="bullet"/>
      <w:lvlText w:val="o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9FAE0EC">
      <w:start w:val="1"/>
      <w:numFmt w:val="bullet"/>
      <w:lvlText w:val="▪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4A4369C">
      <w:start w:val="1"/>
      <w:numFmt w:val="bullet"/>
      <w:lvlText w:val="•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3CC29BE">
      <w:start w:val="1"/>
      <w:numFmt w:val="bullet"/>
      <w:lvlText w:val="o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6A04AFC">
      <w:start w:val="1"/>
      <w:numFmt w:val="bullet"/>
      <w:lvlText w:val="▪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BF6208"/>
    <w:multiLevelType w:val="hybridMultilevel"/>
    <w:tmpl w:val="4A9216E6"/>
    <w:lvl w:ilvl="0" w:tplc="C3F87A4C">
      <w:start w:val="1"/>
      <w:numFmt w:val="bullet"/>
      <w:lvlText w:val="•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CB69BFA">
      <w:start w:val="1"/>
      <w:numFmt w:val="bullet"/>
      <w:lvlText w:val="o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75ED8F4">
      <w:start w:val="1"/>
      <w:numFmt w:val="bullet"/>
      <w:lvlText w:val="▪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10CE36A">
      <w:start w:val="1"/>
      <w:numFmt w:val="bullet"/>
      <w:lvlText w:val="•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91AAE18">
      <w:start w:val="1"/>
      <w:numFmt w:val="bullet"/>
      <w:lvlText w:val="o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B04DC7C">
      <w:start w:val="1"/>
      <w:numFmt w:val="bullet"/>
      <w:lvlText w:val="▪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7104766">
      <w:start w:val="1"/>
      <w:numFmt w:val="bullet"/>
      <w:lvlText w:val="•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46CD404">
      <w:start w:val="1"/>
      <w:numFmt w:val="bullet"/>
      <w:lvlText w:val="o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A605630">
      <w:start w:val="1"/>
      <w:numFmt w:val="bullet"/>
      <w:lvlText w:val="▪"/>
      <w:lvlJc w:val="left"/>
      <w:pPr>
        <w:ind w:left="7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D05858"/>
    <w:multiLevelType w:val="hybridMultilevel"/>
    <w:tmpl w:val="BE4C2426"/>
    <w:lvl w:ilvl="0" w:tplc="21984C34">
      <w:start w:val="2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06746C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ACA226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F09030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98643A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226A00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7654C4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5E5746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B05BA6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C5"/>
    <w:rsid w:val="00052F6A"/>
    <w:rsid w:val="001E3EC7"/>
    <w:rsid w:val="002D5DC2"/>
    <w:rsid w:val="00411EAE"/>
    <w:rsid w:val="006C3869"/>
    <w:rsid w:val="007B436F"/>
    <w:rsid w:val="008371C5"/>
    <w:rsid w:val="00AE5897"/>
    <w:rsid w:val="00BA5A54"/>
    <w:rsid w:val="00C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3E016"/>
  <w15:docId w15:val="{D1F61C25-9363-4841-B55E-CDD7AF1B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6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Blevins</dc:creator>
  <cp:keywords/>
  <cp:lastModifiedBy>Reutman, Kathy</cp:lastModifiedBy>
  <cp:revision>2</cp:revision>
  <dcterms:created xsi:type="dcterms:W3CDTF">2022-06-11T13:07:00Z</dcterms:created>
  <dcterms:modified xsi:type="dcterms:W3CDTF">2022-06-11T13:07:00Z</dcterms:modified>
</cp:coreProperties>
</file>