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5EC4976E" w14:textId="0930FF73" w:rsidR="00C47F4F" w:rsidRPr="00981488" w:rsidRDefault="00C47F4F" w:rsidP="00981488">
      <w:pPr>
        <w:pStyle w:val="NoSpacing"/>
        <w:jc w:val="center"/>
        <w:rPr>
          <w:b/>
          <w:bCs/>
          <w:i/>
          <w:iCs/>
        </w:rPr>
      </w:pPr>
      <w:r w:rsidRPr="00981488">
        <w:rPr>
          <w:b/>
          <w:bCs/>
          <w:i/>
          <w:iCs/>
        </w:rPr>
        <w:t>Garrard County Schools</w:t>
      </w:r>
    </w:p>
    <w:p w14:paraId="37C48DC2" w14:textId="32F18D62" w:rsidR="00C47F4F" w:rsidRPr="00981488" w:rsidRDefault="00417150" w:rsidP="00981488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Potential </w:t>
      </w:r>
      <w:r w:rsidR="00C47F4F" w:rsidRPr="00981488">
        <w:rPr>
          <w:b/>
          <w:bCs/>
          <w:i/>
          <w:iCs/>
        </w:rPr>
        <w:t>Superintendent Goals</w:t>
      </w:r>
    </w:p>
    <w:p w14:paraId="0A57D603" w14:textId="65DEF019" w:rsidR="00AE19E1" w:rsidRPr="00981488" w:rsidRDefault="00C47F4F" w:rsidP="00981488">
      <w:pPr>
        <w:pStyle w:val="NoSpacing"/>
        <w:jc w:val="center"/>
        <w:rPr>
          <w:b/>
          <w:bCs/>
          <w:i/>
          <w:iCs/>
        </w:rPr>
      </w:pPr>
      <w:r w:rsidRPr="00981488">
        <w:rPr>
          <w:b/>
          <w:bCs/>
          <w:i/>
          <w:iCs/>
        </w:rPr>
        <w:t>2022-23</w:t>
      </w:r>
    </w:p>
    <w:p w14:paraId="34ADDE5A" w14:textId="0D37F26C" w:rsidR="00C47F4F" w:rsidRDefault="00C47F4F" w:rsidP="00EE27F8">
      <w:pPr>
        <w:pStyle w:val="NoSpacing"/>
        <w:shd w:val="clear" w:color="auto" w:fill="C00000"/>
      </w:pPr>
    </w:p>
    <w:p w14:paraId="365BD6E7" w14:textId="4F744F7C" w:rsidR="00C47F4F" w:rsidRDefault="00C47F4F" w:rsidP="00C47F4F">
      <w:pPr>
        <w:pStyle w:val="NoSpacing"/>
      </w:pPr>
      <w:r>
        <w:t>Standard 1: Strategic Leadership</w:t>
      </w:r>
    </w:p>
    <w:p w14:paraId="5AC93FC5" w14:textId="119C4E79" w:rsidR="00C47F4F" w:rsidRDefault="00C47F4F" w:rsidP="00C47F4F">
      <w:pPr>
        <w:pStyle w:val="NoSpacing"/>
        <w:numPr>
          <w:ilvl w:val="0"/>
          <w:numId w:val="1"/>
        </w:numPr>
      </w:pPr>
      <w:r>
        <w:t>Indicator 2: Empower Stakeholders</w:t>
      </w:r>
    </w:p>
    <w:p w14:paraId="3C1A2BB4" w14:textId="30C398CA" w:rsidR="00C47F4F" w:rsidRDefault="00C47F4F" w:rsidP="00C47F4F">
      <w:pPr>
        <w:pStyle w:val="NoSpacing"/>
        <w:numPr>
          <w:ilvl w:val="1"/>
          <w:numId w:val="1"/>
        </w:numPr>
      </w:pPr>
      <w:r>
        <w:t>Launch face-to-face advisory council meetings</w:t>
      </w:r>
    </w:p>
    <w:p w14:paraId="489029F6" w14:textId="001D8DE6" w:rsidR="00C47F4F" w:rsidRDefault="00C47F4F" w:rsidP="00C47F4F">
      <w:pPr>
        <w:pStyle w:val="NoSpacing"/>
        <w:numPr>
          <w:ilvl w:val="2"/>
          <w:numId w:val="1"/>
        </w:numPr>
      </w:pPr>
      <w:r>
        <w:t>One per quarter – August/November/February/May</w:t>
      </w:r>
    </w:p>
    <w:p w14:paraId="78C63894" w14:textId="77777777" w:rsidR="00EE27F8" w:rsidRPr="00EE27F8" w:rsidRDefault="00EE27F8" w:rsidP="00C47F4F">
      <w:pPr>
        <w:pStyle w:val="NoSpacing"/>
        <w:rPr>
          <w:sz w:val="16"/>
          <w:szCs w:val="16"/>
        </w:rPr>
      </w:pPr>
    </w:p>
    <w:p w14:paraId="73D5C7B7" w14:textId="77C9BF24" w:rsidR="00C47F4F" w:rsidRDefault="00C47F4F" w:rsidP="00417150">
      <w:pPr>
        <w:pStyle w:val="NoSpacing"/>
        <w:tabs>
          <w:tab w:val="left" w:pos="8235"/>
        </w:tabs>
      </w:pPr>
      <w:r>
        <w:t>Standard 2: Instructional Leadership</w:t>
      </w:r>
      <w:r w:rsidR="00417150">
        <w:tab/>
      </w:r>
    </w:p>
    <w:p w14:paraId="2FDE6A53" w14:textId="1659E8B7" w:rsidR="00C47F4F" w:rsidRDefault="00C47F4F" w:rsidP="00C47F4F">
      <w:pPr>
        <w:pStyle w:val="NoSpacing"/>
        <w:numPr>
          <w:ilvl w:val="0"/>
          <w:numId w:val="1"/>
        </w:numPr>
      </w:pPr>
      <w:r>
        <w:t>Indicator 2: Remove Barriers to Student Learning</w:t>
      </w:r>
    </w:p>
    <w:p w14:paraId="12416D5B" w14:textId="5A78C49D" w:rsidR="00C47F4F" w:rsidRDefault="00CF7817" w:rsidP="00C47F4F">
      <w:pPr>
        <w:pStyle w:val="NoSpacing"/>
        <w:numPr>
          <w:ilvl w:val="1"/>
          <w:numId w:val="1"/>
        </w:numPr>
      </w:pPr>
      <w:r>
        <w:t>Initiate work on Deeper Learning with a goal of identifying next steps to pilot work around expectations of what a student needs to know and be able to do when she/he graduates (Grass roots plan)</w:t>
      </w:r>
    </w:p>
    <w:p w14:paraId="3C117EA0" w14:textId="131CF547" w:rsidR="00CF7817" w:rsidRDefault="00CF7817" w:rsidP="00CF7817">
      <w:pPr>
        <w:pStyle w:val="NoSpacing"/>
        <w:numPr>
          <w:ilvl w:val="2"/>
          <w:numId w:val="1"/>
        </w:numPr>
      </w:pPr>
      <w:r>
        <w:t>Develop Garrard County Learning Strategies</w:t>
      </w:r>
    </w:p>
    <w:p w14:paraId="58FA5917" w14:textId="5FD9D28C" w:rsidR="00CF7817" w:rsidRDefault="00CF7817" w:rsidP="00CF7817">
      <w:pPr>
        <w:pStyle w:val="NoSpacing"/>
        <w:numPr>
          <w:ilvl w:val="2"/>
          <w:numId w:val="1"/>
        </w:numPr>
      </w:pPr>
      <w:r>
        <w:t>Develop Non-negotiables for staff</w:t>
      </w:r>
    </w:p>
    <w:p w14:paraId="2F106B86" w14:textId="77777777" w:rsidR="00EE27F8" w:rsidRPr="00EE27F8" w:rsidRDefault="00EE27F8" w:rsidP="00CF7817">
      <w:pPr>
        <w:pStyle w:val="NoSpacing"/>
        <w:rPr>
          <w:sz w:val="16"/>
          <w:szCs w:val="16"/>
        </w:rPr>
      </w:pPr>
    </w:p>
    <w:p w14:paraId="788F0885" w14:textId="6D63F73A" w:rsidR="00CF7817" w:rsidRDefault="00CF7817" w:rsidP="00CF7817">
      <w:pPr>
        <w:pStyle w:val="NoSpacing"/>
      </w:pPr>
      <w:r>
        <w:t>Standard 3: Cultural Leadership</w:t>
      </w:r>
    </w:p>
    <w:p w14:paraId="4969F95C" w14:textId="6AB8A85E" w:rsidR="00CF7817" w:rsidRDefault="00CF7817" w:rsidP="00CF7817">
      <w:pPr>
        <w:pStyle w:val="NoSpacing"/>
        <w:numPr>
          <w:ilvl w:val="0"/>
          <w:numId w:val="1"/>
        </w:numPr>
      </w:pPr>
      <w:r>
        <w:t xml:space="preserve">Indicator 3: School-based climate of tolerance, </w:t>
      </w:r>
      <w:r w:rsidR="00981488">
        <w:t>acceptance,</w:t>
      </w:r>
      <w:r>
        <w:t xml:space="preserve"> and civility</w:t>
      </w:r>
    </w:p>
    <w:p w14:paraId="07F77099" w14:textId="5EAB562D" w:rsidR="00CF7817" w:rsidRDefault="00CF7817" w:rsidP="00CF7817">
      <w:pPr>
        <w:pStyle w:val="NoSpacing"/>
        <w:numPr>
          <w:ilvl w:val="1"/>
          <w:numId w:val="1"/>
        </w:numPr>
      </w:pPr>
      <w:r>
        <w:t xml:space="preserve">Development of a Principal Handbook designed to create consistency of responses to challenges to </w:t>
      </w:r>
      <w:r w:rsidR="00FA1BEA">
        <w:t>create an awareness that responses are not random</w:t>
      </w:r>
    </w:p>
    <w:p w14:paraId="6E15D4E9" w14:textId="2CB38C94" w:rsidR="00FA1BEA" w:rsidRDefault="00FA1BEA" w:rsidP="00FA1BEA">
      <w:pPr>
        <w:pStyle w:val="NoSpacing"/>
        <w:numPr>
          <w:ilvl w:val="2"/>
          <w:numId w:val="1"/>
        </w:numPr>
      </w:pPr>
      <w:r>
        <w:t>Includes responses to items such as:</w:t>
      </w:r>
    </w:p>
    <w:p w14:paraId="7F24CB06" w14:textId="69A7DEFD" w:rsidR="00FA1BEA" w:rsidRDefault="00FA1BEA" w:rsidP="00FA1BEA">
      <w:pPr>
        <w:pStyle w:val="NoSpacing"/>
        <w:numPr>
          <w:ilvl w:val="3"/>
          <w:numId w:val="1"/>
        </w:numPr>
      </w:pPr>
      <w:r>
        <w:t>Bullying</w:t>
      </w:r>
    </w:p>
    <w:p w14:paraId="682277D5" w14:textId="6CF8C135" w:rsidR="00FA1BEA" w:rsidRDefault="00FA1BEA" w:rsidP="00FA1BEA">
      <w:pPr>
        <w:pStyle w:val="NoSpacing"/>
        <w:numPr>
          <w:ilvl w:val="3"/>
          <w:numId w:val="1"/>
        </w:numPr>
      </w:pPr>
      <w:r>
        <w:t>Civility</w:t>
      </w:r>
    </w:p>
    <w:p w14:paraId="1E18F67B" w14:textId="6376F0F1" w:rsidR="00FA1BEA" w:rsidRDefault="00FA1BEA" w:rsidP="00FA1BEA">
      <w:pPr>
        <w:pStyle w:val="NoSpacing"/>
        <w:numPr>
          <w:ilvl w:val="3"/>
          <w:numId w:val="1"/>
        </w:numPr>
      </w:pPr>
      <w:r>
        <w:t>Public Relations</w:t>
      </w:r>
    </w:p>
    <w:p w14:paraId="587E9F64" w14:textId="77777777" w:rsidR="00EE27F8" w:rsidRPr="00EE27F8" w:rsidRDefault="00EE27F8" w:rsidP="00FA1BEA">
      <w:pPr>
        <w:pStyle w:val="NoSpacing"/>
        <w:rPr>
          <w:sz w:val="16"/>
          <w:szCs w:val="16"/>
        </w:rPr>
      </w:pPr>
    </w:p>
    <w:p w14:paraId="1DFAC891" w14:textId="2D2AA813" w:rsidR="00FA1BEA" w:rsidRDefault="00FA1BEA" w:rsidP="00FA1BEA">
      <w:pPr>
        <w:pStyle w:val="NoSpacing"/>
      </w:pPr>
      <w:r>
        <w:t>Standard 4: Human Resource Leadership</w:t>
      </w:r>
    </w:p>
    <w:p w14:paraId="45F2AB00" w14:textId="736FDFB8" w:rsidR="00FA1BEA" w:rsidRDefault="00FA1BEA" w:rsidP="00FA1BEA">
      <w:pPr>
        <w:pStyle w:val="NoSpacing"/>
        <w:numPr>
          <w:ilvl w:val="0"/>
          <w:numId w:val="2"/>
        </w:numPr>
      </w:pPr>
      <w:r>
        <w:t>Indicator 5: Mentors administrators throughout the district</w:t>
      </w:r>
    </w:p>
    <w:p w14:paraId="25E6917A" w14:textId="52A2DDBB" w:rsidR="00FA1BEA" w:rsidRDefault="00FA1BEA" w:rsidP="00FA1BEA">
      <w:pPr>
        <w:pStyle w:val="NoSpacing"/>
        <w:numPr>
          <w:ilvl w:val="1"/>
          <w:numId w:val="2"/>
        </w:numPr>
      </w:pPr>
      <w:r>
        <w:t>Monthly direct reports with Principals &amp; Central Office staff</w:t>
      </w:r>
    </w:p>
    <w:p w14:paraId="4D214099" w14:textId="2C8C5616" w:rsidR="00FA1BEA" w:rsidRDefault="00FA1BEA" w:rsidP="00FA1BEA">
      <w:pPr>
        <w:pStyle w:val="NoSpacing"/>
        <w:numPr>
          <w:ilvl w:val="1"/>
          <w:numId w:val="2"/>
        </w:numPr>
      </w:pPr>
      <w:r>
        <w:t xml:space="preserve">Monthly Principal meetings </w:t>
      </w:r>
    </w:p>
    <w:p w14:paraId="7ACD0DD7" w14:textId="38030D45" w:rsidR="00FA1BEA" w:rsidRDefault="00FA1BEA" w:rsidP="00FA1BEA">
      <w:pPr>
        <w:pStyle w:val="NoSpacing"/>
        <w:numPr>
          <w:ilvl w:val="2"/>
          <w:numId w:val="2"/>
        </w:numPr>
      </w:pPr>
      <w:r>
        <w:t>Collective</w:t>
      </w:r>
    </w:p>
    <w:p w14:paraId="6820EBB4" w14:textId="4F882136" w:rsidR="00FA1BEA" w:rsidRDefault="00FA1BEA" w:rsidP="00FA1BEA">
      <w:pPr>
        <w:pStyle w:val="NoSpacing"/>
        <w:numPr>
          <w:ilvl w:val="2"/>
          <w:numId w:val="2"/>
        </w:numPr>
      </w:pPr>
      <w:r>
        <w:t>Grade band</w:t>
      </w:r>
    </w:p>
    <w:p w14:paraId="7F121EBB" w14:textId="346EF307" w:rsidR="00FA1BEA" w:rsidRDefault="00FA1BEA" w:rsidP="00FA1BEA">
      <w:pPr>
        <w:pStyle w:val="NoSpacing"/>
        <w:numPr>
          <w:ilvl w:val="1"/>
          <w:numId w:val="2"/>
        </w:numPr>
      </w:pPr>
      <w:r>
        <w:t>Assistant Principal meetings</w:t>
      </w:r>
    </w:p>
    <w:p w14:paraId="232F4B9A" w14:textId="77777777" w:rsidR="00EE27F8" w:rsidRPr="00EE27F8" w:rsidRDefault="00EE27F8" w:rsidP="00FA1BEA">
      <w:pPr>
        <w:pStyle w:val="NoSpacing"/>
        <w:rPr>
          <w:sz w:val="16"/>
          <w:szCs w:val="16"/>
        </w:rPr>
      </w:pPr>
    </w:p>
    <w:p w14:paraId="56416841" w14:textId="7F9F73ED" w:rsidR="00FA1BEA" w:rsidRDefault="00FA1BEA" w:rsidP="00FA1BEA">
      <w:pPr>
        <w:pStyle w:val="NoSpacing"/>
      </w:pPr>
      <w:r>
        <w:t>Standard 5: Managerial Leadership</w:t>
      </w:r>
    </w:p>
    <w:p w14:paraId="6D8DF22C" w14:textId="09291E49" w:rsidR="00FA1BEA" w:rsidRDefault="00FA1BEA" w:rsidP="00FA1BEA">
      <w:pPr>
        <w:pStyle w:val="NoSpacing"/>
        <w:numPr>
          <w:ilvl w:val="0"/>
          <w:numId w:val="2"/>
        </w:numPr>
      </w:pPr>
      <w:r>
        <w:t xml:space="preserve">Indicator 5: </w:t>
      </w:r>
      <w:r w:rsidR="00B2462F">
        <w:t>School facilities</w:t>
      </w:r>
    </w:p>
    <w:p w14:paraId="097B9324" w14:textId="3C25F74E" w:rsidR="00B2462F" w:rsidRDefault="00B2462F" w:rsidP="00B2462F">
      <w:pPr>
        <w:pStyle w:val="NoSpacing"/>
        <w:numPr>
          <w:ilvl w:val="1"/>
          <w:numId w:val="2"/>
        </w:numPr>
      </w:pPr>
      <w:r>
        <w:t>Continue monthly updates for Bonding Potential</w:t>
      </w:r>
    </w:p>
    <w:p w14:paraId="178D3ECF" w14:textId="17F36B30" w:rsidR="00B2462F" w:rsidRDefault="00B2462F" w:rsidP="00B2462F">
      <w:pPr>
        <w:pStyle w:val="NoSpacing"/>
        <w:numPr>
          <w:ilvl w:val="1"/>
          <w:numId w:val="2"/>
        </w:numPr>
      </w:pPr>
      <w:r>
        <w:t>Public updates during the construction project</w:t>
      </w:r>
    </w:p>
    <w:p w14:paraId="7063C269" w14:textId="776C8BD6" w:rsidR="00B2462F" w:rsidRDefault="00B2462F" w:rsidP="00B2462F">
      <w:pPr>
        <w:pStyle w:val="NoSpacing"/>
        <w:numPr>
          <w:ilvl w:val="2"/>
          <w:numId w:val="2"/>
        </w:numPr>
      </w:pPr>
      <w:r>
        <w:t>Drone footage</w:t>
      </w:r>
    </w:p>
    <w:p w14:paraId="1A3D7779" w14:textId="6D09F4EF" w:rsidR="00B2462F" w:rsidRDefault="00B2462F" w:rsidP="00B2462F">
      <w:pPr>
        <w:pStyle w:val="NoSpacing"/>
        <w:numPr>
          <w:ilvl w:val="2"/>
          <w:numId w:val="2"/>
        </w:numPr>
      </w:pPr>
      <w:r>
        <w:t>Photos of non-bond work</w:t>
      </w:r>
    </w:p>
    <w:p w14:paraId="239A5BF7" w14:textId="77777777" w:rsidR="00EE27F8" w:rsidRPr="00EE27F8" w:rsidRDefault="00EE27F8" w:rsidP="00B2462F">
      <w:pPr>
        <w:pStyle w:val="NoSpacing"/>
        <w:rPr>
          <w:sz w:val="16"/>
          <w:szCs w:val="16"/>
        </w:rPr>
      </w:pPr>
    </w:p>
    <w:p w14:paraId="2F6CA42C" w14:textId="77E19191" w:rsidR="00B2462F" w:rsidRDefault="00B2462F" w:rsidP="00B2462F">
      <w:pPr>
        <w:pStyle w:val="NoSpacing"/>
      </w:pPr>
      <w:r>
        <w:t>Standard 6: Collaborative Leadership</w:t>
      </w:r>
    </w:p>
    <w:p w14:paraId="328A68F3" w14:textId="431B1051" w:rsidR="00B2462F" w:rsidRDefault="00B2462F" w:rsidP="00B2462F">
      <w:pPr>
        <w:pStyle w:val="NoSpacing"/>
        <w:numPr>
          <w:ilvl w:val="0"/>
          <w:numId w:val="2"/>
        </w:numPr>
      </w:pPr>
      <w:r>
        <w:t>Indicator 3: Role of other government entities</w:t>
      </w:r>
    </w:p>
    <w:p w14:paraId="004DCA92" w14:textId="47777AFA" w:rsidR="00B2462F" w:rsidRDefault="00B2462F" w:rsidP="00B2462F">
      <w:pPr>
        <w:pStyle w:val="NoSpacing"/>
        <w:numPr>
          <w:ilvl w:val="1"/>
          <w:numId w:val="2"/>
        </w:numPr>
      </w:pPr>
      <w:r>
        <w:t>Propose a Garrard County Council – Organization Lead &amp; Other Member</w:t>
      </w:r>
    </w:p>
    <w:p w14:paraId="238D16A5" w14:textId="237B7BFB" w:rsidR="00B2462F" w:rsidRDefault="00B2462F" w:rsidP="00B2462F">
      <w:pPr>
        <w:pStyle w:val="NoSpacing"/>
        <w:numPr>
          <w:ilvl w:val="2"/>
          <w:numId w:val="2"/>
        </w:numPr>
      </w:pPr>
      <w:r>
        <w:t>City</w:t>
      </w:r>
    </w:p>
    <w:p w14:paraId="53501803" w14:textId="0FCBD548" w:rsidR="00B2462F" w:rsidRDefault="00B2462F" w:rsidP="00B2462F">
      <w:pPr>
        <w:pStyle w:val="NoSpacing"/>
        <w:numPr>
          <w:ilvl w:val="2"/>
          <w:numId w:val="2"/>
        </w:numPr>
      </w:pPr>
      <w:r>
        <w:t>County</w:t>
      </w:r>
    </w:p>
    <w:p w14:paraId="19C1E202" w14:textId="4DB5A728" w:rsidR="00B2462F" w:rsidRDefault="00B2462F" w:rsidP="00B2462F">
      <w:pPr>
        <w:pStyle w:val="NoSpacing"/>
        <w:numPr>
          <w:ilvl w:val="2"/>
          <w:numId w:val="2"/>
        </w:numPr>
      </w:pPr>
      <w:r>
        <w:t>School District</w:t>
      </w:r>
    </w:p>
    <w:p w14:paraId="651EBCF6" w14:textId="77777777" w:rsidR="00EE27F8" w:rsidRPr="00EE27F8" w:rsidRDefault="00EE27F8" w:rsidP="00B2462F">
      <w:pPr>
        <w:pStyle w:val="NoSpacing"/>
        <w:rPr>
          <w:sz w:val="16"/>
          <w:szCs w:val="16"/>
        </w:rPr>
      </w:pPr>
    </w:p>
    <w:p w14:paraId="04FB3D12" w14:textId="53AE69D4" w:rsidR="00B2462F" w:rsidRDefault="00B2462F" w:rsidP="00B2462F">
      <w:pPr>
        <w:pStyle w:val="NoSpacing"/>
      </w:pPr>
      <w:r>
        <w:t>Standard 7: Influential Leadership</w:t>
      </w:r>
    </w:p>
    <w:p w14:paraId="0B0E774D" w14:textId="3056BC33" w:rsidR="00B2462F" w:rsidRDefault="00B2462F" w:rsidP="00B2462F">
      <w:pPr>
        <w:pStyle w:val="NoSpacing"/>
        <w:numPr>
          <w:ilvl w:val="0"/>
          <w:numId w:val="2"/>
        </w:numPr>
      </w:pPr>
      <w:r>
        <w:t>Indicator</w:t>
      </w:r>
      <w:r w:rsidR="00981488">
        <w:t xml:space="preserve"> 5: Moral and Ethical Practices</w:t>
      </w:r>
    </w:p>
    <w:p w14:paraId="0A7EADAC" w14:textId="1A5804A3" w:rsidR="00981488" w:rsidRDefault="00981488" w:rsidP="00981488">
      <w:pPr>
        <w:pStyle w:val="NoSpacing"/>
        <w:numPr>
          <w:ilvl w:val="1"/>
          <w:numId w:val="2"/>
        </w:numPr>
      </w:pPr>
      <w:r>
        <w:t>Review Implementation and Monitoring of alignment to board policy</w:t>
      </w:r>
    </w:p>
    <w:p w14:paraId="3DB6A3FA" w14:textId="70A20A35" w:rsidR="00981488" w:rsidRDefault="00981488" w:rsidP="00981488">
      <w:pPr>
        <w:pStyle w:val="NoSpacing"/>
        <w:numPr>
          <w:ilvl w:val="2"/>
          <w:numId w:val="2"/>
        </w:numPr>
      </w:pPr>
      <w:r>
        <w:t>Safety concerns and individual responses outside policy or protocol</w:t>
      </w:r>
    </w:p>
    <w:p w14:paraId="09566E8F" w14:textId="120F5E99" w:rsidR="00981488" w:rsidRDefault="00981488" w:rsidP="00981488">
      <w:pPr>
        <w:pStyle w:val="NoSpacing"/>
        <w:numPr>
          <w:ilvl w:val="2"/>
          <w:numId w:val="2"/>
        </w:numPr>
      </w:pPr>
      <w:r>
        <w:t>Student focus over adult focus and responses when conflicted</w:t>
      </w:r>
    </w:p>
    <w:sectPr w:rsidR="00981488" w:rsidSect="00EE27F8">
      <w:pgSz w:w="12240" w:h="15840"/>
      <w:pgMar w:top="720" w:right="720" w:bottom="720" w:left="720" w:header="720" w:footer="720" w:gutter="0"/>
      <w:pgBorders w:offsetFrom="page">
        <w:top w:val="single" w:sz="4" w:space="24" w:color="8A0000"/>
        <w:left w:val="single" w:sz="4" w:space="24" w:color="8A0000"/>
        <w:bottom w:val="single" w:sz="4" w:space="24" w:color="8A0000"/>
        <w:right w:val="single" w:sz="4" w:space="24" w:color="8A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8D1C" w14:textId="77777777" w:rsidR="00FB2DBA" w:rsidRDefault="00FB2DBA" w:rsidP="00EE27F8">
      <w:pPr>
        <w:spacing w:after="0" w:line="240" w:lineRule="auto"/>
      </w:pPr>
      <w:r>
        <w:separator/>
      </w:r>
    </w:p>
  </w:endnote>
  <w:endnote w:type="continuationSeparator" w:id="0">
    <w:p w14:paraId="5CD3CDE3" w14:textId="77777777" w:rsidR="00FB2DBA" w:rsidRDefault="00FB2DBA" w:rsidP="00EE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8FB7" w14:textId="77777777" w:rsidR="00FB2DBA" w:rsidRDefault="00FB2DBA" w:rsidP="00EE27F8">
      <w:pPr>
        <w:spacing w:after="0" w:line="240" w:lineRule="auto"/>
      </w:pPr>
      <w:r>
        <w:separator/>
      </w:r>
    </w:p>
  </w:footnote>
  <w:footnote w:type="continuationSeparator" w:id="0">
    <w:p w14:paraId="3EB14080" w14:textId="77777777" w:rsidR="00FB2DBA" w:rsidRDefault="00FB2DBA" w:rsidP="00EE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44E9"/>
    <w:multiLevelType w:val="hybridMultilevel"/>
    <w:tmpl w:val="48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2EBC"/>
    <w:multiLevelType w:val="hybridMultilevel"/>
    <w:tmpl w:val="0492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644922">
    <w:abstractNumId w:val="1"/>
  </w:num>
  <w:num w:numId="2" w16cid:durableId="189538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4F"/>
    <w:rsid w:val="0007119B"/>
    <w:rsid w:val="001A6810"/>
    <w:rsid w:val="00417150"/>
    <w:rsid w:val="00963760"/>
    <w:rsid w:val="00981488"/>
    <w:rsid w:val="00AC6552"/>
    <w:rsid w:val="00B2462F"/>
    <w:rsid w:val="00C47F4F"/>
    <w:rsid w:val="00CF7817"/>
    <w:rsid w:val="00EE27F8"/>
    <w:rsid w:val="00FA1BEA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F9C2"/>
  <w15:chartTrackingRefBased/>
  <w15:docId w15:val="{29C09806-4885-4ED6-B433-620E9618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8"/>
  </w:style>
  <w:style w:type="paragraph" w:styleId="Footer">
    <w:name w:val="footer"/>
    <w:basedOn w:val="Normal"/>
    <w:link w:val="FooterChar"/>
    <w:uiPriority w:val="99"/>
    <w:unhideWhenUsed/>
    <w:rsid w:val="00EE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cp:lastPrinted>2022-06-09T12:13:00Z</cp:lastPrinted>
  <dcterms:created xsi:type="dcterms:W3CDTF">2022-06-09T11:25:00Z</dcterms:created>
  <dcterms:modified xsi:type="dcterms:W3CDTF">2022-06-09T12:44:00Z</dcterms:modified>
</cp:coreProperties>
</file>