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C6D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D2C6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</w:t>
          </w:r>
        </w:p>
        <w:bookmarkStart w:id="0" w:name="_GoBack" w:displacedByCustomXml="next"/>
        <w:bookmarkEnd w:id="0" w:displacedByCustomXml="next"/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D2C6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Sherriff’s Office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D2C6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SRO’s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D2C6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2022-June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F6CC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2.31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F6CCB" w:rsidP="001F6CCB">
          <w:pPr>
            <w:rPr>
              <w:rFonts w:asciiTheme="minorHAnsi" w:hAnsiTheme="minorHAnsi" w:cstheme="minorHAnsi"/>
            </w:rPr>
          </w:pPr>
          <w:r>
            <w:rPr>
              <w:szCs w:val="24"/>
            </w:rPr>
            <w:t xml:space="preserve">The agreement between the Boone County Board of Education and the Boone County Sheriff’s Office to provide school resource officers was </w:t>
          </w:r>
          <w:r w:rsidR="003C3696">
            <w:rPr>
              <w:szCs w:val="24"/>
            </w:rPr>
            <w:t xml:space="preserve">for </w:t>
          </w:r>
          <w:r>
            <w:rPr>
              <w:szCs w:val="24"/>
            </w:rPr>
            <w:t>from July 1, 2016 to June 30, 2017.  This agreement will automatically renew on July 1, 202</w:t>
          </w:r>
          <w:r>
            <w:rPr>
              <w:szCs w:val="24"/>
            </w:rPr>
            <w:t>2</w:t>
          </w:r>
          <w:r>
            <w:rPr>
              <w:szCs w:val="24"/>
            </w:rPr>
            <w:t xml:space="preserve"> for the 202</w:t>
          </w:r>
          <w:r>
            <w:rPr>
              <w:szCs w:val="24"/>
            </w:rPr>
            <w:t>2</w:t>
          </w:r>
          <w:r>
            <w:rPr>
              <w:szCs w:val="24"/>
            </w:rPr>
            <w:t>-2</w:t>
          </w:r>
          <w:r>
            <w:rPr>
              <w:szCs w:val="24"/>
            </w:rPr>
            <w:t>3</w:t>
          </w:r>
          <w:r>
            <w:rPr>
              <w:szCs w:val="24"/>
            </w:rPr>
            <w:t xml:space="preserve"> school year. 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DD2C6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agreement with the Boone County Sheriff’s Office for School Resource Officers for the 2022-23 school year,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3C3696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DD2C6D">
            <w:rPr>
              <w:rFonts w:asciiTheme="minorHAnsi" w:hAnsiTheme="minorHAnsi" w:cstheme="minorHAnsi"/>
            </w:rPr>
            <w:t>Eric Mc</w:t>
          </w:r>
        </w:sdtContent>
      </w:sdt>
      <w:r w:rsidR="00DD2C6D">
        <w:rPr>
          <w:rFonts w:asciiTheme="minorHAnsi" w:hAnsiTheme="minorHAnsi" w:cstheme="minorHAnsi"/>
        </w:rPr>
        <w:t>Artor, COO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6CCB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696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2C6D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D2A0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CBE7-7644-4014-B2EC-0E5C5B0D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2021-03-03T22:03:00Z</cp:lastPrinted>
  <dcterms:created xsi:type="dcterms:W3CDTF">2022-05-26T19:31:00Z</dcterms:created>
  <dcterms:modified xsi:type="dcterms:W3CDTF">2022-06-01T19:27:00Z</dcterms:modified>
</cp:coreProperties>
</file>