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B5D" w:rsidRPr="00BB0265" w:rsidRDefault="00672B5D" w:rsidP="00672B5D">
      <w:pPr>
        <w:ind w:left="360"/>
        <w:jc w:val="center"/>
        <w:rPr>
          <w:rFonts w:ascii="Calibri" w:hAnsi="Calibri"/>
          <w:b/>
          <w:sz w:val="40"/>
          <w:szCs w:val="40"/>
        </w:rPr>
      </w:pPr>
      <w:r w:rsidRPr="00BB0265">
        <w:rPr>
          <w:rFonts w:ascii="Calibri" w:hAnsi="Calibri"/>
          <w:b/>
          <w:sz w:val="40"/>
          <w:szCs w:val="40"/>
        </w:rPr>
        <w:t xml:space="preserve">Gallatin </w:t>
      </w:r>
      <w:r>
        <w:rPr>
          <w:rFonts w:ascii="Calibri" w:hAnsi="Calibri"/>
          <w:b/>
          <w:sz w:val="40"/>
          <w:szCs w:val="40"/>
        </w:rPr>
        <w:t xml:space="preserve">County </w:t>
      </w:r>
      <w:r w:rsidRPr="00BB0265">
        <w:rPr>
          <w:rFonts w:ascii="Calibri" w:hAnsi="Calibri"/>
          <w:b/>
          <w:sz w:val="40"/>
          <w:szCs w:val="40"/>
        </w:rPr>
        <w:t>Elementary School</w:t>
      </w:r>
    </w:p>
    <w:p w:rsidR="00672B5D" w:rsidRPr="001752B2" w:rsidRDefault="00672B5D" w:rsidP="00672B5D">
      <w:pPr>
        <w:ind w:left="360"/>
        <w:jc w:val="center"/>
        <w:rPr>
          <w:rFonts w:ascii="Calibri" w:hAnsi="Calibri"/>
          <w:i/>
          <w:sz w:val="28"/>
          <w:szCs w:val="32"/>
        </w:rPr>
      </w:pPr>
      <w:r w:rsidRPr="001752B2">
        <w:rPr>
          <w:rFonts w:ascii="Calibri" w:hAnsi="Calibri"/>
          <w:i/>
          <w:sz w:val="28"/>
          <w:szCs w:val="32"/>
        </w:rPr>
        <w:t>“On Track for Success”</w:t>
      </w:r>
    </w:p>
    <w:p w:rsidR="00672B5D" w:rsidRPr="00DB6CB3" w:rsidRDefault="00672B5D" w:rsidP="00672B5D">
      <w:pPr>
        <w:ind w:left="360"/>
        <w:jc w:val="center"/>
        <w:rPr>
          <w:rFonts w:ascii="Calibri" w:hAnsi="Calibri"/>
          <w:sz w:val="28"/>
          <w:szCs w:val="28"/>
        </w:rPr>
      </w:pPr>
      <w:r w:rsidRPr="00DB6CB3">
        <w:rPr>
          <w:rFonts w:ascii="Calibri" w:hAnsi="Calibri"/>
          <w:sz w:val="28"/>
          <w:szCs w:val="28"/>
        </w:rPr>
        <w:t xml:space="preserve">Minutes of </w:t>
      </w:r>
      <w:r w:rsidR="001752B2" w:rsidRPr="00DB6CB3">
        <w:rPr>
          <w:rFonts w:ascii="Calibri" w:hAnsi="Calibri"/>
          <w:sz w:val="28"/>
          <w:szCs w:val="28"/>
        </w:rPr>
        <w:t>E</w:t>
      </w:r>
      <w:r w:rsidR="00B814C7">
        <w:rPr>
          <w:rFonts w:ascii="Calibri" w:hAnsi="Calibri"/>
          <w:sz w:val="28"/>
          <w:szCs w:val="28"/>
        </w:rPr>
        <w:t>lementary March</w:t>
      </w:r>
      <w:r w:rsidR="00DB6CB3" w:rsidRPr="00DB6CB3">
        <w:rPr>
          <w:rFonts w:ascii="Calibri" w:hAnsi="Calibri"/>
          <w:sz w:val="28"/>
          <w:szCs w:val="28"/>
        </w:rPr>
        <w:t xml:space="preserve"> 1</w:t>
      </w:r>
      <w:r w:rsidR="00D46213">
        <w:rPr>
          <w:rFonts w:ascii="Calibri" w:hAnsi="Calibri"/>
          <w:sz w:val="28"/>
          <w:szCs w:val="28"/>
        </w:rPr>
        <w:t>, 2010</w:t>
      </w:r>
      <w:r w:rsidRPr="00DB6CB3">
        <w:rPr>
          <w:rFonts w:ascii="Calibri" w:hAnsi="Calibri"/>
          <w:sz w:val="28"/>
          <w:szCs w:val="28"/>
        </w:rPr>
        <w:t xml:space="preserve"> SBDM meeting</w:t>
      </w:r>
    </w:p>
    <w:p w:rsidR="00672B5D" w:rsidRDefault="00672B5D" w:rsidP="00672B5D">
      <w:pPr>
        <w:ind w:left="360"/>
        <w:jc w:val="center"/>
        <w:rPr>
          <w:rFonts w:ascii="Calibri" w:hAnsi="Calibri"/>
        </w:rPr>
      </w:pPr>
    </w:p>
    <w:p w:rsidR="00672B5D" w:rsidRPr="002E7029" w:rsidRDefault="00672B5D" w:rsidP="00F74A1F">
      <w:pPr>
        <w:ind w:left="2160" w:hanging="2160"/>
        <w:rPr>
          <w:rFonts w:ascii="Calibri" w:hAnsi="Calibri"/>
        </w:rPr>
      </w:pPr>
      <w:r w:rsidRPr="002E7029">
        <w:rPr>
          <w:rFonts w:ascii="Calibri" w:hAnsi="Calibri"/>
          <w:b/>
        </w:rPr>
        <w:t>Members Present:</w:t>
      </w:r>
      <w:r w:rsidRPr="002E7029">
        <w:rPr>
          <w:rFonts w:ascii="Calibri" w:hAnsi="Calibri"/>
          <w:b/>
        </w:rPr>
        <w:tab/>
      </w:r>
      <w:r w:rsidR="00B569F2" w:rsidRPr="002E7029">
        <w:rPr>
          <w:rFonts w:ascii="Calibri" w:hAnsi="Calibri"/>
          <w:b/>
        </w:rPr>
        <w:t xml:space="preserve"> </w:t>
      </w:r>
      <w:r w:rsidRPr="002E7029">
        <w:rPr>
          <w:rFonts w:ascii="Calibri" w:hAnsi="Calibri"/>
        </w:rPr>
        <w:t>Joe Wright, Am</w:t>
      </w:r>
      <w:r w:rsidR="00B814C7">
        <w:rPr>
          <w:rFonts w:ascii="Calibri" w:hAnsi="Calibri"/>
        </w:rPr>
        <w:t>y Brown,</w:t>
      </w:r>
      <w:r w:rsidR="00C5569A" w:rsidRPr="002E7029">
        <w:rPr>
          <w:rFonts w:ascii="Calibri" w:hAnsi="Calibri"/>
        </w:rPr>
        <w:t xml:space="preserve"> Jennifer Gullion, April </w:t>
      </w:r>
      <w:r w:rsidR="00B569F2" w:rsidRPr="002E7029">
        <w:rPr>
          <w:rFonts w:ascii="Calibri" w:hAnsi="Calibri"/>
        </w:rPr>
        <w:t>C</w:t>
      </w:r>
      <w:r w:rsidR="00C5569A" w:rsidRPr="002E7029">
        <w:rPr>
          <w:rFonts w:ascii="Calibri" w:hAnsi="Calibri"/>
        </w:rPr>
        <w:t>ozart</w:t>
      </w:r>
      <w:r w:rsidR="00105E46" w:rsidRPr="002E7029">
        <w:rPr>
          <w:rFonts w:ascii="Calibri" w:hAnsi="Calibri"/>
        </w:rPr>
        <w:t xml:space="preserve">, </w:t>
      </w:r>
      <w:r w:rsidR="00F74A1F">
        <w:rPr>
          <w:rFonts w:ascii="Calibri" w:hAnsi="Calibri"/>
        </w:rPr>
        <w:t xml:space="preserve">Myra Morgan, </w:t>
      </w:r>
      <w:r w:rsidR="00105E46" w:rsidRPr="002E7029">
        <w:rPr>
          <w:rFonts w:ascii="Calibri" w:hAnsi="Calibri"/>
        </w:rPr>
        <w:t xml:space="preserve">and </w:t>
      </w:r>
      <w:r w:rsidR="00B569F2" w:rsidRPr="002E7029">
        <w:rPr>
          <w:rFonts w:ascii="Calibri" w:hAnsi="Calibri"/>
        </w:rPr>
        <w:t>Teresa Messenger</w:t>
      </w:r>
    </w:p>
    <w:p w:rsidR="0076551E" w:rsidRDefault="00672B5D" w:rsidP="00105E46">
      <w:pPr>
        <w:rPr>
          <w:rFonts w:ascii="Calibri" w:hAnsi="Calibri"/>
        </w:rPr>
      </w:pPr>
      <w:r w:rsidRPr="002E7029">
        <w:rPr>
          <w:rFonts w:ascii="Calibri" w:hAnsi="Calibri"/>
          <w:b/>
        </w:rPr>
        <w:t>Members Absent:</w:t>
      </w:r>
      <w:r w:rsidR="0076551E" w:rsidRPr="002E7029">
        <w:rPr>
          <w:rFonts w:ascii="Calibri" w:hAnsi="Calibri"/>
          <w:b/>
        </w:rPr>
        <w:tab/>
      </w:r>
      <w:r w:rsidR="00B814C7">
        <w:rPr>
          <w:rFonts w:ascii="Calibri" w:hAnsi="Calibri"/>
        </w:rPr>
        <w:t>Tonia Erwin</w:t>
      </w:r>
    </w:p>
    <w:p w:rsidR="00B814C7" w:rsidRPr="00B814C7" w:rsidRDefault="00B814C7" w:rsidP="00105E46">
      <w:pPr>
        <w:rPr>
          <w:rFonts w:ascii="Calibri" w:hAnsi="Calibri"/>
        </w:rPr>
      </w:pPr>
      <w:r>
        <w:rPr>
          <w:rFonts w:ascii="Calibri" w:hAnsi="Calibri"/>
          <w:b/>
        </w:rPr>
        <w:t>Guest:</w:t>
      </w:r>
      <w:r>
        <w:rPr>
          <w:rFonts w:ascii="Calibri" w:hAnsi="Calibri"/>
          <w:b/>
        </w:rPr>
        <w:tab/>
      </w:r>
      <w:r>
        <w:rPr>
          <w:rFonts w:ascii="Calibri" w:hAnsi="Calibri"/>
          <w:b/>
        </w:rPr>
        <w:tab/>
      </w:r>
      <w:r>
        <w:rPr>
          <w:rFonts w:ascii="Calibri" w:hAnsi="Calibri"/>
          <w:b/>
        </w:rPr>
        <w:tab/>
      </w:r>
      <w:r>
        <w:rPr>
          <w:rFonts w:ascii="Calibri" w:hAnsi="Calibri"/>
        </w:rPr>
        <w:t>Debbie Hignite</w:t>
      </w:r>
    </w:p>
    <w:p w:rsidR="00672B5D" w:rsidRPr="002E7029" w:rsidRDefault="00672B5D" w:rsidP="00672B5D">
      <w:pPr>
        <w:rPr>
          <w:rFonts w:ascii="Calibri" w:hAnsi="Calibri"/>
        </w:rPr>
      </w:pPr>
    </w:p>
    <w:p w:rsidR="00672B5D" w:rsidRPr="002E7029" w:rsidRDefault="00672B5D" w:rsidP="00672B5D">
      <w:pPr>
        <w:pStyle w:val="ListParagraph"/>
        <w:numPr>
          <w:ilvl w:val="0"/>
          <w:numId w:val="2"/>
        </w:numPr>
        <w:rPr>
          <w:rFonts w:ascii="Calibri" w:hAnsi="Calibri"/>
        </w:rPr>
      </w:pPr>
      <w:r w:rsidRPr="002E7029">
        <w:rPr>
          <w:rFonts w:ascii="Calibri" w:hAnsi="Calibri"/>
        </w:rPr>
        <w:t>The meeting was called to order at 3:30 P.M.</w:t>
      </w:r>
    </w:p>
    <w:p w:rsidR="00672B5D" w:rsidRPr="002E7029" w:rsidRDefault="00672B5D" w:rsidP="00672B5D">
      <w:pPr>
        <w:pStyle w:val="ListParagraph"/>
        <w:numPr>
          <w:ilvl w:val="0"/>
          <w:numId w:val="2"/>
        </w:numPr>
        <w:rPr>
          <w:rFonts w:ascii="Calibri" w:hAnsi="Calibri"/>
        </w:rPr>
      </w:pPr>
      <w:r w:rsidRPr="002E7029">
        <w:rPr>
          <w:rFonts w:ascii="Calibri" w:hAnsi="Calibri"/>
        </w:rPr>
        <w:t>Opening Business</w:t>
      </w:r>
    </w:p>
    <w:p w:rsidR="00672B5D" w:rsidRPr="002E7029" w:rsidRDefault="00105E46" w:rsidP="00C5569A">
      <w:pPr>
        <w:pStyle w:val="ListParagraph"/>
        <w:numPr>
          <w:ilvl w:val="1"/>
          <w:numId w:val="2"/>
        </w:numPr>
        <w:rPr>
          <w:rFonts w:ascii="Calibri" w:hAnsi="Calibri"/>
        </w:rPr>
      </w:pPr>
      <w:r w:rsidRPr="002E7029">
        <w:rPr>
          <w:rFonts w:ascii="Calibri" w:hAnsi="Calibri"/>
        </w:rPr>
        <w:t>Agenda Approval</w:t>
      </w:r>
      <w:r w:rsidR="00C5569A" w:rsidRPr="002E7029">
        <w:rPr>
          <w:rFonts w:ascii="Calibri" w:hAnsi="Calibri"/>
        </w:rPr>
        <w:t xml:space="preserve">- under New Business </w:t>
      </w:r>
      <w:r w:rsidR="00B814C7">
        <w:rPr>
          <w:rFonts w:ascii="Calibri" w:hAnsi="Calibri"/>
        </w:rPr>
        <w:t>a Field Trip request</w:t>
      </w:r>
      <w:r w:rsidR="00D46213" w:rsidRPr="002E7029">
        <w:rPr>
          <w:rFonts w:ascii="Calibri" w:hAnsi="Calibri"/>
        </w:rPr>
        <w:t xml:space="preserve"> was added</w:t>
      </w:r>
    </w:p>
    <w:p w:rsidR="00672B5D" w:rsidRPr="002E7029" w:rsidRDefault="00B814C7" w:rsidP="00C5569A">
      <w:pPr>
        <w:pStyle w:val="ListParagraph"/>
        <w:numPr>
          <w:ilvl w:val="1"/>
          <w:numId w:val="2"/>
        </w:numPr>
        <w:rPr>
          <w:rFonts w:ascii="Calibri" w:hAnsi="Calibri"/>
        </w:rPr>
      </w:pPr>
      <w:r>
        <w:rPr>
          <w:rFonts w:ascii="Calibri" w:hAnsi="Calibri"/>
        </w:rPr>
        <w:t>Review Minutes of Febru</w:t>
      </w:r>
      <w:r w:rsidR="00D46213" w:rsidRPr="002E7029">
        <w:rPr>
          <w:rFonts w:ascii="Calibri" w:hAnsi="Calibri"/>
        </w:rPr>
        <w:t>ar</w:t>
      </w:r>
      <w:r w:rsidR="00C5569A" w:rsidRPr="002E7029">
        <w:rPr>
          <w:rFonts w:ascii="Calibri" w:hAnsi="Calibri"/>
        </w:rPr>
        <w:t xml:space="preserve">y </w:t>
      </w:r>
      <w:r w:rsidR="00672B5D" w:rsidRPr="002E7029">
        <w:rPr>
          <w:rFonts w:ascii="Calibri" w:hAnsi="Calibri"/>
        </w:rPr>
        <w:t xml:space="preserve"> meeting</w:t>
      </w:r>
      <w:r>
        <w:rPr>
          <w:rFonts w:ascii="Calibri" w:hAnsi="Calibri"/>
        </w:rPr>
        <w:t>- minutes were approved</w:t>
      </w:r>
    </w:p>
    <w:p w:rsidR="00672B5D" w:rsidRPr="002E7029" w:rsidRDefault="00672B5D" w:rsidP="00672B5D">
      <w:pPr>
        <w:pStyle w:val="ListParagraph"/>
        <w:numPr>
          <w:ilvl w:val="1"/>
          <w:numId w:val="2"/>
        </w:numPr>
        <w:rPr>
          <w:rFonts w:ascii="Calibri" w:hAnsi="Calibri"/>
        </w:rPr>
      </w:pPr>
      <w:r w:rsidRPr="002E7029">
        <w:rPr>
          <w:rFonts w:ascii="Calibri" w:hAnsi="Calibri"/>
        </w:rPr>
        <w:t>Good News Reports</w:t>
      </w:r>
    </w:p>
    <w:p w:rsidR="0076551E" w:rsidRPr="002E7029" w:rsidRDefault="00B814C7" w:rsidP="0076551E">
      <w:pPr>
        <w:pStyle w:val="ListParagraph"/>
        <w:numPr>
          <w:ilvl w:val="2"/>
          <w:numId w:val="2"/>
        </w:numPr>
        <w:rPr>
          <w:rFonts w:ascii="Calibri" w:hAnsi="Calibri"/>
        </w:rPr>
      </w:pPr>
      <w:r>
        <w:rPr>
          <w:rFonts w:ascii="Calibri" w:hAnsi="Calibri"/>
        </w:rPr>
        <w:t>PTSO’s cookbooks are printed and are selling quickly</w:t>
      </w:r>
    </w:p>
    <w:p w:rsidR="00A66D6A" w:rsidRPr="002E7029" w:rsidRDefault="00B814C7" w:rsidP="00165293">
      <w:pPr>
        <w:pStyle w:val="ListParagraph"/>
        <w:numPr>
          <w:ilvl w:val="2"/>
          <w:numId w:val="2"/>
        </w:numPr>
        <w:rPr>
          <w:rFonts w:ascii="Calibri" w:hAnsi="Calibri"/>
        </w:rPr>
      </w:pPr>
      <w:r>
        <w:rPr>
          <w:rFonts w:ascii="Calibri" w:hAnsi="Calibri"/>
        </w:rPr>
        <w:t>Five Kindergarten students have passed SRC quizzes independently</w:t>
      </w:r>
    </w:p>
    <w:p w:rsidR="00672B5D" w:rsidRPr="002E7029" w:rsidRDefault="00672B5D" w:rsidP="00672B5D">
      <w:pPr>
        <w:pStyle w:val="ListParagraph"/>
        <w:numPr>
          <w:ilvl w:val="0"/>
          <w:numId w:val="2"/>
        </w:numPr>
        <w:rPr>
          <w:rFonts w:ascii="Calibri" w:hAnsi="Calibri"/>
        </w:rPr>
      </w:pPr>
      <w:r w:rsidRPr="002E7029">
        <w:rPr>
          <w:rFonts w:ascii="Calibri" w:hAnsi="Calibri"/>
        </w:rPr>
        <w:t>Student Achievement</w:t>
      </w:r>
    </w:p>
    <w:p w:rsidR="008B0C98" w:rsidRPr="002E7029" w:rsidRDefault="00B814C7" w:rsidP="008B0C98">
      <w:pPr>
        <w:pStyle w:val="ListParagraph"/>
        <w:numPr>
          <w:ilvl w:val="1"/>
          <w:numId w:val="2"/>
        </w:numPr>
        <w:rPr>
          <w:rFonts w:ascii="Calibri" w:hAnsi="Calibri"/>
        </w:rPr>
      </w:pPr>
      <w:r>
        <w:rPr>
          <w:rFonts w:ascii="Calibri" w:hAnsi="Calibri"/>
        </w:rPr>
        <w:t>ITBS scores were lower in national percentile rank than the test used previously. 50</w:t>
      </w:r>
      <w:r w:rsidRPr="00B814C7">
        <w:rPr>
          <w:rFonts w:ascii="Calibri" w:hAnsi="Calibri"/>
          <w:vertAlign w:val="superscript"/>
        </w:rPr>
        <w:t>th</w:t>
      </w:r>
      <w:r>
        <w:rPr>
          <w:rFonts w:ascii="Calibri" w:hAnsi="Calibri"/>
        </w:rPr>
        <w:t xml:space="preserve"> percentile is the minimum acceptable, 1</w:t>
      </w:r>
      <w:r w:rsidRPr="00B814C7">
        <w:rPr>
          <w:rFonts w:ascii="Calibri" w:hAnsi="Calibri"/>
          <w:vertAlign w:val="superscript"/>
        </w:rPr>
        <w:t>st</w:t>
      </w:r>
      <w:r>
        <w:rPr>
          <w:rFonts w:ascii="Calibri" w:hAnsi="Calibri"/>
        </w:rPr>
        <w:t xml:space="preserve"> grade made this and 2</w:t>
      </w:r>
      <w:r w:rsidRPr="00B814C7">
        <w:rPr>
          <w:rFonts w:ascii="Calibri" w:hAnsi="Calibri"/>
          <w:vertAlign w:val="superscript"/>
        </w:rPr>
        <w:t>nd</w:t>
      </w:r>
      <w:r>
        <w:rPr>
          <w:rFonts w:ascii="Calibri" w:hAnsi="Calibri"/>
        </w:rPr>
        <w:t xml:space="preserve"> grade has not. Both teams have made adjustments to raise their student achievement on this test in May.</w:t>
      </w:r>
    </w:p>
    <w:p w:rsidR="00A66D6A" w:rsidRPr="002E7029" w:rsidRDefault="00B814C7" w:rsidP="008B0C98">
      <w:pPr>
        <w:pStyle w:val="ListParagraph"/>
        <w:numPr>
          <w:ilvl w:val="1"/>
          <w:numId w:val="2"/>
        </w:numPr>
        <w:rPr>
          <w:rFonts w:ascii="Calibri" w:hAnsi="Calibri"/>
        </w:rPr>
      </w:pPr>
      <w:r>
        <w:rPr>
          <w:rFonts w:ascii="Calibri" w:hAnsi="Calibri"/>
        </w:rPr>
        <w:t>Scholastic Reading Counts data indicates success at every level: Kindergarten 34 quizzes have been passed, mostly taken as whole classes but some independent; 1</w:t>
      </w:r>
      <w:r w:rsidRPr="00B814C7">
        <w:rPr>
          <w:rFonts w:ascii="Calibri" w:hAnsi="Calibri"/>
          <w:vertAlign w:val="superscript"/>
        </w:rPr>
        <w:t>st</w:t>
      </w:r>
      <w:r>
        <w:rPr>
          <w:rFonts w:ascii="Calibri" w:hAnsi="Calibri"/>
        </w:rPr>
        <w:t xml:space="preserve"> grade has 43 students (33%) having passed quizzes, 7 with over 100 points; 2</w:t>
      </w:r>
      <w:r w:rsidRPr="00B814C7">
        <w:rPr>
          <w:rFonts w:ascii="Calibri" w:hAnsi="Calibri"/>
          <w:vertAlign w:val="superscript"/>
        </w:rPr>
        <w:t>nd</w:t>
      </w:r>
      <w:r>
        <w:rPr>
          <w:rFonts w:ascii="Calibri" w:hAnsi="Calibri"/>
        </w:rPr>
        <w:t xml:space="preserve"> grade 78 or over three fourths have passed 25 points worth of quizzes; and every 3</w:t>
      </w:r>
      <w:r w:rsidRPr="00B814C7">
        <w:rPr>
          <w:rFonts w:ascii="Calibri" w:hAnsi="Calibri"/>
          <w:vertAlign w:val="superscript"/>
        </w:rPr>
        <w:t>rd</w:t>
      </w:r>
      <w:r>
        <w:rPr>
          <w:rFonts w:ascii="Calibri" w:hAnsi="Calibri"/>
        </w:rPr>
        <w:t xml:space="preserve"> grade students has over 25 points, one has over 250 and 44 or nearly half have over 100 points</w:t>
      </w:r>
      <w:r w:rsidR="00D46213" w:rsidRPr="002E7029">
        <w:rPr>
          <w:rFonts w:ascii="Calibri" w:hAnsi="Calibri"/>
        </w:rPr>
        <w:t xml:space="preserve">. </w:t>
      </w:r>
    </w:p>
    <w:p w:rsidR="00672B5D" w:rsidRPr="002E7029" w:rsidRDefault="00D46213" w:rsidP="00672B5D">
      <w:pPr>
        <w:pStyle w:val="ListParagraph"/>
        <w:numPr>
          <w:ilvl w:val="0"/>
          <w:numId w:val="2"/>
        </w:numPr>
        <w:rPr>
          <w:rFonts w:ascii="Calibri" w:hAnsi="Calibri"/>
        </w:rPr>
      </w:pPr>
      <w:r w:rsidRPr="002E7029">
        <w:rPr>
          <w:rFonts w:ascii="Calibri" w:hAnsi="Calibri"/>
        </w:rPr>
        <w:t>Committee Reports</w:t>
      </w:r>
    </w:p>
    <w:p w:rsidR="00DC4289" w:rsidRDefault="00B814C7" w:rsidP="00672B5D">
      <w:pPr>
        <w:pStyle w:val="ListParagraph"/>
        <w:numPr>
          <w:ilvl w:val="1"/>
          <w:numId w:val="2"/>
        </w:numPr>
        <w:rPr>
          <w:rFonts w:ascii="Calibri" w:hAnsi="Calibri"/>
        </w:rPr>
      </w:pPr>
      <w:r w:rsidRPr="00B814C7">
        <w:rPr>
          <w:rFonts w:ascii="Calibri" w:hAnsi="Calibri"/>
        </w:rPr>
        <w:t xml:space="preserve">Budget Committee recommends the purchase of </w:t>
      </w:r>
      <w:r w:rsidR="00DC4289">
        <w:rPr>
          <w:rFonts w:ascii="Calibri" w:hAnsi="Calibri"/>
        </w:rPr>
        <w:t>one laptop battery, 8 projector bulbs, and $250 worth of books for each grade level K thru 2, the SBDM approves this recommendation.</w:t>
      </w:r>
    </w:p>
    <w:p w:rsidR="00672B5D" w:rsidRPr="00B814C7" w:rsidRDefault="005A38BE" w:rsidP="00672B5D">
      <w:pPr>
        <w:pStyle w:val="ListParagraph"/>
        <w:numPr>
          <w:ilvl w:val="1"/>
          <w:numId w:val="2"/>
        </w:numPr>
        <w:rPr>
          <w:rFonts w:ascii="Calibri" w:hAnsi="Calibri"/>
        </w:rPr>
      </w:pPr>
      <w:r w:rsidRPr="00B814C7">
        <w:rPr>
          <w:rFonts w:ascii="Calibri" w:hAnsi="Calibri"/>
        </w:rPr>
        <w:t xml:space="preserve">Safety Committee’s report </w:t>
      </w:r>
      <w:r w:rsidR="00DC4289">
        <w:rPr>
          <w:rFonts w:ascii="Calibri" w:hAnsi="Calibri"/>
        </w:rPr>
        <w:t xml:space="preserve">was presented in person by Debbie Hignite. She shared many of the ideas and concerns that were part of Emergency Preparedness training that she had taken today. She offered her committee’s ideas for steps that need to be taken to make the impending renovation as safe as possible: letter to parents to explain new changes caused by the renovation, request the SRO be part of the change for at least a couple of days, radios be taken to the County p[ark when it is used for recess, request advice from fire department on adjustments for fire drills and evacuations, </w:t>
      </w:r>
      <w:r w:rsidR="00666486">
        <w:rPr>
          <w:rFonts w:ascii="Calibri" w:hAnsi="Calibri"/>
        </w:rPr>
        <w:t>parent parking for pick up and the adjustments to this, and changes for next fall like Opening day and Grand Parent’s day.</w:t>
      </w:r>
    </w:p>
    <w:p w:rsidR="005A38BE" w:rsidRDefault="00666486" w:rsidP="005A38BE">
      <w:pPr>
        <w:pStyle w:val="ListParagraph"/>
        <w:numPr>
          <w:ilvl w:val="0"/>
          <w:numId w:val="2"/>
        </w:numPr>
        <w:rPr>
          <w:rFonts w:ascii="Calibri" w:hAnsi="Calibri"/>
        </w:rPr>
      </w:pPr>
      <w:r>
        <w:rPr>
          <w:rFonts w:ascii="Calibri" w:hAnsi="Calibri"/>
        </w:rPr>
        <w:t>Planning</w:t>
      </w:r>
    </w:p>
    <w:p w:rsidR="00666486" w:rsidRDefault="00666486" w:rsidP="00666486">
      <w:pPr>
        <w:pStyle w:val="ListParagraph"/>
        <w:numPr>
          <w:ilvl w:val="1"/>
          <w:numId w:val="2"/>
        </w:numPr>
        <w:rPr>
          <w:rFonts w:ascii="Calibri" w:hAnsi="Calibri"/>
        </w:rPr>
      </w:pPr>
      <w:r>
        <w:rPr>
          <w:rFonts w:ascii="Calibri" w:hAnsi="Calibri"/>
        </w:rPr>
        <w:t>Council approved the proposed District Discipline policy with one reservation- will there be specific violations regarding racial or discriminatory threats, taunts, or slurs?</w:t>
      </w:r>
    </w:p>
    <w:p w:rsidR="00666486" w:rsidRPr="002E7029" w:rsidRDefault="00666486" w:rsidP="005A38BE">
      <w:pPr>
        <w:pStyle w:val="ListParagraph"/>
        <w:numPr>
          <w:ilvl w:val="0"/>
          <w:numId w:val="2"/>
        </w:numPr>
        <w:rPr>
          <w:rFonts w:ascii="Calibri" w:hAnsi="Calibri"/>
        </w:rPr>
      </w:pPr>
      <w:r>
        <w:rPr>
          <w:rFonts w:ascii="Calibri" w:hAnsi="Calibri"/>
        </w:rPr>
        <w:t>Review</w:t>
      </w:r>
    </w:p>
    <w:p w:rsidR="005A38BE" w:rsidRPr="002E7029" w:rsidRDefault="005A38BE" w:rsidP="005A38BE">
      <w:pPr>
        <w:pStyle w:val="ListParagraph"/>
        <w:numPr>
          <w:ilvl w:val="1"/>
          <w:numId w:val="2"/>
        </w:numPr>
        <w:rPr>
          <w:rFonts w:ascii="Calibri" w:hAnsi="Calibri"/>
        </w:rPr>
      </w:pPr>
      <w:r w:rsidRPr="002E7029">
        <w:rPr>
          <w:rFonts w:ascii="Calibri" w:hAnsi="Calibri"/>
        </w:rPr>
        <w:t>Instructional Policy wil</w:t>
      </w:r>
      <w:r w:rsidR="00666486">
        <w:rPr>
          <w:rFonts w:ascii="Calibri" w:hAnsi="Calibri"/>
        </w:rPr>
        <w:t>l be rewritten in April</w:t>
      </w:r>
      <w:proofErr w:type="gramStart"/>
      <w:r w:rsidR="00300F2C" w:rsidRPr="002E7029">
        <w:rPr>
          <w:rFonts w:ascii="Calibri" w:hAnsi="Calibri"/>
        </w:rPr>
        <w:t>;</w:t>
      </w:r>
      <w:r w:rsidRPr="002E7029">
        <w:rPr>
          <w:rFonts w:ascii="Calibri" w:hAnsi="Calibri"/>
        </w:rPr>
        <w:t xml:space="preserve"> </w:t>
      </w:r>
      <w:r w:rsidR="002E7029" w:rsidRPr="002E7029">
        <w:rPr>
          <w:rFonts w:ascii="Calibri" w:hAnsi="Calibri"/>
        </w:rPr>
        <w:t xml:space="preserve"> Retention</w:t>
      </w:r>
      <w:proofErr w:type="gramEnd"/>
      <w:r w:rsidR="00300F2C" w:rsidRPr="002E7029">
        <w:rPr>
          <w:rFonts w:ascii="Calibri" w:hAnsi="Calibri"/>
        </w:rPr>
        <w:t xml:space="preserve"> Policy will be </w:t>
      </w:r>
      <w:r w:rsidR="00666486">
        <w:rPr>
          <w:rFonts w:ascii="Calibri" w:hAnsi="Calibri"/>
        </w:rPr>
        <w:t>rewritten</w:t>
      </w:r>
      <w:r w:rsidR="002E7029" w:rsidRPr="002E7029">
        <w:rPr>
          <w:rFonts w:ascii="Calibri" w:hAnsi="Calibri"/>
        </w:rPr>
        <w:t xml:space="preserve"> in </w:t>
      </w:r>
      <w:r w:rsidR="00666486">
        <w:rPr>
          <w:rFonts w:ascii="Calibri" w:hAnsi="Calibri"/>
        </w:rPr>
        <w:t>April</w:t>
      </w:r>
      <w:r w:rsidR="002E7029" w:rsidRPr="002E7029">
        <w:rPr>
          <w:rFonts w:ascii="Calibri" w:hAnsi="Calibri"/>
        </w:rPr>
        <w:t>.</w:t>
      </w:r>
    </w:p>
    <w:p w:rsidR="005A38BE" w:rsidRPr="002E7029" w:rsidRDefault="00032BE0" w:rsidP="00300F2C">
      <w:pPr>
        <w:pStyle w:val="ListParagraph"/>
        <w:numPr>
          <w:ilvl w:val="1"/>
          <w:numId w:val="2"/>
        </w:numPr>
        <w:rPr>
          <w:rFonts w:ascii="Calibri" w:hAnsi="Calibri"/>
        </w:rPr>
      </w:pPr>
      <w:r w:rsidRPr="002E7029">
        <w:rPr>
          <w:rFonts w:ascii="Calibri" w:hAnsi="Calibri"/>
        </w:rPr>
        <w:t xml:space="preserve">Under the I &amp; I check we are </w:t>
      </w:r>
      <w:r w:rsidR="00666486">
        <w:rPr>
          <w:rFonts w:ascii="Calibri" w:hAnsi="Calibri"/>
        </w:rPr>
        <w:t>using Math Activity cart at each grade level to increase student work in math.</w:t>
      </w:r>
    </w:p>
    <w:p w:rsidR="002E7029" w:rsidRPr="002E7029" w:rsidRDefault="002E7029" w:rsidP="002E7029">
      <w:pPr>
        <w:pStyle w:val="ListParagraph"/>
        <w:numPr>
          <w:ilvl w:val="0"/>
          <w:numId w:val="2"/>
        </w:numPr>
        <w:rPr>
          <w:rFonts w:ascii="Calibri" w:hAnsi="Calibri"/>
        </w:rPr>
      </w:pPr>
      <w:r w:rsidRPr="002E7029">
        <w:rPr>
          <w:rFonts w:ascii="Calibri" w:hAnsi="Calibri"/>
        </w:rPr>
        <w:t xml:space="preserve">New Business- </w:t>
      </w:r>
      <w:r w:rsidR="00666486">
        <w:rPr>
          <w:rFonts w:ascii="Calibri" w:hAnsi="Calibri"/>
        </w:rPr>
        <w:t>SBDM approved Kindergarten Field trip to the Cincinnati Zoo on May 17</w:t>
      </w:r>
      <w:r w:rsidR="00666486" w:rsidRPr="00666486">
        <w:rPr>
          <w:rFonts w:ascii="Calibri" w:hAnsi="Calibri"/>
          <w:vertAlign w:val="superscript"/>
        </w:rPr>
        <w:t>th</w:t>
      </w:r>
      <w:r w:rsidR="00666486">
        <w:rPr>
          <w:rFonts w:ascii="Calibri" w:hAnsi="Calibri"/>
        </w:rPr>
        <w:t xml:space="preserve"> </w:t>
      </w:r>
    </w:p>
    <w:p w:rsidR="00032BE0" w:rsidRPr="002E7029" w:rsidRDefault="00666486" w:rsidP="005A38BE">
      <w:pPr>
        <w:pStyle w:val="ListParagraph"/>
        <w:numPr>
          <w:ilvl w:val="0"/>
          <w:numId w:val="2"/>
        </w:numPr>
        <w:rPr>
          <w:rFonts w:ascii="Calibri" w:hAnsi="Calibri"/>
        </w:rPr>
      </w:pPr>
      <w:r>
        <w:rPr>
          <w:rFonts w:ascii="Calibri" w:hAnsi="Calibri"/>
        </w:rPr>
        <w:t>Adjourned 4:45</w:t>
      </w:r>
      <w:r w:rsidR="00032BE0" w:rsidRPr="002E7029">
        <w:rPr>
          <w:rFonts w:ascii="Calibri" w:hAnsi="Calibri"/>
        </w:rPr>
        <w:t xml:space="preserve"> </w:t>
      </w:r>
    </w:p>
    <w:p w:rsidR="00D966CB" w:rsidRPr="002E7029" w:rsidRDefault="00D966CB" w:rsidP="00D966CB">
      <w:pPr>
        <w:rPr>
          <w:rFonts w:ascii="Calibri" w:hAnsi="Calibri"/>
        </w:rPr>
      </w:pPr>
      <w:r w:rsidRPr="002E7029">
        <w:rPr>
          <w:rFonts w:ascii="Calibri" w:hAnsi="Calibri"/>
        </w:rPr>
        <w:t xml:space="preserve">      Next Meeting </w:t>
      </w:r>
      <w:r w:rsidR="00666486">
        <w:rPr>
          <w:rFonts w:ascii="Calibri" w:hAnsi="Calibri"/>
        </w:rPr>
        <w:t>April 12</w:t>
      </w:r>
      <w:r w:rsidR="00666486" w:rsidRPr="00666486">
        <w:rPr>
          <w:rFonts w:ascii="Calibri" w:hAnsi="Calibri"/>
          <w:vertAlign w:val="superscript"/>
        </w:rPr>
        <w:t>th</w:t>
      </w:r>
      <w:r w:rsidR="00666486">
        <w:rPr>
          <w:rFonts w:ascii="Calibri" w:hAnsi="Calibri"/>
        </w:rPr>
        <w:t xml:space="preserve"> </w:t>
      </w:r>
      <w:r w:rsidR="005A38BE" w:rsidRPr="002E7029">
        <w:rPr>
          <w:rFonts w:ascii="Calibri" w:hAnsi="Calibri"/>
        </w:rPr>
        <w:t xml:space="preserve"> </w:t>
      </w:r>
      <w:r w:rsidRPr="002E7029">
        <w:rPr>
          <w:rFonts w:ascii="Calibri" w:hAnsi="Calibri"/>
        </w:rPr>
        <w:t xml:space="preserve"> </w:t>
      </w:r>
    </w:p>
    <w:p w:rsidR="00046D9D" w:rsidRPr="002E7029" w:rsidRDefault="00046D9D" w:rsidP="00032BE0">
      <w:pPr>
        <w:rPr>
          <w:rFonts w:ascii="Calibri" w:hAnsi="Calibri"/>
        </w:rPr>
      </w:pPr>
    </w:p>
    <w:sectPr w:rsidR="00046D9D" w:rsidRPr="002E7029" w:rsidSect="006F44E9">
      <w:pgSz w:w="12240" w:h="15840"/>
      <w:pgMar w:top="720" w:right="720" w:bottom="720" w:left="72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8BE" w:rsidRDefault="005A38BE" w:rsidP="001752B2">
      <w:r>
        <w:separator/>
      </w:r>
    </w:p>
  </w:endnote>
  <w:endnote w:type="continuationSeparator" w:id="0">
    <w:p w:rsidR="005A38BE" w:rsidRDefault="005A38BE" w:rsidP="001752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8BE" w:rsidRDefault="005A38BE" w:rsidP="001752B2">
      <w:r>
        <w:separator/>
      </w:r>
    </w:p>
  </w:footnote>
  <w:footnote w:type="continuationSeparator" w:id="0">
    <w:p w:rsidR="005A38BE" w:rsidRDefault="005A38BE" w:rsidP="001752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A65A0"/>
    <w:multiLevelType w:val="hybridMultilevel"/>
    <w:tmpl w:val="B42209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14C599B"/>
    <w:multiLevelType w:val="hybridMultilevel"/>
    <w:tmpl w:val="8786AE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672B5D"/>
    <w:rsid w:val="00032BE0"/>
    <w:rsid w:val="00046D9D"/>
    <w:rsid w:val="00105E46"/>
    <w:rsid w:val="00146099"/>
    <w:rsid w:val="00165293"/>
    <w:rsid w:val="001752B2"/>
    <w:rsid w:val="002E7029"/>
    <w:rsid w:val="00300F2C"/>
    <w:rsid w:val="0034669F"/>
    <w:rsid w:val="00367783"/>
    <w:rsid w:val="00380446"/>
    <w:rsid w:val="003F0D30"/>
    <w:rsid w:val="004C0153"/>
    <w:rsid w:val="00505686"/>
    <w:rsid w:val="005547D1"/>
    <w:rsid w:val="005A38BE"/>
    <w:rsid w:val="005B5EAC"/>
    <w:rsid w:val="005E0E7E"/>
    <w:rsid w:val="00666486"/>
    <w:rsid w:val="00672B5D"/>
    <w:rsid w:val="006F44E9"/>
    <w:rsid w:val="0076551E"/>
    <w:rsid w:val="007D06F4"/>
    <w:rsid w:val="008B0C98"/>
    <w:rsid w:val="0090003B"/>
    <w:rsid w:val="0094017F"/>
    <w:rsid w:val="00951050"/>
    <w:rsid w:val="009848DC"/>
    <w:rsid w:val="009A3EF6"/>
    <w:rsid w:val="00A66D6A"/>
    <w:rsid w:val="00AE0671"/>
    <w:rsid w:val="00B569F2"/>
    <w:rsid w:val="00B65DBC"/>
    <w:rsid w:val="00B814C7"/>
    <w:rsid w:val="00BC3AF0"/>
    <w:rsid w:val="00C5569A"/>
    <w:rsid w:val="00D46213"/>
    <w:rsid w:val="00D966CB"/>
    <w:rsid w:val="00DB6CB3"/>
    <w:rsid w:val="00DC4289"/>
    <w:rsid w:val="00E01EFB"/>
    <w:rsid w:val="00E17674"/>
    <w:rsid w:val="00F74A1F"/>
    <w:rsid w:val="00FE07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B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B5D"/>
    <w:pPr>
      <w:ind w:left="720"/>
      <w:contextualSpacing/>
    </w:pPr>
  </w:style>
  <w:style w:type="paragraph" w:styleId="Header">
    <w:name w:val="header"/>
    <w:basedOn w:val="Normal"/>
    <w:link w:val="HeaderChar"/>
    <w:uiPriority w:val="99"/>
    <w:semiHidden/>
    <w:unhideWhenUsed/>
    <w:rsid w:val="001752B2"/>
    <w:pPr>
      <w:tabs>
        <w:tab w:val="center" w:pos="4680"/>
        <w:tab w:val="right" w:pos="9360"/>
      </w:tabs>
    </w:pPr>
  </w:style>
  <w:style w:type="character" w:customStyle="1" w:styleId="HeaderChar">
    <w:name w:val="Header Char"/>
    <w:basedOn w:val="DefaultParagraphFont"/>
    <w:link w:val="Header"/>
    <w:uiPriority w:val="99"/>
    <w:semiHidden/>
    <w:rsid w:val="001752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52B2"/>
    <w:pPr>
      <w:pBdr>
        <w:top w:val="single" w:sz="4" w:space="1" w:color="D9D9D9" w:themeColor="background1" w:themeShade="D9"/>
      </w:pBdr>
      <w:tabs>
        <w:tab w:val="center" w:pos="4680"/>
        <w:tab w:val="right" w:pos="9360"/>
      </w:tabs>
      <w:jc w:val="right"/>
    </w:pPr>
    <w:rPr>
      <w:rFonts w:asciiTheme="minorHAnsi" w:hAnsiTheme="minorHAnsi"/>
      <w:color w:val="7F7F7F" w:themeColor="background1" w:themeShade="7F"/>
      <w:spacing w:val="60"/>
      <w:sz w:val="16"/>
    </w:rPr>
  </w:style>
  <w:style w:type="character" w:customStyle="1" w:styleId="FooterChar">
    <w:name w:val="Footer Char"/>
    <w:basedOn w:val="DefaultParagraphFont"/>
    <w:link w:val="Footer"/>
    <w:uiPriority w:val="99"/>
    <w:rsid w:val="001752B2"/>
    <w:rPr>
      <w:rFonts w:eastAsia="Times New Roman" w:cs="Times New Roman"/>
      <w:color w:val="7F7F7F" w:themeColor="background1" w:themeShade="7F"/>
      <w:spacing w:val="60"/>
      <w:sz w:val="1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6E642-1354-4BDD-9173-CB2942FD1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amcginnis</dc:creator>
  <cp:keywords/>
  <dc:description/>
  <cp:lastModifiedBy>Wright, Joe</cp:lastModifiedBy>
  <cp:revision>3</cp:revision>
  <cp:lastPrinted>2010-03-03T16:53:00Z</cp:lastPrinted>
  <dcterms:created xsi:type="dcterms:W3CDTF">2010-03-02T23:52:00Z</dcterms:created>
  <dcterms:modified xsi:type="dcterms:W3CDTF">2010-03-03T16:53:00Z</dcterms:modified>
</cp:coreProperties>
</file>