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E6E" w:rsidRDefault="00123B00">
      <w:pPr>
        <w:pBdr>
          <w:top w:val="nil"/>
          <w:left w:val="nil"/>
          <w:bottom w:val="nil"/>
          <w:right w:val="nil"/>
          <w:between w:val="nil"/>
        </w:pBdr>
        <w:spacing w:before="40" w:after="40"/>
        <w:jc w:val="both"/>
      </w:pPr>
      <w:bookmarkStart w:id="0" w:name="_GoBack"/>
      <w:bookmarkEnd w:id="0"/>
      <w:r>
        <w:rPr>
          <w:b/>
        </w:rPr>
        <w:t xml:space="preserve">February of each school year: </w:t>
      </w:r>
    </w:p>
    <w:p w:rsidR="00E20E6E" w:rsidRDefault="00123B00">
      <w:pPr>
        <w:pBdr>
          <w:top w:val="nil"/>
          <w:left w:val="nil"/>
          <w:bottom w:val="nil"/>
          <w:right w:val="nil"/>
          <w:between w:val="nil"/>
        </w:pBdr>
        <w:spacing w:before="40" w:after="40"/>
        <w:jc w:val="both"/>
      </w:pPr>
      <w:r>
        <w:t xml:space="preserve">Online Registration Application (OLR) application will be opened for New family enrollment.  Information will be shared on social media to encourage new families to apply as soon as possible.  </w:t>
      </w:r>
    </w:p>
    <w:p w:rsidR="00E20E6E" w:rsidRDefault="00123B00">
      <w:pPr>
        <w:pBdr>
          <w:top w:val="nil"/>
          <w:left w:val="nil"/>
          <w:bottom w:val="nil"/>
          <w:right w:val="nil"/>
          <w:between w:val="nil"/>
        </w:pBdr>
        <w:spacing w:before="40" w:after="40"/>
        <w:jc w:val="both"/>
      </w:pPr>
      <w:r>
        <w:t xml:space="preserve">The Director of Pupil Personnel (DPP) will submit enrollment projections for the upcoming school year to the Finance Director.  </w:t>
      </w:r>
    </w:p>
    <w:p w:rsidR="00E20E6E" w:rsidRDefault="00123B00">
      <w:pPr>
        <w:pBdr>
          <w:top w:val="nil"/>
          <w:left w:val="nil"/>
          <w:bottom w:val="nil"/>
          <w:right w:val="nil"/>
          <w:between w:val="nil"/>
        </w:pBdr>
        <w:spacing w:before="40" w:after="40"/>
        <w:jc w:val="both"/>
      </w:pPr>
      <w:r>
        <w:t>The Finance Director will present staffing allocations to the Board for approval.</w:t>
      </w:r>
    </w:p>
    <w:p w:rsidR="00E20E6E" w:rsidRDefault="00E20E6E">
      <w:pPr>
        <w:pBdr>
          <w:top w:val="nil"/>
          <w:left w:val="nil"/>
          <w:bottom w:val="nil"/>
          <w:right w:val="nil"/>
          <w:between w:val="nil"/>
        </w:pBdr>
        <w:spacing w:before="40" w:after="40"/>
        <w:jc w:val="both"/>
      </w:pPr>
    </w:p>
    <w:p w:rsidR="00E20E6E" w:rsidRDefault="00123B00">
      <w:pPr>
        <w:pBdr>
          <w:top w:val="nil"/>
          <w:left w:val="nil"/>
          <w:bottom w:val="nil"/>
          <w:right w:val="nil"/>
          <w:between w:val="nil"/>
        </w:pBdr>
        <w:spacing w:before="40" w:after="40"/>
        <w:jc w:val="both"/>
        <w:rPr>
          <w:b/>
        </w:rPr>
      </w:pPr>
      <w:r>
        <w:rPr>
          <w:b/>
        </w:rPr>
        <w:t xml:space="preserve">March-April:  </w:t>
      </w:r>
    </w:p>
    <w:p w:rsidR="00E20E6E" w:rsidRDefault="00123B00">
      <w:pPr>
        <w:pBdr>
          <w:top w:val="nil"/>
          <w:left w:val="nil"/>
          <w:bottom w:val="nil"/>
          <w:right w:val="nil"/>
          <w:between w:val="nil"/>
        </w:pBdr>
        <w:spacing w:before="40" w:after="40"/>
        <w:jc w:val="both"/>
      </w:pPr>
      <w:r>
        <w:t>The Finance Director will sha</w:t>
      </w:r>
      <w:r>
        <w:t xml:space="preserve">re staffing allocations with Site-Based Decision Making Councils. </w:t>
      </w:r>
    </w:p>
    <w:p w:rsidR="00E20E6E" w:rsidRDefault="00123B00">
      <w:pPr>
        <w:pBdr>
          <w:top w:val="nil"/>
          <w:left w:val="nil"/>
          <w:bottom w:val="nil"/>
          <w:right w:val="nil"/>
          <w:between w:val="nil"/>
        </w:pBdr>
        <w:spacing w:before="40" w:after="40"/>
        <w:jc w:val="both"/>
      </w:pPr>
      <w:r>
        <w:t>The DPP will inform the school principals of the capacity enrollment of non- resident students will be per grade level.  Capacity per grade level will be set between 85-95% per grade level.</w:t>
      </w:r>
      <w:r>
        <w:t xml:space="preserve">  </w:t>
      </w:r>
    </w:p>
    <w:p w:rsidR="00E20E6E" w:rsidRDefault="00E20E6E">
      <w:pPr>
        <w:pBdr>
          <w:top w:val="nil"/>
          <w:left w:val="nil"/>
          <w:bottom w:val="nil"/>
          <w:right w:val="nil"/>
          <w:between w:val="nil"/>
        </w:pBdr>
        <w:spacing w:before="40" w:after="40"/>
        <w:jc w:val="both"/>
      </w:pPr>
    </w:p>
    <w:p w:rsidR="00E20E6E" w:rsidRDefault="00123B00">
      <w:pPr>
        <w:pBdr>
          <w:top w:val="nil"/>
          <w:left w:val="nil"/>
          <w:bottom w:val="nil"/>
          <w:right w:val="nil"/>
          <w:between w:val="nil"/>
        </w:pBdr>
        <w:spacing w:before="40" w:after="40"/>
        <w:jc w:val="both"/>
      </w:pPr>
      <w:r>
        <w:rPr>
          <w:b/>
        </w:rPr>
        <w:t>Ongoing throughout the school year as students apply</w:t>
      </w:r>
      <w:r>
        <w:t xml:space="preserve">: </w:t>
      </w:r>
    </w:p>
    <w:p w:rsidR="00E20E6E" w:rsidRDefault="00123B00">
      <w:pPr>
        <w:pBdr>
          <w:top w:val="nil"/>
          <w:left w:val="nil"/>
          <w:bottom w:val="nil"/>
          <w:right w:val="nil"/>
          <w:between w:val="nil"/>
        </w:pBdr>
        <w:spacing w:before="40" w:after="40"/>
        <w:jc w:val="both"/>
      </w:pPr>
      <w:r>
        <w:t xml:space="preserve">Principals or their designee will meet with the non-resident applicant to review the following to determine services needed: </w:t>
      </w:r>
    </w:p>
    <w:p w:rsidR="00E20E6E" w:rsidRDefault="00123B00">
      <w:pPr>
        <w:numPr>
          <w:ilvl w:val="1"/>
          <w:numId w:val="2"/>
        </w:numPr>
        <w:spacing w:before="40"/>
        <w:jc w:val="both"/>
      </w:pPr>
      <w:r>
        <w:t>Report card and other academic information including the entire cumulat</w:t>
      </w:r>
      <w:r>
        <w:t>ive folder from the student’s former school, if the student has the folder in his/her possession.</w:t>
      </w:r>
    </w:p>
    <w:p w:rsidR="00E20E6E" w:rsidRDefault="00123B00">
      <w:pPr>
        <w:numPr>
          <w:ilvl w:val="1"/>
          <w:numId w:val="2"/>
        </w:numPr>
        <w:jc w:val="both"/>
      </w:pPr>
      <w:r>
        <w:t>Statement of student’s attendance.</w:t>
      </w:r>
    </w:p>
    <w:p w:rsidR="00E20E6E" w:rsidRDefault="00123B00">
      <w:pPr>
        <w:numPr>
          <w:ilvl w:val="1"/>
          <w:numId w:val="2"/>
        </w:numPr>
        <w:jc w:val="both"/>
      </w:pPr>
      <w:r>
        <w:t>Student’s discipline report</w:t>
      </w:r>
    </w:p>
    <w:p w:rsidR="00E20E6E" w:rsidRDefault="00123B00">
      <w:pPr>
        <w:numPr>
          <w:ilvl w:val="1"/>
          <w:numId w:val="2"/>
        </w:numPr>
        <w:spacing w:after="40"/>
        <w:jc w:val="both"/>
      </w:pPr>
      <w:r>
        <w:t>Student’s physical examination and immunization records.</w:t>
      </w:r>
    </w:p>
    <w:p w:rsidR="00E20E6E" w:rsidRDefault="00123B00">
      <w:pPr>
        <w:numPr>
          <w:ilvl w:val="1"/>
          <w:numId w:val="2"/>
        </w:numPr>
        <w:spacing w:after="40"/>
        <w:jc w:val="both"/>
      </w:pPr>
      <w:r>
        <w:t>Kindergarten students will be screened</w:t>
      </w:r>
      <w:r>
        <w:t xml:space="preserve"> prior to enrollment</w:t>
      </w:r>
    </w:p>
    <w:p w:rsidR="00E20E6E" w:rsidRDefault="00E20E6E">
      <w:pPr>
        <w:spacing w:after="40"/>
        <w:ind w:left="1440"/>
        <w:jc w:val="both"/>
      </w:pPr>
    </w:p>
    <w:p w:rsidR="00E20E6E" w:rsidRDefault="00123B00">
      <w:pPr>
        <w:spacing w:after="40"/>
        <w:jc w:val="both"/>
      </w:pPr>
      <w:r>
        <w:rPr>
          <w:b/>
        </w:rPr>
        <w:t>Prior to May 15th</w:t>
      </w:r>
      <w:r>
        <w:t>:</w:t>
      </w:r>
    </w:p>
    <w:p w:rsidR="00E20E6E" w:rsidRDefault="00123B00">
      <w:pPr>
        <w:spacing w:after="40"/>
        <w:jc w:val="both"/>
      </w:pPr>
      <w:r>
        <w:t xml:space="preserve">The Principals or their designee will send the DPP a list of the names of the non-resident students that have had submitted all records for review and verify that there is capacity in that grade-level and programs. </w:t>
      </w:r>
    </w:p>
    <w:p w:rsidR="00E20E6E" w:rsidRDefault="00123B00">
      <w:pPr>
        <w:spacing w:after="40"/>
        <w:jc w:val="both"/>
      </w:pPr>
      <w:r>
        <w:rPr>
          <w:b/>
        </w:rPr>
        <w:t xml:space="preserve">Between May 15- June 1: </w:t>
      </w:r>
    </w:p>
    <w:p w:rsidR="00E20E6E" w:rsidRDefault="00123B00">
      <w:pPr>
        <w:spacing w:after="40"/>
        <w:jc w:val="both"/>
      </w:pPr>
      <w:r>
        <w:t xml:space="preserve">The DPP will review all names submitted by the Principal or their designee and when the number of nonresident students must be limited </w:t>
      </w:r>
      <w:r>
        <w:rPr>
          <w:b/>
        </w:rPr>
        <w:t>due to enrollment capacity</w:t>
      </w:r>
      <w:r>
        <w:t>, the following priorities will be observed in determining who will b</w:t>
      </w:r>
      <w:r>
        <w:t>e placed on the non-resident contract list:</w:t>
      </w:r>
    </w:p>
    <w:p w:rsidR="00E20E6E" w:rsidRDefault="00123B00">
      <w:pPr>
        <w:numPr>
          <w:ilvl w:val="1"/>
          <w:numId w:val="2"/>
        </w:numPr>
        <w:spacing w:before="40" w:after="40"/>
        <w:jc w:val="both"/>
      </w:pPr>
      <w:r>
        <w:t>Those nonresident students attending school in this District last year will have priority over new applicants.</w:t>
      </w:r>
    </w:p>
    <w:p w:rsidR="00E20E6E" w:rsidRDefault="00123B00">
      <w:pPr>
        <w:numPr>
          <w:ilvl w:val="1"/>
          <w:numId w:val="2"/>
        </w:numPr>
        <w:spacing w:after="40"/>
        <w:jc w:val="both"/>
      </w:pPr>
      <w:r>
        <w:t>Siblings of nonresident students already attending school in the District shall have priority over ne</w:t>
      </w:r>
      <w:r>
        <w:t>w applicants who do not have siblings currently enrolled.</w:t>
      </w:r>
    </w:p>
    <w:p w:rsidR="00E20E6E" w:rsidRDefault="00123B00">
      <w:pPr>
        <w:numPr>
          <w:ilvl w:val="1"/>
          <w:numId w:val="2"/>
        </w:numPr>
        <w:spacing w:after="40"/>
        <w:jc w:val="both"/>
      </w:pPr>
      <w:r>
        <w:t>Students of District employees will have priority over new applicants.</w:t>
      </w:r>
    </w:p>
    <w:p w:rsidR="00E20E6E" w:rsidRDefault="00123B00">
      <w:pPr>
        <w:spacing w:before="40" w:after="40"/>
        <w:jc w:val="both"/>
      </w:pPr>
      <w:r>
        <w:t>When priorities are equal, the timestamp/date on the Online Registration application (OLR) will be the determining factor for a</w:t>
      </w:r>
      <w:r>
        <w:t>dmittance.</w:t>
      </w:r>
    </w:p>
    <w:p w:rsidR="00E20E6E" w:rsidRDefault="00E20E6E">
      <w:pPr>
        <w:spacing w:before="40" w:after="40"/>
        <w:jc w:val="both"/>
      </w:pPr>
    </w:p>
    <w:p w:rsidR="00E20E6E" w:rsidRDefault="00123B00">
      <w:pPr>
        <w:spacing w:before="40" w:after="40"/>
        <w:jc w:val="both"/>
      </w:pPr>
      <w:r>
        <w:t xml:space="preserve">The student’s OLR application can be processed and the student enrolled once the NonResident Contract has been completed and approved.  </w:t>
      </w:r>
    </w:p>
    <w:p w:rsidR="00E20E6E" w:rsidRDefault="00E20E6E">
      <w:pPr>
        <w:tabs>
          <w:tab w:val="left" w:pos="630"/>
        </w:tabs>
      </w:pPr>
    </w:p>
    <w:p w:rsidR="00E20E6E" w:rsidRDefault="00E20E6E">
      <w:pPr>
        <w:tabs>
          <w:tab w:val="left" w:pos="630"/>
        </w:tabs>
      </w:pPr>
    </w:p>
    <w:p w:rsidR="00E20E6E" w:rsidRDefault="00E20E6E">
      <w:pPr>
        <w:tabs>
          <w:tab w:val="left" w:pos="630"/>
        </w:tabs>
      </w:pPr>
    </w:p>
    <w:p w:rsidR="00E20E6E" w:rsidRDefault="00E20E6E">
      <w:pPr>
        <w:tabs>
          <w:tab w:val="left" w:pos="630"/>
        </w:tabs>
      </w:pPr>
    </w:p>
    <w:p w:rsidR="00E20E6E" w:rsidRDefault="00E20E6E">
      <w:pPr>
        <w:tabs>
          <w:tab w:val="left" w:pos="630"/>
        </w:tabs>
      </w:pPr>
    </w:p>
    <w:p w:rsidR="00E20E6E" w:rsidRDefault="00E20E6E">
      <w:pPr>
        <w:tabs>
          <w:tab w:val="left" w:pos="630"/>
        </w:tabs>
      </w:pPr>
    </w:p>
    <w:p w:rsidR="00E20E6E" w:rsidRDefault="00E20E6E">
      <w:pPr>
        <w:tabs>
          <w:tab w:val="left" w:pos="630"/>
        </w:tabs>
      </w:pPr>
    </w:p>
    <w:p w:rsidR="00E20E6E" w:rsidRDefault="00E20E6E">
      <w:pPr>
        <w:tabs>
          <w:tab w:val="left" w:pos="630"/>
        </w:tabs>
      </w:pPr>
    </w:p>
    <w:p w:rsidR="00E20E6E" w:rsidRDefault="00E20E6E">
      <w:pPr>
        <w:tabs>
          <w:tab w:val="left" w:pos="630"/>
        </w:tabs>
      </w:pPr>
    </w:p>
    <w:p w:rsidR="00E20E6E" w:rsidRDefault="00123B00">
      <w:pPr>
        <w:tabs>
          <w:tab w:val="left" w:pos="630"/>
        </w:tabs>
        <w:rPr>
          <w:sz w:val="22"/>
          <w:szCs w:val="22"/>
        </w:rPr>
      </w:pPr>
      <w:r>
        <w:rPr>
          <w:sz w:val="22"/>
          <w:szCs w:val="22"/>
        </w:rPr>
        <w:lastRenderedPageBreak/>
        <w:t>Request for _________School Year</w:t>
      </w:r>
      <w:r>
        <w:rPr>
          <w:sz w:val="22"/>
          <w:szCs w:val="22"/>
        </w:rPr>
        <w:tab/>
      </w:r>
      <w:r>
        <w:rPr>
          <w:sz w:val="22"/>
          <w:szCs w:val="22"/>
        </w:rPr>
        <w:tab/>
        <w:t>Student’s Date of Birth _____________________</w:t>
      </w:r>
    </w:p>
    <w:p w:rsidR="00E20E6E" w:rsidRDefault="00123B00">
      <w:pPr>
        <w:tabs>
          <w:tab w:val="left" w:pos="630"/>
        </w:tabs>
        <w:rPr>
          <w:sz w:val="22"/>
          <w:szCs w:val="22"/>
        </w:rPr>
      </w:pPr>
      <w:r>
        <w:rPr>
          <w:sz w:val="22"/>
          <w:szCs w:val="22"/>
        </w:rPr>
        <w:t xml:space="preserve"> </w:t>
      </w:r>
    </w:p>
    <w:p w:rsidR="00E20E6E" w:rsidRDefault="00123B00">
      <w:pPr>
        <w:tabs>
          <w:tab w:val="left" w:pos="630"/>
        </w:tabs>
        <w:rPr>
          <w:sz w:val="22"/>
          <w:szCs w:val="22"/>
        </w:rPr>
      </w:pPr>
      <w:r>
        <w:rPr>
          <w:sz w:val="22"/>
          <w:szCs w:val="22"/>
        </w:rPr>
        <w:t>Parent Name  ___</w:t>
      </w:r>
      <w:r>
        <w:rPr>
          <w:sz w:val="22"/>
          <w:szCs w:val="22"/>
        </w:rPr>
        <w:t>______________________________________________________________</w:t>
      </w:r>
    </w:p>
    <w:p w:rsidR="00E20E6E" w:rsidRDefault="00123B00">
      <w:pPr>
        <w:tabs>
          <w:tab w:val="left" w:pos="630"/>
        </w:tabs>
        <w:rPr>
          <w:sz w:val="22"/>
          <w:szCs w:val="22"/>
        </w:rPr>
      </w:pPr>
      <w:r>
        <w:rPr>
          <w:sz w:val="22"/>
          <w:szCs w:val="22"/>
        </w:rPr>
        <w:t xml:space="preserve"> </w:t>
      </w:r>
    </w:p>
    <w:p w:rsidR="00E20E6E" w:rsidRDefault="00123B00">
      <w:pPr>
        <w:tabs>
          <w:tab w:val="left" w:pos="630"/>
        </w:tabs>
        <w:rPr>
          <w:sz w:val="22"/>
          <w:szCs w:val="22"/>
        </w:rPr>
      </w:pPr>
      <w:r>
        <w:rPr>
          <w:sz w:val="22"/>
          <w:szCs w:val="22"/>
        </w:rPr>
        <w:t>Student’s Name   ___________________________</w:t>
      </w:r>
      <w:r>
        <w:rPr>
          <w:sz w:val="22"/>
          <w:szCs w:val="22"/>
        </w:rPr>
        <w:tab/>
        <w:t xml:space="preserve">   _______________      </w:t>
      </w:r>
      <w:r>
        <w:rPr>
          <w:sz w:val="22"/>
          <w:szCs w:val="22"/>
        </w:rPr>
        <w:tab/>
      </w:r>
      <w:r>
        <w:rPr>
          <w:sz w:val="22"/>
          <w:szCs w:val="22"/>
        </w:rPr>
        <w:tab/>
        <w:t>___________</w:t>
      </w:r>
    </w:p>
    <w:p w:rsidR="00E20E6E" w:rsidRDefault="00123B00">
      <w:pPr>
        <w:tabs>
          <w:tab w:val="left" w:pos="630"/>
        </w:tabs>
        <w:rPr>
          <w:sz w:val="22"/>
          <w:szCs w:val="22"/>
        </w:rPr>
      </w:pPr>
      <w:r>
        <w:rPr>
          <w:sz w:val="22"/>
          <w:szCs w:val="22"/>
        </w:rPr>
        <w:t xml:space="preserve">        </w:t>
      </w:r>
      <w:r>
        <w:rPr>
          <w:sz w:val="22"/>
          <w:szCs w:val="22"/>
        </w:rPr>
        <w:tab/>
        <w:t xml:space="preserve">                  </w:t>
      </w:r>
      <w:r>
        <w:rPr>
          <w:sz w:val="22"/>
          <w:szCs w:val="22"/>
        </w:rPr>
        <w:tab/>
        <w:t>Last</w:t>
      </w:r>
      <w:r>
        <w:rPr>
          <w:sz w:val="22"/>
          <w:szCs w:val="22"/>
        </w:rPr>
        <w:tab/>
        <w:t xml:space="preserve">                             </w:t>
      </w:r>
      <w:r>
        <w:rPr>
          <w:sz w:val="22"/>
          <w:szCs w:val="22"/>
        </w:rPr>
        <w:tab/>
        <w:t xml:space="preserve">    </w:t>
      </w:r>
      <w:r>
        <w:rPr>
          <w:sz w:val="22"/>
          <w:szCs w:val="22"/>
        </w:rPr>
        <w:tab/>
        <w:t xml:space="preserve">First </w:t>
      </w:r>
      <w:r>
        <w:rPr>
          <w:sz w:val="22"/>
          <w:szCs w:val="22"/>
        </w:rPr>
        <w:tab/>
        <w:t xml:space="preserve">                               Mi</w:t>
      </w:r>
      <w:r>
        <w:rPr>
          <w:sz w:val="22"/>
          <w:szCs w:val="22"/>
        </w:rPr>
        <w:t>ddle</w:t>
      </w:r>
    </w:p>
    <w:p w:rsidR="00E20E6E" w:rsidRDefault="00E20E6E">
      <w:pPr>
        <w:tabs>
          <w:tab w:val="left" w:pos="630"/>
        </w:tabs>
        <w:rPr>
          <w:sz w:val="22"/>
          <w:szCs w:val="22"/>
        </w:rPr>
      </w:pPr>
    </w:p>
    <w:p w:rsidR="00E20E6E" w:rsidRDefault="00123B00">
      <w:pPr>
        <w:tabs>
          <w:tab w:val="left" w:pos="630"/>
        </w:tabs>
        <w:rPr>
          <w:sz w:val="22"/>
          <w:szCs w:val="22"/>
        </w:rPr>
      </w:pPr>
      <w:r>
        <w:rPr>
          <w:sz w:val="22"/>
          <w:szCs w:val="22"/>
        </w:rPr>
        <w:t xml:space="preserve">Home Address:_______________________________________________________________________________ </w:t>
      </w:r>
      <w:r>
        <w:rPr>
          <w:sz w:val="22"/>
          <w:szCs w:val="22"/>
        </w:rPr>
        <w:tab/>
      </w:r>
      <w:r>
        <w:rPr>
          <w:sz w:val="22"/>
          <w:szCs w:val="22"/>
        </w:rPr>
        <w:tab/>
      </w:r>
    </w:p>
    <w:p w:rsidR="00E20E6E" w:rsidRDefault="00123B00">
      <w:pPr>
        <w:tabs>
          <w:tab w:val="left" w:pos="630"/>
        </w:tabs>
        <w:rPr>
          <w:sz w:val="22"/>
          <w:szCs w:val="22"/>
        </w:rPr>
      </w:pPr>
      <w:r>
        <w:rPr>
          <w:sz w:val="22"/>
          <w:szCs w:val="22"/>
        </w:rPr>
        <w:t xml:space="preserve">Phone_________________________  </w:t>
      </w:r>
      <w:r>
        <w:rPr>
          <w:sz w:val="22"/>
          <w:szCs w:val="22"/>
        </w:rPr>
        <w:tab/>
      </w:r>
      <w:r>
        <w:rPr>
          <w:sz w:val="22"/>
          <w:szCs w:val="22"/>
        </w:rPr>
        <w:tab/>
        <w:t xml:space="preserve">Current Grade ______ </w:t>
      </w:r>
      <w:r>
        <w:rPr>
          <w:sz w:val="22"/>
          <w:szCs w:val="22"/>
        </w:rPr>
        <w:tab/>
        <w:t>Upcoming Grade______________</w:t>
      </w:r>
    </w:p>
    <w:p w:rsidR="00E20E6E" w:rsidRDefault="00E20E6E">
      <w:pPr>
        <w:tabs>
          <w:tab w:val="left" w:pos="630"/>
        </w:tabs>
        <w:rPr>
          <w:sz w:val="22"/>
          <w:szCs w:val="22"/>
        </w:rPr>
      </w:pPr>
    </w:p>
    <w:p w:rsidR="00E20E6E" w:rsidRDefault="00123B00">
      <w:pPr>
        <w:tabs>
          <w:tab w:val="left" w:pos="630"/>
        </w:tabs>
        <w:rPr>
          <w:sz w:val="22"/>
          <w:szCs w:val="22"/>
        </w:rPr>
      </w:pPr>
      <w:r>
        <w:rPr>
          <w:sz w:val="22"/>
          <w:szCs w:val="22"/>
        </w:rPr>
        <w:t>Email: _____________________________________________________________________________________</w:t>
      </w:r>
    </w:p>
    <w:p w:rsidR="00E20E6E" w:rsidRDefault="00E20E6E">
      <w:pPr>
        <w:tabs>
          <w:tab w:val="left" w:pos="630"/>
        </w:tabs>
        <w:rPr>
          <w:sz w:val="22"/>
          <w:szCs w:val="22"/>
        </w:rPr>
      </w:pPr>
    </w:p>
    <w:p w:rsidR="00E20E6E" w:rsidRDefault="00123B00">
      <w:pPr>
        <w:tabs>
          <w:tab w:val="left" w:pos="630"/>
        </w:tabs>
        <w:rPr>
          <w:sz w:val="22"/>
          <w:szCs w:val="22"/>
        </w:rPr>
      </w:pPr>
      <w:r>
        <w:rPr>
          <w:sz w:val="22"/>
          <w:szCs w:val="22"/>
        </w:rPr>
        <w:t xml:space="preserve">Present District &amp; School  _____________________________________________________________________ </w:t>
      </w:r>
      <w:r>
        <w:rPr>
          <w:sz w:val="22"/>
          <w:szCs w:val="22"/>
        </w:rPr>
        <w:tab/>
      </w:r>
    </w:p>
    <w:p w:rsidR="00E20E6E" w:rsidRDefault="00E20E6E">
      <w:pPr>
        <w:tabs>
          <w:tab w:val="left" w:pos="630"/>
        </w:tabs>
        <w:rPr>
          <w:sz w:val="22"/>
          <w:szCs w:val="22"/>
        </w:rPr>
      </w:pPr>
    </w:p>
    <w:p w:rsidR="00E20E6E" w:rsidRDefault="00123B00">
      <w:pPr>
        <w:tabs>
          <w:tab w:val="left" w:pos="630"/>
        </w:tabs>
      </w:pPr>
      <w:r>
        <w:rPr>
          <w:sz w:val="22"/>
          <w:szCs w:val="22"/>
        </w:rPr>
        <w:t>Reason for Request to Transfer _______________________________</w:t>
      </w:r>
      <w:r>
        <w:rPr>
          <w:sz w:val="22"/>
          <w:szCs w:val="22"/>
        </w:rPr>
        <w:t>___________________________________</w:t>
      </w:r>
      <w:r>
        <w:rPr>
          <w:sz w:val="22"/>
          <w:szCs w:val="22"/>
        </w:rPr>
        <w:tab/>
      </w:r>
      <w:r>
        <w:t>__________________________________________________________________________</w:t>
      </w:r>
    </w:p>
    <w:tbl>
      <w:tblPr>
        <w:tblStyle w:val="a"/>
        <w:tblW w:w="10020" w:type="dxa"/>
        <w:tblBorders>
          <w:top w:val="nil"/>
          <w:left w:val="nil"/>
          <w:bottom w:val="nil"/>
          <w:right w:val="nil"/>
          <w:insideH w:val="nil"/>
          <w:insideV w:val="nil"/>
        </w:tblBorders>
        <w:tblLayout w:type="fixed"/>
        <w:tblLook w:val="0600" w:firstRow="0" w:lastRow="0" w:firstColumn="0" w:lastColumn="0" w:noHBand="1" w:noVBand="1"/>
      </w:tblPr>
      <w:tblGrid>
        <w:gridCol w:w="10020"/>
      </w:tblGrid>
      <w:tr w:rsidR="00E20E6E">
        <w:trPr>
          <w:trHeight w:val="4430"/>
        </w:trPr>
        <w:tc>
          <w:tcPr>
            <w:tcW w:w="10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0E6E" w:rsidRDefault="00123B00">
            <w:pPr>
              <w:numPr>
                <w:ilvl w:val="0"/>
                <w:numId w:val="1"/>
              </w:numPr>
              <w:tabs>
                <w:tab w:val="left" w:pos="630"/>
              </w:tabs>
              <w:rPr>
                <w:sz w:val="20"/>
                <w:szCs w:val="20"/>
              </w:rPr>
            </w:pPr>
            <w:r>
              <w:rPr>
                <w:sz w:val="20"/>
                <w:szCs w:val="20"/>
              </w:rPr>
              <w:t>Transfers involving athletics will be in accordance with Kentucky High School Athletic Association (KHSAA) By-Laws.</w:t>
            </w:r>
          </w:p>
          <w:p w:rsidR="00E20E6E" w:rsidRDefault="00123B00">
            <w:pPr>
              <w:numPr>
                <w:ilvl w:val="0"/>
                <w:numId w:val="1"/>
              </w:numPr>
              <w:tabs>
                <w:tab w:val="left" w:pos="630"/>
              </w:tabs>
              <w:rPr>
                <w:sz w:val="20"/>
                <w:szCs w:val="20"/>
              </w:rPr>
            </w:pPr>
            <w:r>
              <w:rPr>
                <w:sz w:val="20"/>
                <w:szCs w:val="20"/>
              </w:rPr>
              <w:t>Requests for transfers are co</w:t>
            </w:r>
            <w:r>
              <w:rPr>
                <w:sz w:val="20"/>
                <w:szCs w:val="20"/>
              </w:rPr>
              <w:t xml:space="preserve">nsidered incomplete until the following documents have been submitted and reviewed: </w:t>
            </w:r>
          </w:p>
          <w:p w:rsidR="00E20E6E" w:rsidRDefault="00123B00">
            <w:pPr>
              <w:numPr>
                <w:ilvl w:val="1"/>
                <w:numId w:val="1"/>
              </w:numPr>
              <w:tabs>
                <w:tab w:val="left" w:pos="630"/>
              </w:tabs>
              <w:rPr>
                <w:sz w:val="20"/>
                <w:szCs w:val="20"/>
              </w:rPr>
            </w:pPr>
            <w:r>
              <w:rPr>
                <w:sz w:val="20"/>
                <w:szCs w:val="20"/>
              </w:rPr>
              <w:t xml:space="preserve">Report card and other academic information including the entire cumulative folder from the student’s former school, if the student has the folder in his/her possession. </w:t>
            </w:r>
          </w:p>
          <w:p w:rsidR="00E20E6E" w:rsidRDefault="00123B00">
            <w:pPr>
              <w:numPr>
                <w:ilvl w:val="1"/>
                <w:numId w:val="1"/>
              </w:numPr>
              <w:tabs>
                <w:tab w:val="left" w:pos="630"/>
              </w:tabs>
              <w:rPr>
                <w:sz w:val="20"/>
                <w:szCs w:val="20"/>
              </w:rPr>
            </w:pPr>
            <w:r>
              <w:rPr>
                <w:sz w:val="20"/>
                <w:szCs w:val="20"/>
              </w:rPr>
              <w:t>S</w:t>
            </w:r>
            <w:r>
              <w:rPr>
                <w:sz w:val="20"/>
                <w:szCs w:val="20"/>
              </w:rPr>
              <w:t xml:space="preserve">tatement of student’s attendance. </w:t>
            </w:r>
          </w:p>
          <w:p w:rsidR="00E20E6E" w:rsidRDefault="00123B00">
            <w:pPr>
              <w:numPr>
                <w:ilvl w:val="1"/>
                <w:numId w:val="1"/>
              </w:numPr>
              <w:tabs>
                <w:tab w:val="left" w:pos="630"/>
              </w:tabs>
              <w:rPr>
                <w:sz w:val="20"/>
                <w:szCs w:val="20"/>
              </w:rPr>
            </w:pPr>
            <w:r>
              <w:rPr>
                <w:sz w:val="20"/>
                <w:szCs w:val="20"/>
              </w:rPr>
              <w:t xml:space="preserve">Student’s discipline reports </w:t>
            </w:r>
          </w:p>
          <w:p w:rsidR="00E20E6E" w:rsidRDefault="00123B00">
            <w:pPr>
              <w:numPr>
                <w:ilvl w:val="1"/>
                <w:numId w:val="1"/>
              </w:numPr>
              <w:tabs>
                <w:tab w:val="left" w:pos="630"/>
              </w:tabs>
              <w:rPr>
                <w:sz w:val="20"/>
                <w:szCs w:val="20"/>
              </w:rPr>
            </w:pPr>
            <w:r>
              <w:rPr>
                <w:sz w:val="20"/>
                <w:szCs w:val="20"/>
              </w:rPr>
              <w:t>Student’s physical examination and immunization records.</w:t>
            </w:r>
          </w:p>
          <w:p w:rsidR="00E20E6E" w:rsidRDefault="00123B00">
            <w:pPr>
              <w:numPr>
                <w:ilvl w:val="0"/>
                <w:numId w:val="1"/>
              </w:numPr>
              <w:tabs>
                <w:tab w:val="left" w:pos="630"/>
              </w:tabs>
              <w:rPr>
                <w:sz w:val="20"/>
                <w:szCs w:val="20"/>
              </w:rPr>
            </w:pPr>
            <w:r>
              <w:rPr>
                <w:sz w:val="20"/>
                <w:szCs w:val="20"/>
              </w:rPr>
              <w:t>Nonresident students are accepted in the district for one school year term with automatic renewal each year as long as the student remains in good standing.   During the school year, the student is expected to abide by all school rules, the Mercer County C</w:t>
            </w:r>
            <w:r>
              <w:rPr>
                <w:sz w:val="20"/>
                <w:szCs w:val="20"/>
              </w:rPr>
              <w:t>ode of Acceptable Behavior, Mercer County Board policies, and is subject to the disciplinary procedures as set forth therein.  During each school year, the Board may remove or dismiss a nonresident student for misconduct pursuant to KRS 158.150 following a</w:t>
            </w:r>
            <w:r>
              <w:rPr>
                <w:sz w:val="20"/>
                <w:szCs w:val="20"/>
              </w:rPr>
              <w:t xml:space="preserve">pplicable due process procedures.  At the end of the school year, a nonresident student may be dismissed due to factors such as:  </w:t>
            </w:r>
          </w:p>
          <w:p w:rsidR="00E20E6E" w:rsidRDefault="00123B00">
            <w:pPr>
              <w:numPr>
                <w:ilvl w:val="1"/>
                <w:numId w:val="1"/>
              </w:numPr>
              <w:tabs>
                <w:tab w:val="left" w:pos="360"/>
              </w:tabs>
              <w:rPr>
                <w:sz w:val="20"/>
                <w:szCs w:val="20"/>
              </w:rPr>
            </w:pPr>
            <w:r>
              <w:rPr>
                <w:sz w:val="20"/>
                <w:szCs w:val="20"/>
              </w:rPr>
              <w:t>Poor attendance (6 or more unexcused absences or tardies)</w:t>
            </w:r>
          </w:p>
          <w:p w:rsidR="00E20E6E" w:rsidRDefault="00123B00">
            <w:pPr>
              <w:numPr>
                <w:ilvl w:val="1"/>
                <w:numId w:val="1"/>
              </w:numPr>
              <w:tabs>
                <w:tab w:val="left" w:pos="360"/>
              </w:tabs>
              <w:rPr>
                <w:sz w:val="20"/>
                <w:szCs w:val="20"/>
              </w:rPr>
            </w:pPr>
            <w:r>
              <w:rPr>
                <w:sz w:val="20"/>
                <w:szCs w:val="20"/>
              </w:rPr>
              <w:t>Behavior Issues (Referrals, In-School or Out-of-School Suspension)</w:t>
            </w:r>
          </w:p>
          <w:p w:rsidR="00E20E6E" w:rsidRDefault="00123B00">
            <w:pPr>
              <w:numPr>
                <w:ilvl w:val="1"/>
                <w:numId w:val="1"/>
              </w:numPr>
              <w:tabs>
                <w:tab w:val="left" w:pos="360"/>
              </w:tabs>
              <w:rPr>
                <w:sz w:val="20"/>
                <w:szCs w:val="20"/>
              </w:rPr>
            </w:pPr>
            <w:r>
              <w:rPr>
                <w:sz w:val="20"/>
                <w:szCs w:val="20"/>
              </w:rPr>
              <w:t xml:space="preserve">Poor academic performance (failure to demonstrate desire to learn and/or failure to follow academic directions) </w:t>
            </w:r>
          </w:p>
          <w:p w:rsidR="00E20E6E" w:rsidRDefault="00123B00">
            <w:pPr>
              <w:numPr>
                <w:ilvl w:val="1"/>
                <w:numId w:val="1"/>
              </w:numPr>
              <w:tabs>
                <w:tab w:val="left" w:pos="360"/>
              </w:tabs>
              <w:rPr>
                <w:sz w:val="20"/>
                <w:szCs w:val="20"/>
              </w:rPr>
            </w:pPr>
            <w:r>
              <w:rPr>
                <w:sz w:val="20"/>
                <w:szCs w:val="20"/>
              </w:rPr>
              <w:t xml:space="preserve">Chronic disruption of the school environment by the student </w:t>
            </w:r>
          </w:p>
          <w:p w:rsidR="00E20E6E" w:rsidRDefault="00123B00">
            <w:pPr>
              <w:numPr>
                <w:ilvl w:val="1"/>
                <w:numId w:val="1"/>
              </w:numPr>
              <w:tabs>
                <w:tab w:val="left" w:pos="360"/>
              </w:tabs>
              <w:rPr>
                <w:sz w:val="20"/>
                <w:szCs w:val="20"/>
              </w:rPr>
            </w:pPr>
            <w:r>
              <w:rPr>
                <w:sz w:val="20"/>
                <w:szCs w:val="20"/>
              </w:rPr>
              <w:t>Transportation for non-resident students is not guaranteed.</w:t>
            </w:r>
          </w:p>
          <w:p w:rsidR="00E20E6E" w:rsidRDefault="00123B00">
            <w:pPr>
              <w:numPr>
                <w:ilvl w:val="0"/>
                <w:numId w:val="1"/>
              </w:numPr>
              <w:rPr>
                <w:sz w:val="20"/>
                <w:szCs w:val="20"/>
              </w:rPr>
            </w:pPr>
            <w:r>
              <w:rPr>
                <w:sz w:val="20"/>
                <w:szCs w:val="20"/>
              </w:rPr>
              <w:t xml:space="preserve">Tuition: </w:t>
            </w:r>
            <w:r>
              <w:rPr>
                <w:sz w:val="20"/>
                <w:szCs w:val="20"/>
                <w:highlight w:val="yellow"/>
              </w:rPr>
              <w:t xml:space="preserve">A one-time nonresident fee of $100 per student will be charged to students who are new to our district.  This fee is due in full at the time of enrollment. </w:t>
            </w:r>
          </w:p>
          <w:p w:rsidR="00E20E6E" w:rsidRDefault="00123B00">
            <w:pPr>
              <w:keepNext/>
              <w:numPr>
                <w:ilvl w:val="0"/>
                <w:numId w:val="1"/>
              </w:numPr>
              <w:tabs>
                <w:tab w:val="left" w:pos="630"/>
              </w:tabs>
              <w:spacing w:after="40"/>
              <w:jc w:val="both"/>
              <w:rPr>
                <w:sz w:val="20"/>
                <w:szCs w:val="20"/>
              </w:rPr>
            </w:pPr>
            <w:r>
              <w:rPr>
                <w:sz w:val="20"/>
                <w:szCs w:val="20"/>
              </w:rPr>
              <w:t>Nonresident students who have been expelled or suspended from another school district or whose susp</w:t>
            </w:r>
            <w:r>
              <w:rPr>
                <w:sz w:val="20"/>
                <w:szCs w:val="20"/>
              </w:rPr>
              <w:t xml:space="preserve">ension or expulsion is pending shall not be permitted to enroll in the District’s schools unless there are extenuating circumstances as determined by the Superintendent.  </w:t>
            </w:r>
          </w:p>
          <w:p w:rsidR="00E20E6E" w:rsidRDefault="00E20E6E">
            <w:pPr>
              <w:keepNext/>
              <w:tabs>
                <w:tab w:val="left" w:pos="630"/>
              </w:tabs>
              <w:spacing w:before="40" w:after="40"/>
              <w:ind w:left="720"/>
              <w:jc w:val="both"/>
              <w:rPr>
                <w:sz w:val="20"/>
                <w:szCs w:val="20"/>
              </w:rPr>
            </w:pPr>
          </w:p>
          <w:p w:rsidR="00E20E6E" w:rsidRDefault="00E20E6E">
            <w:pPr>
              <w:keepNext/>
              <w:tabs>
                <w:tab w:val="left" w:pos="630"/>
              </w:tabs>
              <w:spacing w:before="40" w:after="40"/>
              <w:ind w:left="720"/>
              <w:jc w:val="both"/>
              <w:rPr>
                <w:sz w:val="20"/>
                <w:szCs w:val="20"/>
              </w:rPr>
            </w:pPr>
          </w:p>
          <w:p w:rsidR="00E20E6E" w:rsidRDefault="00123B00">
            <w:pPr>
              <w:tabs>
                <w:tab w:val="left" w:pos="630"/>
              </w:tabs>
            </w:pPr>
            <w:r>
              <w:t>______________________________________                         ___________________</w:t>
            </w:r>
            <w:r>
              <w:t>___________</w:t>
            </w:r>
          </w:p>
          <w:p w:rsidR="00E20E6E" w:rsidRDefault="00123B00">
            <w:pPr>
              <w:tabs>
                <w:tab w:val="left" w:pos="630"/>
              </w:tabs>
            </w:pPr>
            <w:r>
              <w:t xml:space="preserve">Parent/Guardian Signature                                                           Date </w:t>
            </w:r>
          </w:p>
        </w:tc>
      </w:tr>
    </w:tbl>
    <w:p w:rsidR="00E20E6E" w:rsidRDefault="00E20E6E">
      <w:pPr>
        <w:tabs>
          <w:tab w:val="left" w:pos="630"/>
        </w:tabs>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E20E6E">
        <w:tc>
          <w:tcPr>
            <w:tcW w:w="10080" w:type="dxa"/>
            <w:shd w:val="clear" w:color="auto" w:fill="auto"/>
            <w:tcMar>
              <w:top w:w="100" w:type="dxa"/>
              <w:left w:w="100" w:type="dxa"/>
              <w:bottom w:w="100" w:type="dxa"/>
              <w:right w:w="100" w:type="dxa"/>
            </w:tcMar>
          </w:tcPr>
          <w:p w:rsidR="00E20E6E" w:rsidRDefault="00123B00">
            <w:pPr>
              <w:tabs>
                <w:tab w:val="left" w:pos="630"/>
              </w:tabs>
              <w:jc w:val="center"/>
              <w:rPr>
                <w:b/>
                <w:sz w:val="20"/>
                <w:szCs w:val="20"/>
              </w:rPr>
            </w:pPr>
            <w:r>
              <w:rPr>
                <w:b/>
                <w:sz w:val="20"/>
                <w:szCs w:val="20"/>
              </w:rPr>
              <w:t xml:space="preserve">To Be Completed Mercer County School Staff:  </w:t>
            </w:r>
          </w:p>
          <w:p w:rsidR="00E20E6E" w:rsidRDefault="00E20E6E">
            <w:pPr>
              <w:tabs>
                <w:tab w:val="left" w:pos="630"/>
              </w:tabs>
              <w:rPr>
                <w:sz w:val="20"/>
                <w:szCs w:val="20"/>
              </w:rPr>
            </w:pPr>
          </w:p>
          <w:p w:rsidR="00E20E6E" w:rsidRDefault="00123B00">
            <w:pPr>
              <w:tabs>
                <w:tab w:val="left" w:pos="630"/>
              </w:tabs>
              <w:rPr>
                <w:sz w:val="20"/>
                <w:szCs w:val="20"/>
              </w:rPr>
            </w:pPr>
            <w:r>
              <w:rPr>
                <w:sz w:val="20"/>
                <w:szCs w:val="20"/>
              </w:rPr>
              <w:t>Student Accepted on Non-Resident Contract:  YES</w:t>
            </w:r>
            <w:r>
              <w:rPr>
                <w:sz w:val="20"/>
                <w:szCs w:val="20"/>
              </w:rPr>
              <w:tab/>
            </w:r>
            <w:r>
              <w:rPr>
                <w:sz w:val="20"/>
                <w:szCs w:val="20"/>
              </w:rPr>
              <w:tab/>
              <w:t xml:space="preserve">NO </w:t>
            </w:r>
          </w:p>
          <w:p w:rsidR="00E20E6E" w:rsidRDefault="00E20E6E">
            <w:pPr>
              <w:tabs>
                <w:tab w:val="left" w:pos="630"/>
              </w:tabs>
              <w:rPr>
                <w:sz w:val="20"/>
                <w:szCs w:val="20"/>
              </w:rPr>
            </w:pPr>
          </w:p>
          <w:p w:rsidR="00E20E6E" w:rsidRDefault="00E20E6E">
            <w:pPr>
              <w:tabs>
                <w:tab w:val="left" w:pos="630"/>
              </w:tabs>
              <w:rPr>
                <w:sz w:val="20"/>
                <w:szCs w:val="20"/>
              </w:rPr>
            </w:pPr>
          </w:p>
          <w:p w:rsidR="00E20E6E" w:rsidRDefault="00123B00">
            <w:pPr>
              <w:tabs>
                <w:tab w:val="left" w:pos="630"/>
              </w:tabs>
              <w:rPr>
                <w:sz w:val="20"/>
                <w:szCs w:val="20"/>
              </w:rPr>
            </w:pPr>
            <w:r>
              <w:rPr>
                <w:sz w:val="20"/>
                <w:szCs w:val="20"/>
              </w:rPr>
              <w:t>_________________________________________                                 _______________________________</w:t>
            </w:r>
          </w:p>
          <w:p w:rsidR="00E20E6E" w:rsidRDefault="00123B00">
            <w:pPr>
              <w:tabs>
                <w:tab w:val="left" w:pos="630"/>
              </w:tabs>
              <w:rPr>
                <w:sz w:val="20"/>
                <w:szCs w:val="20"/>
              </w:rPr>
            </w:pPr>
            <w:r>
              <w:rPr>
                <w:sz w:val="20"/>
                <w:szCs w:val="20"/>
              </w:rPr>
              <w:t>Signature of the Superintendent/Designee</w:t>
            </w:r>
            <w:r>
              <w:rPr>
                <w:sz w:val="20"/>
                <w:szCs w:val="20"/>
              </w:rPr>
              <w:tab/>
            </w:r>
            <w:r>
              <w:rPr>
                <w:sz w:val="20"/>
                <w:szCs w:val="20"/>
              </w:rPr>
              <w:tab/>
              <w:t xml:space="preserve">                              Date</w:t>
            </w:r>
          </w:p>
        </w:tc>
      </w:tr>
    </w:tbl>
    <w:p w:rsidR="00E20E6E" w:rsidRDefault="00E20E6E">
      <w:pPr>
        <w:tabs>
          <w:tab w:val="left" w:pos="630"/>
        </w:tabs>
        <w:rPr>
          <w:sz w:val="20"/>
          <w:szCs w:val="20"/>
        </w:rPr>
      </w:pPr>
    </w:p>
    <w:p w:rsidR="00E20E6E" w:rsidRDefault="00E20E6E">
      <w:pPr>
        <w:keepNext/>
        <w:tabs>
          <w:tab w:val="left" w:pos="630"/>
        </w:tabs>
        <w:spacing w:before="40" w:after="40"/>
        <w:jc w:val="both"/>
        <w:rPr>
          <w:sz w:val="20"/>
          <w:szCs w:val="20"/>
        </w:rPr>
      </w:pPr>
    </w:p>
    <w:p w:rsidR="00E20E6E" w:rsidRDefault="00E20E6E">
      <w:pPr>
        <w:keepNext/>
        <w:tabs>
          <w:tab w:val="left" w:pos="630"/>
        </w:tabs>
        <w:spacing w:before="40" w:after="40"/>
        <w:jc w:val="both"/>
      </w:pPr>
    </w:p>
    <w:p w:rsidR="00E20E6E" w:rsidRDefault="00E20E6E">
      <w:pPr>
        <w:keepNext/>
        <w:tabs>
          <w:tab w:val="left" w:pos="630"/>
        </w:tabs>
        <w:spacing w:before="40" w:after="40"/>
        <w:jc w:val="both"/>
      </w:pPr>
    </w:p>
    <w:p w:rsidR="00E20E6E" w:rsidRDefault="00E20E6E">
      <w:pPr>
        <w:keepNext/>
        <w:tabs>
          <w:tab w:val="left" w:pos="630"/>
        </w:tabs>
        <w:spacing w:before="40" w:after="40"/>
        <w:jc w:val="both"/>
      </w:pPr>
    </w:p>
    <w:p w:rsidR="00E20E6E" w:rsidRDefault="00E20E6E">
      <w:pPr>
        <w:pBdr>
          <w:top w:val="nil"/>
          <w:left w:val="nil"/>
          <w:bottom w:val="nil"/>
          <w:right w:val="nil"/>
          <w:between w:val="nil"/>
        </w:pBdr>
        <w:ind w:left="432"/>
        <w:jc w:val="both"/>
        <w:rPr>
          <w:color w:val="000000"/>
        </w:rPr>
      </w:pPr>
    </w:p>
    <w:sectPr w:rsidR="00E20E6E">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431" w:footer="43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00" w:rsidRDefault="00123B00">
      <w:r>
        <w:separator/>
      </w:r>
    </w:p>
  </w:endnote>
  <w:endnote w:type="continuationSeparator" w:id="0">
    <w:p w:rsidR="00123B00" w:rsidRDefault="0012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6E" w:rsidRDefault="00E20E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6E" w:rsidRDefault="00123B00">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sidR="006D5CC7">
      <w:rPr>
        <w:color w:val="000000"/>
      </w:rPr>
      <w:fldChar w:fldCharType="separate"/>
    </w:r>
    <w:r w:rsidR="006D5CC7">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sidR="006D5CC7">
      <w:rPr>
        <w:color w:val="000000"/>
      </w:rPr>
      <w:fldChar w:fldCharType="separate"/>
    </w:r>
    <w:r w:rsidR="006D5CC7">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6E" w:rsidRDefault="00E20E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00" w:rsidRDefault="00123B00">
      <w:r>
        <w:separator/>
      </w:r>
    </w:p>
  </w:footnote>
  <w:footnote w:type="continuationSeparator" w:id="0">
    <w:p w:rsidR="00123B00" w:rsidRDefault="0012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6E" w:rsidRDefault="00123B00">
    <w:pPr>
      <w:jc w:val="center"/>
      <w:rPr>
        <w:b/>
        <w:sz w:val="28"/>
        <w:szCs w:val="28"/>
      </w:rPr>
    </w:pPr>
    <w:r>
      <w:rPr>
        <w:b/>
        <w:sz w:val="28"/>
        <w:szCs w:val="28"/>
      </w:rPr>
      <w:t xml:space="preserve">Mercer County NonResident Contract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6E" w:rsidRDefault="00E20E6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6E" w:rsidRDefault="00E20E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F07CE"/>
    <w:multiLevelType w:val="multilevel"/>
    <w:tmpl w:val="58E85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A71CC4"/>
    <w:multiLevelType w:val="multilevel"/>
    <w:tmpl w:val="9196A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6E"/>
    <w:rsid w:val="00123B00"/>
    <w:rsid w:val="006D5CC7"/>
    <w:rsid w:val="00E2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FBC3D-BE3D-4B3F-B1FF-A736CAAE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22"/>
    <w:pPr>
      <w:overflowPunct w:val="0"/>
      <w:autoSpaceDE w:val="0"/>
      <w:autoSpaceDN w:val="0"/>
      <w:adjustRightInd w:val="0"/>
      <w:textAlignment w:val="baseline"/>
    </w:pPr>
  </w:style>
  <w:style w:type="paragraph" w:styleId="Heading1">
    <w:name w:val="heading 1"/>
    <w:basedOn w:val="top"/>
    <w:next w:val="policytext"/>
    <w:qFormat/>
    <w:rsid w:val="00C25B22"/>
    <w:pPr>
      <w:widowControl w:val="0"/>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op">
    <w:name w:val="top"/>
    <w:basedOn w:val="Normal"/>
    <w:rsid w:val="00C25B22"/>
    <w:pPr>
      <w:tabs>
        <w:tab w:val="right" w:pos="9216"/>
      </w:tabs>
      <w:jc w:val="both"/>
    </w:pPr>
    <w:rPr>
      <w:smallCaps/>
    </w:rPr>
  </w:style>
  <w:style w:type="paragraph" w:customStyle="1" w:styleId="policytitle">
    <w:name w:val="policytitle"/>
    <w:basedOn w:val="top"/>
    <w:rsid w:val="00C25B22"/>
    <w:pPr>
      <w:tabs>
        <w:tab w:val="clear" w:pos="9216"/>
      </w:tabs>
      <w:spacing w:before="120" w:after="240"/>
      <w:jc w:val="center"/>
    </w:pPr>
    <w:rPr>
      <w:b/>
      <w:smallCaps w:val="0"/>
      <w:sz w:val="28"/>
      <w:u w:val="words"/>
    </w:rPr>
  </w:style>
  <w:style w:type="paragraph" w:customStyle="1" w:styleId="policytext">
    <w:name w:val="policytext"/>
    <w:rsid w:val="00C25B22"/>
    <w:pPr>
      <w:overflowPunct w:val="0"/>
      <w:autoSpaceDE w:val="0"/>
      <w:autoSpaceDN w:val="0"/>
      <w:adjustRightInd w:val="0"/>
      <w:spacing w:after="120"/>
      <w:jc w:val="both"/>
      <w:textAlignment w:val="baseline"/>
    </w:pPr>
  </w:style>
  <w:style w:type="paragraph" w:customStyle="1" w:styleId="sideheading">
    <w:name w:val="sideheading"/>
    <w:basedOn w:val="policytext"/>
    <w:next w:val="policytext"/>
    <w:rsid w:val="00C25B22"/>
    <w:rPr>
      <w:b/>
      <w:smallCaps/>
    </w:rPr>
  </w:style>
  <w:style w:type="paragraph" w:customStyle="1" w:styleId="indent1">
    <w:name w:val="indent1"/>
    <w:basedOn w:val="policytext"/>
    <w:rsid w:val="00C25B22"/>
    <w:pPr>
      <w:ind w:left="432"/>
    </w:pPr>
  </w:style>
  <w:style w:type="character" w:customStyle="1" w:styleId="ksbabold">
    <w:name w:val="ksba bold"/>
    <w:rsid w:val="00C25B22"/>
    <w:rPr>
      <w:rFonts w:ascii="Times New Roman" w:hAnsi="Times New Roman"/>
      <w:b/>
      <w:sz w:val="24"/>
    </w:rPr>
  </w:style>
  <w:style w:type="character" w:customStyle="1" w:styleId="ksbanormal">
    <w:name w:val="ksba normal"/>
    <w:rsid w:val="00C25B22"/>
    <w:rPr>
      <w:rFonts w:ascii="Times New Roman" w:hAnsi="Times New Roman"/>
      <w:sz w:val="24"/>
    </w:rPr>
  </w:style>
  <w:style w:type="paragraph" w:customStyle="1" w:styleId="List123">
    <w:name w:val="List123"/>
    <w:basedOn w:val="policytext"/>
    <w:rsid w:val="00C25B22"/>
    <w:pPr>
      <w:ind w:left="936" w:hanging="360"/>
    </w:pPr>
  </w:style>
  <w:style w:type="paragraph" w:customStyle="1" w:styleId="Listabc">
    <w:name w:val="Listabc"/>
    <w:basedOn w:val="policytext"/>
    <w:rsid w:val="00C25B22"/>
    <w:pPr>
      <w:ind w:left="1224" w:hanging="360"/>
    </w:pPr>
  </w:style>
  <w:style w:type="paragraph" w:customStyle="1" w:styleId="Reference">
    <w:name w:val="Reference"/>
    <w:basedOn w:val="policytext"/>
    <w:next w:val="policytext"/>
    <w:link w:val="ReferenceChar"/>
    <w:rsid w:val="00C25B22"/>
    <w:pPr>
      <w:spacing w:after="0"/>
      <w:ind w:left="432"/>
    </w:pPr>
  </w:style>
  <w:style w:type="paragraph" w:customStyle="1" w:styleId="EndHeading">
    <w:name w:val="EndHeading"/>
    <w:basedOn w:val="sideheading"/>
    <w:rsid w:val="00C25B22"/>
    <w:pPr>
      <w:spacing w:before="120"/>
    </w:pPr>
  </w:style>
  <w:style w:type="paragraph" w:customStyle="1" w:styleId="relatedsideheading">
    <w:name w:val="related sideheading"/>
    <w:basedOn w:val="sideheading"/>
    <w:link w:val="relatedsideheadingChar"/>
    <w:rsid w:val="00C25B22"/>
    <w:pPr>
      <w:spacing w:before="120"/>
    </w:pPr>
  </w:style>
  <w:style w:type="paragraph" w:styleId="MacroText">
    <w:name w:val="macro"/>
    <w:semiHidden/>
    <w:rsid w:val="00C25B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customStyle="1" w:styleId="ABClist">
    <w:name w:val="ABClist"/>
    <w:basedOn w:val="policytext"/>
    <w:rsid w:val="00C25B22"/>
    <w:pPr>
      <w:ind w:left="360" w:hanging="360"/>
    </w:pPr>
  </w:style>
  <w:style w:type="paragraph" w:customStyle="1" w:styleId="certstyle">
    <w:name w:val="certstyle"/>
    <w:basedOn w:val="policytitle"/>
    <w:next w:val="policytitle"/>
    <w:rsid w:val="00C25B22"/>
    <w:pPr>
      <w:spacing w:before="160" w:after="0"/>
      <w:jc w:val="left"/>
    </w:pPr>
    <w:rPr>
      <w:smallCaps/>
      <w:sz w:val="24"/>
      <w:u w:val="none"/>
    </w:rPr>
  </w:style>
  <w:style w:type="paragraph" w:customStyle="1" w:styleId="expnote">
    <w:name w:val="expnote"/>
    <w:basedOn w:val="Heading1"/>
    <w:rsid w:val="00C25B22"/>
    <w:pPr>
      <w:widowControl/>
      <w:outlineLvl w:val="9"/>
    </w:pPr>
    <w:rPr>
      <w:caps/>
      <w:smallCaps w:val="0"/>
      <w:sz w:val="20"/>
    </w:rPr>
  </w:style>
  <w:style w:type="paragraph" w:styleId="Header">
    <w:name w:val="header"/>
    <w:basedOn w:val="Normal"/>
    <w:rsid w:val="0079709B"/>
    <w:pPr>
      <w:tabs>
        <w:tab w:val="center" w:pos="4320"/>
        <w:tab w:val="right" w:pos="8640"/>
      </w:tabs>
    </w:pPr>
  </w:style>
  <w:style w:type="paragraph" w:styleId="Footer">
    <w:name w:val="footer"/>
    <w:basedOn w:val="Normal"/>
    <w:rsid w:val="0079709B"/>
    <w:pPr>
      <w:tabs>
        <w:tab w:val="center" w:pos="4320"/>
        <w:tab w:val="right" w:pos="8640"/>
      </w:tabs>
    </w:pPr>
  </w:style>
  <w:style w:type="character" w:styleId="PageNumber">
    <w:name w:val="page number"/>
    <w:basedOn w:val="DefaultParagraphFont"/>
    <w:rsid w:val="0079709B"/>
  </w:style>
  <w:style w:type="paragraph" w:customStyle="1" w:styleId="policytextright">
    <w:name w:val="policytext+right"/>
    <w:basedOn w:val="policytext"/>
    <w:qFormat/>
    <w:rsid w:val="00C25B22"/>
    <w:pPr>
      <w:spacing w:after="0"/>
      <w:jc w:val="right"/>
    </w:pPr>
  </w:style>
  <w:style w:type="character" w:customStyle="1" w:styleId="ReferenceChar">
    <w:name w:val="Reference Char"/>
    <w:link w:val="Reference"/>
    <w:locked/>
    <w:rsid w:val="00E16149"/>
    <w:rPr>
      <w:sz w:val="24"/>
    </w:rPr>
  </w:style>
  <w:style w:type="character" w:customStyle="1" w:styleId="relatedsideheadingChar">
    <w:name w:val="related sideheading Char"/>
    <w:link w:val="relatedsideheading"/>
    <w:locked/>
    <w:rsid w:val="00E16149"/>
    <w:rPr>
      <w:b/>
      <w:smallCaps/>
      <w:sz w:val="24"/>
    </w:rPr>
  </w:style>
  <w:style w:type="paragraph" w:styleId="Revision">
    <w:name w:val="Revision"/>
    <w:hidden/>
    <w:uiPriority w:val="99"/>
    <w:semiHidden/>
    <w:rsid w:val="00E1614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M2MgWUhj91mpqzlkn/p7IlAsw==">AMUW2mXhtgLKPf5+Ee7iM/kThO5bP4eYRjtSxyd9oUGvrjmUw8LtzTSDTj//DO/kYyo+4nCuUfReEIGRAkt8NcRQX3djrS2fJGH8HwOcRGfy25kkSXQO4kM=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kim.barker</dc:creator>
  <cp:lastModifiedBy>Cook, Holly - Mercer</cp:lastModifiedBy>
  <cp:revision>2</cp:revision>
  <dcterms:created xsi:type="dcterms:W3CDTF">2022-05-19T20:22:00Z</dcterms:created>
  <dcterms:modified xsi:type="dcterms:W3CDTF">2022-05-19T20:22:00Z</dcterms:modified>
</cp:coreProperties>
</file>