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6CD" w:rsidRDefault="006216CD">
      <w:r>
        <w:t>MAY 10, 2022</w:t>
      </w:r>
    </w:p>
    <w:p w:rsidR="00A9025E" w:rsidRDefault="006216CD">
      <w:bookmarkStart w:id="0" w:name="_GoBack"/>
      <w:bookmarkEnd w:id="0"/>
      <w:r>
        <w:t>SCHOOLS FILING TO SUBMIT TRIENNIAL SURVEY FOR 2021-22</w:t>
      </w:r>
    </w:p>
    <w:p w:rsidR="006216CD" w:rsidRDefault="006216CD"/>
    <w:p w:rsidR="006216CD" w:rsidRPr="006216CD" w:rsidRDefault="006216CD" w:rsidP="006216CD">
      <w:pPr>
        <w:rPr>
          <w:b/>
          <w:u w:val="single"/>
        </w:rPr>
      </w:pPr>
      <w:r w:rsidRPr="006216CD">
        <w:rPr>
          <w:b/>
          <w:u w:val="single"/>
        </w:rPr>
        <w:t>FULL_NAME</w:t>
      </w:r>
    </w:p>
    <w:p w:rsidR="006216CD" w:rsidRDefault="006216CD" w:rsidP="006216CD">
      <w:r>
        <w:t>Atherton High School</w:t>
      </w:r>
    </w:p>
    <w:p w:rsidR="006216CD" w:rsidRDefault="006216CD" w:rsidP="006216CD">
      <w:r>
        <w:t>Heritage Academy</w:t>
      </w:r>
    </w:p>
    <w:p w:rsidR="006216CD" w:rsidRDefault="006216CD" w:rsidP="006216CD">
      <w:r>
        <w:t>Holy Cross (Covington) High School</w:t>
      </w:r>
    </w:p>
    <w:p w:rsidR="006216CD" w:rsidRDefault="006216CD" w:rsidP="006216CD">
      <w:r>
        <w:t>Holy Family High School</w:t>
      </w:r>
    </w:p>
    <w:p w:rsidR="006216CD" w:rsidRDefault="006216CD" w:rsidP="006216CD">
      <w:r>
        <w:t>Meade County High School</w:t>
      </w:r>
    </w:p>
    <w:p w:rsidR="006216CD" w:rsidRDefault="006216CD" w:rsidP="006216CD">
      <w:r>
        <w:t>Red Bird Christian School</w:t>
      </w:r>
    </w:p>
    <w:sectPr w:rsidR="00621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36A5B"/>
    <w:multiLevelType w:val="hybridMultilevel"/>
    <w:tmpl w:val="EA72D22C"/>
    <w:lvl w:ilvl="0" w:tplc="95D48FE6">
      <w:start w:val="1"/>
      <w:numFmt w:val="bullet"/>
      <w:pStyle w:val="GuidanceListParagraphBulleted"/>
      <w:lvlText w:val=""/>
      <w:lvlJc w:val="left"/>
      <w:pPr>
        <w:ind w:left="6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sTQyNDe2NDE2MzBV0lEKTi0uzszPAykwrAUANA0UjSwAAAA="/>
  </w:docVars>
  <w:rsids>
    <w:rsidRoot w:val="006216CD"/>
    <w:rsid w:val="002816D9"/>
    <w:rsid w:val="0028577A"/>
    <w:rsid w:val="006216CD"/>
    <w:rsid w:val="00A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8D88"/>
  <w15:chartTrackingRefBased/>
  <w15:docId w15:val="{33EDA0B1-C891-44C4-8B2A-28854499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anceHeaderSport">
    <w:name w:val="Guidance Header Sport"/>
    <w:basedOn w:val="Normal"/>
    <w:qFormat/>
    <w:rsid w:val="002816D9"/>
    <w:pPr>
      <w:spacing w:after="120" w:line="240" w:lineRule="auto"/>
      <w:jc w:val="center"/>
    </w:pPr>
    <w:rPr>
      <w:rFonts w:ascii="Arial" w:eastAsia="Times New Roman" w:hAnsi="Arial" w:cs="Arial"/>
      <w:b/>
      <w:caps/>
      <w:color w:val="FFFFFF" w:themeColor="background1"/>
      <w:sz w:val="24"/>
      <w:szCs w:val="20"/>
    </w:rPr>
  </w:style>
  <w:style w:type="paragraph" w:customStyle="1" w:styleId="GuidanceHeaderStaff">
    <w:name w:val="Guidance Header Staff"/>
    <w:basedOn w:val="GuidanceHeaderSport"/>
    <w:qFormat/>
    <w:rsid w:val="002816D9"/>
    <w:pPr>
      <w:spacing w:after="0"/>
    </w:pPr>
    <w:rPr>
      <w:caps w:val="0"/>
      <w:sz w:val="20"/>
    </w:rPr>
  </w:style>
  <w:style w:type="paragraph" w:customStyle="1" w:styleId="GuidanceListParagraphBulleted">
    <w:name w:val="Guidance List Paragraph Bulleted"/>
    <w:basedOn w:val="Normal"/>
    <w:qFormat/>
    <w:rsid w:val="002816D9"/>
    <w:pPr>
      <w:numPr>
        <w:numId w:val="1"/>
      </w:numPr>
      <w:spacing w:after="0" w:line="240" w:lineRule="auto"/>
      <w:contextualSpacing/>
    </w:pPr>
    <w:rPr>
      <w:rFonts w:ascii="Arial" w:hAnsi="Arial"/>
      <w:kern w:val="22"/>
    </w:rPr>
  </w:style>
  <w:style w:type="paragraph" w:customStyle="1" w:styleId="GuidanceSectionHeading">
    <w:name w:val="Guidance Section Heading"/>
    <w:basedOn w:val="Normal"/>
    <w:qFormat/>
    <w:rsid w:val="002816D9"/>
    <w:pPr>
      <w:keepNext/>
      <w:spacing w:before="120" w:after="120" w:line="300" w:lineRule="exact"/>
    </w:pPr>
    <w:rPr>
      <w:rFonts w:ascii="Arial" w:hAnsi="Arial"/>
      <w:b/>
      <w:caps/>
      <w:color w:val="FFFFFF" w:themeColor="background1"/>
      <w:sz w:val="24"/>
      <w:shd w:val="clear" w:color="auto" w:fill="2F5496" w:themeFill="accent1" w:themeFillShade="BF"/>
    </w:rPr>
  </w:style>
  <w:style w:type="paragraph" w:customStyle="1" w:styleId="GuidancePageHeader">
    <w:name w:val="Guidance Page Header"/>
    <w:basedOn w:val="GuidanceSectionHeading"/>
    <w:qFormat/>
    <w:rsid w:val="002816D9"/>
    <w:pPr>
      <w:jc w:val="center"/>
    </w:pPr>
  </w:style>
  <w:style w:type="paragraph" w:customStyle="1" w:styleId="GuidanceParagraphForm">
    <w:name w:val="Guidance Paragraph Form"/>
    <w:basedOn w:val="GuidanceListParagraphBulleted"/>
    <w:qFormat/>
    <w:rsid w:val="002816D9"/>
    <w:pPr>
      <w:numPr>
        <w:numId w:val="0"/>
      </w:numPr>
      <w:spacing w:after="40"/>
      <w:ind w:firstLine="360"/>
    </w:pPr>
  </w:style>
  <w:style w:type="paragraph" w:customStyle="1" w:styleId="GuidanceSpacing">
    <w:name w:val="Guidance Spacing"/>
    <w:basedOn w:val="GuidanceHeaderSport"/>
    <w:qFormat/>
    <w:rsid w:val="002816D9"/>
    <w:pPr>
      <w:shd w:val="clear" w:color="auto" w:fill="FFFFFF" w:themeFill="background1"/>
      <w:spacing w:after="0" w:line="120" w:lineRule="exact"/>
    </w:pPr>
    <w:rPr>
      <w:color w:val="auto"/>
      <w:kern w:val="28"/>
      <w:sz w:val="16"/>
    </w:rPr>
  </w:style>
  <w:style w:type="paragraph" w:customStyle="1" w:styleId="GuidanceSubHeader">
    <w:name w:val="Guidance Sub Header"/>
    <w:basedOn w:val="GuidanceSectionHeading"/>
    <w:rsid w:val="002816D9"/>
    <w:rPr>
      <w:caps w:val="0"/>
      <w:color w:val="auto"/>
    </w:rPr>
  </w:style>
  <w:style w:type="paragraph" w:customStyle="1" w:styleId="GuidanceSubHeading">
    <w:name w:val="Guidance Sub Heading"/>
    <w:basedOn w:val="GuidanceListParagraphBulleted"/>
    <w:qFormat/>
    <w:rsid w:val="002816D9"/>
    <w:pPr>
      <w:keepNext/>
      <w:numPr>
        <w:numId w:val="0"/>
      </w:numPr>
    </w:pPr>
    <w:rPr>
      <w:b/>
      <w:caps/>
      <w:kern w:val="2"/>
    </w:rPr>
  </w:style>
  <w:style w:type="paragraph" w:styleId="TOC1">
    <w:name w:val="toc 1"/>
    <w:basedOn w:val="Normal"/>
    <w:next w:val="Normal"/>
    <w:autoRedefine/>
    <w:uiPriority w:val="39"/>
    <w:unhideWhenUsed/>
    <w:rsid w:val="0028577A"/>
    <w:pPr>
      <w:tabs>
        <w:tab w:val="right" w:leader="dot" w:pos="9926"/>
      </w:tabs>
      <w:spacing w:after="0" w:line="240" w:lineRule="auto"/>
    </w:pPr>
    <w:rPr>
      <w:rFonts w:ascii="Arial" w:hAnsi="Arial"/>
      <w:caps/>
      <w:noProof/>
      <w:sz w:val="20"/>
    </w:rPr>
  </w:style>
  <w:style w:type="paragraph" w:styleId="TOC2">
    <w:name w:val="toc 2"/>
    <w:basedOn w:val="TOC1"/>
    <w:next w:val="Normal"/>
    <w:autoRedefine/>
    <w:uiPriority w:val="39"/>
    <w:unhideWhenUsed/>
    <w:rsid w:val="0028577A"/>
    <w:pPr>
      <w:ind w:left="216"/>
    </w:pPr>
    <w:rPr>
      <w:caps w:val="0"/>
    </w:rPr>
  </w:style>
  <w:style w:type="paragraph" w:styleId="TOC3">
    <w:name w:val="toc 3"/>
    <w:basedOn w:val="TOC2"/>
    <w:next w:val="Normal"/>
    <w:autoRedefine/>
    <w:uiPriority w:val="39"/>
    <w:unhideWhenUsed/>
    <w:rsid w:val="0028577A"/>
    <w:pPr>
      <w:ind w:left="720" w:hanging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Tackett</dc:creator>
  <cp:keywords/>
  <dc:description/>
  <cp:lastModifiedBy>Julian Tackett</cp:lastModifiedBy>
  <cp:revision>1</cp:revision>
  <dcterms:created xsi:type="dcterms:W3CDTF">2022-05-10T09:40:00Z</dcterms:created>
  <dcterms:modified xsi:type="dcterms:W3CDTF">2022-05-10T09:41:00Z</dcterms:modified>
</cp:coreProperties>
</file>