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5019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B50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8D0FC6">
            <w:t>Ockerman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B501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D0FC6">
            <w:t>Summit</w:t>
          </w:r>
          <w:r w:rsidR="00BD1D06"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B501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D0FC6">
            <w:t>Summit Program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B501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B501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D0FC6" w:rsidP="00D072A8">
          <w:pPr>
            <w:pStyle w:val="NoSpacing"/>
            <w:rPr>
              <w:rFonts w:asciiTheme="minorHAnsi" w:hAnsiTheme="minorHAnsi" w:cstheme="minorHAnsi"/>
            </w:rPr>
          </w:pPr>
          <w:r>
            <w:t>Curriculum for Language Arts and Math along with teacher resources.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D0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D0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  <w:bookmarkStart w:id="0" w:name="_GoBack"/>
          <w:bookmarkEnd w:id="0"/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B5019" w:rsidP="00D072A8">
          <w:pPr>
            <w:pStyle w:val="NoSpacing"/>
            <w:rPr>
              <w:rFonts w:asciiTheme="minorHAnsi" w:hAnsiTheme="minorHAnsi" w:cstheme="minorHAnsi"/>
            </w:rPr>
          </w:pPr>
          <w:r>
            <w:t>Patrick Ryan,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F2B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5019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0FC6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A7A13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69F169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6848-FA77-46D2-BE73-4F9FEB9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2021-06-30T17:34:00Z</cp:lastPrinted>
  <dcterms:created xsi:type="dcterms:W3CDTF">2022-04-21T12:54:00Z</dcterms:created>
  <dcterms:modified xsi:type="dcterms:W3CDTF">2022-04-21T12:55:00Z</dcterms:modified>
</cp:coreProperties>
</file>