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F9D655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6C4B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D972C17" w:rsidR="006F0552" w:rsidRPr="00716300" w:rsidRDefault="00706C4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9126A3F" w:rsidR="00DE0B82" w:rsidRPr="00716300" w:rsidRDefault="00706C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53A9E84" w:rsidR="00DE0B82" w:rsidRPr="00716300" w:rsidRDefault="00706C4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 for Ryle High School Pole Vault, BG 22-387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23EC9C4" w:rsidR="008A2749" w:rsidRPr="008A2749" w:rsidRDefault="00706C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F1097E8" w:rsidR="00D072A8" w:rsidRPr="00DE0B82" w:rsidRDefault="00706C4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B1BCE24" w:rsidR="00D072A8" w:rsidRPr="006F0552" w:rsidRDefault="00706C4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project consists of a runway and two pole vault boxes at Ryle High School.  Some minor fence relocation, sewer relocation and grading are included.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1115B6F" w:rsidR="00D072A8" w:rsidRPr="006F0552" w:rsidRDefault="00706C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$150,000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9030F4B" w:rsidR="00DE0B82" w:rsidRDefault="00706C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9FB6F2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06C4B">
            <w:rPr>
              <w:rFonts w:asciiTheme="minorHAnsi" w:hAnsiTheme="minorHAnsi" w:cstheme="minorHAnsi"/>
            </w:rPr>
            <w:t>BG-1 for Ryle High School Pole Vault, BG 22-387,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6C4B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2022-03-14T15:04:00Z</dcterms:created>
  <dcterms:modified xsi:type="dcterms:W3CDTF">2022-03-14T15:04:00Z</dcterms:modified>
</cp:coreProperties>
</file>