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294ACF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5B37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C5C2EA3" w:rsidR="006F0552" w:rsidRPr="00716300" w:rsidRDefault="00B55B3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RA Jones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D06C0B3" w:rsidR="00DE0B82" w:rsidRPr="00716300" w:rsidRDefault="00B55B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ACM Construction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684B663" w:rsidR="00DE0B82" w:rsidRPr="00716300" w:rsidRDefault="00B55B3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Asbestos Abatement Project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B1514A7" w:rsidR="008A2749" w:rsidRPr="008A2749" w:rsidRDefault="00B55B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E80AA00" w:rsidR="00D072A8" w:rsidRPr="00DE0B82" w:rsidRDefault="00B55B3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C28F1CC" w:rsidR="00D072A8" w:rsidRPr="006F0552" w:rsidRDefault="00B55B3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Asbestos Abatement Project at RA Jones Middle School.  Three bids were received with ACM Construction with the best and lowest bid at $3,900.00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E9FAD07" w:rsidR="00D072A8" w:rsidRPr="006F0552" w:rsidRDefault="00B55B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$3,900.00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3952DBF" w:rsidR="00DE0B82" w:rsidRDefault="00B55B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7AF490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55B37">
            <w:rPr>
              <w:rFonts w:asciiTheme="minorHAnsi" w:hAnsiTheme="minorHAnsi" w:cstheme="minorHAnsi"/>
            </w:rPr>
            <w:t>Bid Award to ACM Construction for RA Jones Asbestos Abatement Project,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B37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2022-04-05T13:04:00Z</cp:lastPrinted>
  <dcterms:created xsi:type="dcterms:W3CDTF">2022-04-05T13:05:00Z</dcterms:created>
  <dcterms:modified xsi:type="dcterms:W3CDTF">2022-04-05T13:05:00Z</dcterms:modified>
</cp:coreProperties>
</file>