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B59ACE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38AA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8C892E0" w:rsidR="006F0552" w:rsidRPr="00716300" w:rsidRDefault="00604F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</w:t>
          </w:r>
          <w:r w:rsidR="00AD38AA"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8F1ADE2" w:rsidR="00DE0B82" w:rsidRPr="00716300" w:rsidRDefault="00AD38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30D67E5" w:rsidR="00DE0B82" w:rsidRPr="00716300" w:rsidRDefault="00AD38A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Fort Harrodsburg and Danville</w:t>
          </w:r>
        </w:p>
      </w:sdtContent>
    </w:sdt>
    <w:p w14:paraId="63712786" w14:textId="2ABB8955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4E16012" w:rsidR="008A2749" w:rsidRPr="008A2749" w:rsidRDefault="00AD38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63F40BE" w:rsidR="00D072A8" w:rsidRPr="00DE0B82" w:rsidRDefault="00AD38A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139F1BF" w:rsidR="00D072A8" w:rsidRPr="006F0552" w:rsidRDefault="00AD38A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Preapproval from Julia Pile for Burlington Elementary </w:t>
          </w:r>
          <w:r w:rsidR="00B25F3E">
            <w:rPr>
              <w:rFonts w:asciiTheme="minorHAnsi" w:hAnsiTheme="minorHAnsi" w:cstheme="minorHAnsi"/>
            </w:rPr>
            <w:t xml:space="preserve">School </w:t>
          </w:r>
          <w:r>
            <w:rPr>
              <w:rFonts w:asciiTheme="minorHAnsi" w:hAnsiTheme="minorHAnsi" w:cstheme="minorHAnsi"/>
            </w:rPr>
            <w:t>and Executive Charter for transportation to Fort Harrodsburg and Danville on 4/20/2022.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BEBBBAD" w:rsidR="00D072A8" w:rsidRPr="006F0552" w:rsidRDefault="00AD38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25F3E">
            <w:rPr>
              <w:rFonts w:asciiTheme="minorHAnsi" w:hAnsiTheme="minorHAnsi" w:cstheme="minorHAnsi"/>
            </w:rPr>
            <w:t>4,485.00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1EB3889" w:rsidR="00DE0B82" w:rsidRDefault="00B25F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109BC3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25F3E">
            <w:rPr>
              <w:rFonts w:asciiTheme="minorHAnsi" w:hAnsiTheme="minorHAnsi" w:cstheme="minorHAnsi"/>
            </w:rPr>
            <w:t>contract with Burlington Elementary School and Executive Charter for transportation to Fort Harrodsburg and Danville on 4/20/2022.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4F55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D38AA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5F3E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2022-03-15T18:05:00Z</cp:lastPrinted>
  <dcterms:created xsi:type="dcterms:W3CDTF">2022-03-15T15:45:00Z</dcterms:created>
  <dcterms:modified xsi:type="dcterms:W3CDTF">2022-03-15T18:06:00Z</dcterms:modified>
</cp:coreProperties>
</file>