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February 2022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$ </w:t>
      </w:r>
      <w:r w:rsidRPr="001778C9">
        <w:rPr>
          <w:b/>
        </w:rPr>
        <w:t>2,129,747.55</w:t>
      </w:r>
    </w:p>
    <w:p w:rsidR="0035126E" w:rsidRDefault="0035126E" w:rsidP="0035126E">
      <w:pPr>
        <w:rPr>
          <w:b/>
        </w:rPr>
      </w:pPr>
      <w:r>
        <w:rPr>
          <w:b/>
        </w:rPr>
        <w:t>Total Revenues for the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   630,336.55   </w:t>
      </w:r>
    </w:p>
    <w:p w:rsidR="0035126E" w:rsidRDefault="0035126E" w:rsidP="0035126E">
      <w:pPr>
        <w:rPr>
          <w:b/>
        </w:rPr>
      </w:pPr>
      <w:r>
        <w:rPr>
          <w:b/>
        </w:rPr>
        <w:t>Beginning Balance plus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$ 2,760,084.10</w:t>
      </w:r>
    </w:p>
    <w:p w:rsidR="0035126E" w:rsidRDefault="0035126E" w:rsidP="0035126E">
      <w:pPr>
        <w:rPr>
          <w:b/>
        </w:rPr>
      </w:pPr>
      <w:r>
        <w:rPr>
          <w:b/>
        </w:rPr>
        <w:t>Total Expenditures for the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496,145.91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</w:t>
      </w:r>
      <w:r>
        <w:rPr>
          <w:b/>
          <w:u w:val="double"/>
        </w:rPr>
        <w:t>2,263,938.19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General Fund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1,364,244.16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Special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325,251.39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  28,223.00</w:t>
      </w:r>
    </w:p>
    <w:p w:rsidR="0035126E" w:rsidRDefault="0035126E" w:rsidP="0035126E">
      <w:pPr>
        <w:rPr>
          <w:b/>
        </w:rPr>
      </w:pPr>
      <w:r>
        <w:rPr>
          <w:b/>
        </w:rPr>
        <w:t>32-6101</w:t>
      </w:r>
      <w:r>
        <w:rPr>
          <w:b/>
        </w:rPr>
        <w:tab/>
        <w:t>Building Fund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-70,325.41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Construction Fund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288,657.66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Food Service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327,887.39</w:t>
      </w:r>
    </w:p>
    <w:p w:rsidR="0035126E" w:rsidRDefault="0035126E" w:rsidP="0035126E">
      <w:pPr>
        <w:rPr>
          <w:b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double"/>
        </w:rPr>
        <w:t>$   2,263,938.19</w:t>
      </w: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2,416,816.57</w:t>
      </w:r>
    </w:p>
    <w:p w:rsidR="0035126E" w:rsidRDefault="0035126E" w:rsidP="0035126E">
      <w:pPr>
        <w:rPr>
          <w:b/>
        </w:rPr>
      </w:pPr>
      <w:r>
        <w:rPr>
          <w:b/>
        </w:rPr>
        <w:t>Minus Outstanding Checks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- 152,878.38</w:t>
      </w:r>
    </w:p>
    <w:p w:rsidR="0035126E" w:rsidRDefault="0035126E" w:rsidP="0035126E">
      <w:pPr>
        <w:rPr>
          <w:b/>
        </w:rPr>
      </w:pPr>
      <w:r>
        <w:rPr>
          <w:b/>
        </w:rPr>
        <w:t>Plus Deposits in Transit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          -0-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>
        <w:rPr>
          <w:b/>
          <w:u w:val="double"/>
        </w:rPr>
        <w:t xml:space="preserve">  2,263,938.19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 xml:space="preserve"> 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February 2021         February 2022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10-6101   General Fund:   $ </w:t>
      </w:r>
      <w:r>
        <w:rPr>
          <w:b/>
        </w:rPr>
        <w:tab/>
        <w:t xml:space="preserve"> 1,674,074.84             1,364,244.16</w:t>
      </w:r>
      <w:r>
        <w:rPr>
          <w:b/>
        </w:rPr>
        <w:tab/>
        <w:t xml:space="preserve">           --309,830.68  </w:t>
      </w:r>
      <w:r>
        <w:rPr>
          <w:b/>
        </w:rPr>
        <w:tab/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</w:t>
      </w:r>
    </w:p>
    <w:p w:rsidR="00991D18" w:rsidRDefault="00991D18">
      <w:bookmarkStart w:id="0" w:name="_GoBack"/>
      <w:bookmarkEnd w:id="0"/>
    </w:p>
    <w:sectPr w:rsidR="00991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35126E"/>
    <w:rsid w:val="009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4997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1</cp:revision>
  <dcterms:created xsi:type="dcterms:W3CDTF">2022-03-03T14:13:00Z</dcterms:created>
  <dcterms:modified xsi:type="dcterms:W3CDTF">2022-03-03T14:13:00Z</dcterms:modified>
</cp:coreProperties>
</file>